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54F65" w14:textId="77777777" w:rsidR="00F7609E" w:rsidRPr="00097010" w:rsidRDefault="00097010" w:rsidP="00097010">
      <w:pPr>
        <w:spacing w:after="0" w:line="276" w:lineRule="auto"/>
        <w:jc w:val="center"/>
        <w:rPr>
          <w:rFonts w:eastAsia="Times New Roman" w:cs="Arial"/>
          <w:b/>
          <w:bCs/>
          <w:kern w:val="0"/>
          <w:sz w:val="28"/>
          <w:szCs w:val="28"/>
          <w:lang w:eastAsia="en-GB"/>
          <w14:ligatures w14:val="none"/>
        </w:rPr>
      </w:pPr>
      <w:r w:rsidRPr="00097010">
        <w:rPr>
          <w:rFonts w:eastAsia="Times New Roman" w:cs="Arial"/>
          <w:b/>
          <w:bCs/>
          <w:kern w:val="0"/>
          <w:sz w:val="28"/>
          <w:szCs w:val="28"/>
          <w:lang w:eastAsia="en-GB"/>
          <w14:ligatures w14:val="none"/>
        </w:rPr>
        <w:t xml:space="preserve">APPLICATION FOR </w:t>
      </w:r>
      <w:r w:rsidR="00FA294A">
        <w:rPr>
          <w:rFonts w:eastAsia="Times New Roman" w:cs="Arial"/>
          <w:b/>
          <w:bCs/>
          <w:kern w:val="0"/>
          <w:sz w:val="28"/>
          <w:szCs w:val="28"/>
          <w:lang w:eastAsia="en-GB"/>
          <w14:ligatures w14:val="none"/>
        </w:rPr>
        <w:t>THE DISCHARGE OF A PLANNING CONDITION</w:t>
      </w:r>
    </w:p>
    <w:p w14:paraId="3FC3A8F0" w14:textId="77777777" w:rsidR="00097010" w:rsidRDefault="00FA294A" w:rsidP="00097010">
      <w:pPr>
        <w:spacing w:after="0" w:line="276" w:lineRule="auto"/>
        <w:jc w:val="center"/>
        <w:rPr>
          <w:rFonts w:eastAsia="Times New Roman" w:cs="Arial"/>
          <w:b/>
          <w:bCs/>
          <w:kern w:val="0"/>
          <w:sz w:val="28"/>
          <w:szCs w:val="28"/>
          <w:lang w:eastAsia="en-GB"/>
          <w14:ligatures w14:val="none"/>
        </w:rPr>
      </w:pPr>
      <w:r>
        <w:rPr>
          <w:rFonts w:eastAsia="Times New Roman" w:cs="Arial"/>
          <w:b/>
          <w:bCs/>
          <w:kern w:val="0"/>
          <w:sz w:val="28"/>
          <w:szCs w:val="28"/>
          <w:lang w:eastAsia="en-GB"/>
          <w14:ligatures w14:val="none"/>
        </w:rPr>
        <w:t>CASE OFFICER</w:t>
      </w:r>
      <w:r w:rsidR="00097010" w:rsidRPr="00097010">
        <w:rPr>
          <w:rFonts w:eastAsia="Times New Roman" w:cs="Arial"/>
          <w:b/>
          <w:bCs/>
          <w:kern w:val="0"/>
          <w:sz w:val="28"/>
          <w:szCs w:val="28"/>
          <w:lang w:eastAsia="en-GB"/>
          <w14:ligatures w14:val="none"/>
        </w:rPr>
        <w:t xml:space="preserve"> REPORT</w:t>
      </w:r>
    </w:p>
    <w:p w14:paraId="5034D175" w14:textId="77777777" w:rsidR="00683C17" w:rsidRPr="00F7609E" w:rsidRDefault="00683C17" w:rsidP="00097010">
      <w:pPr>
        <w:spacing w:after="0" w:line="276" w:lineRule="auto"/>
        <w:jc w:val="center"/>
        <w:rPr>
          <w:rFonts w:eastAsia="Times New Roman"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FA0199" w14:paraId="186C4C43" w14:textId="77777777" w:rsidTr="00FA0199">
        <w:trPr>
          <w:trHeight w:hRule="exact" w:val="20"/>
        </w:trPr>
        <w:tc>
          <w:tcPr>
            <w:tcW w:w="3681" w:type="dxa"/>
            <w:tcBorders>
              <w:top w:val="nil"/>
              <w:left w:val="nil"/>
              <w:bottom w:val="nil"/>
              <w:right w:val="nil"/>
            </w:tcBorders>
          </w:tcPr>
          <w:p w14:paraId="15546048" w14:textId="77777777" w:rsidR="00FA0199" w:rsidRDefault="00FA0199">
            <w:pPr>
              <w:rPr>
                <w:sz w:val="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60FE5769" w14:textId="77777777" w:rsidR="00FA0199" w:rsidRDefault="00FA0199">
            <w:pPr>
              <w:rPr>
                <w:sz w:val="2"/>
              </w:rPr>
            </w:pPr>
          </w:p>
        </w:tc>
      </w:tr>
      <w:tr w:rsidR="00FA0199" w14:paraId="36C51A54" w14:textId="77777777" w:rsidTr="00FA0199">
        <w:tc>
          <w:tcPr>
            <w:tcW w:w="3681" w:type="dxa"/>
          </w:tcPr>
          <w:p w14:paraId="0DB65626" w14:textId="77777777" w:rsidR="00FA0199" w:rsidRDefault="00FA0199" w:rsidP="00A714D0">
            <w:pPr>
              <w:spacing w:before="100" w:beforeAutospacing="1" w:after="100" w:afterAutospacing="1" w:line="276" w:lineRule="auto"/>
              <w:jc w:val="both"/>
              <w:rPr>
                <w:rFonts w:eastAsia="Times New Roman" w:cs="Arial"/>
                <w:b/>
                <w:bCs/>
                <w:kern w:val="0"/>
                <w:szCs w:val="22"/>
                <w:lang w:eastAsia="en-GB"/>
                <w14:ligatures w14:val="none"/>
              </w:rPr>
            </w:pPr>
            <w:r w:rsidRPr="00F7609E">
              <w:rPr>
                <w:rFonts w:eastAsia="Times New Roman" w:cs="Arial"/>
                <w:b/>
                <w:bCs/>
                <w:kern w:val="0"/>
                <w:szCs w:val="22"/>
                <w:lang w:eastAsia="en-GB"/>
                <w14:ligatures w14:val="none"/>
              </w:rPr>
              <w:t>APPLICATION</w:t>
            </w:r>
            <w:r>
              <w:rPr>
                <w:rFonts w:eastAsia="Times New Roman" w:cs="Arial"/>
                <w:b/>
                <w:bCs/>
                <w:kern w:val="0"/>
                <w:szCs w:val="22"/>
                <w:lang w:eastAsia="en-GB"/>
                <w14:ligatures w14:val="none"/>
              </w:rPr>
              <w:t xml:space="preserve"> </w:t>
            </w:r>
            <w:r w:rsidRPr="00F7609E">
              <w:rPr>
                <w:rFonts w:eastAsia="Times New Roman" w:cs="Arial"/>
                <w:b/>
                <w:bCs/>
                <w:kern w:val="0"/>
                <w:szCs w:val="22"/>
                <w:lang w:eastAsia="en-GB"/>
                <w14:ligatures w14:val="none"/>
              </w:rPr>
              <w:t>REFERENCE:</w:t>
            </w:r>
          </w:p>
        </w:tc>
        <w:tc>
          <w:tcPr>
            <w:tcW w:w="5335" w:type="dxa"/>
          </w:tcPr>
          <w:p w14:paraId="27139EF0" w14:textId="77777777" w:rsidR="00FA0199" w:rsidRDefault="00A72258" w:rsidP="00A714D0">
            <w:pPr>
              <w:spacing w:before="100" w:beforeAutospacing="1" w:after="100" w:afterAutospacing="1" w:line="276" w:lineRule="auto"/>
              <w:rPr>
                <w:rFonts w:eastAsia="Times New Roman" w:cs="Arial"/>
                <w:b/>
                <w:bCs/>
                <w:kern w:val="0"/>
                <w:szCs w:val="22"/>
                <w:lang w:eastAsia="en-GB"/>
                <w14:ligatures w14:val="none"/>
              </w:rPr>
            </w:pPr>
            <w:r>
              <w:rPr>
                <w:rFonts w:eastAsia="Times New Roman" w:cs="Arial"/>
                <w:b/>
                <w:bCs/>
                <w:kern w:val="0"/>
                <w:szCs w:val="22"/>
                <w:lang w:eastAsia="en-GB"/>
                <w14:ligatures w14:val="none"/>
              </w:rPr>
              <w:t>PL/2025/09750</w:t>
            </w:r>
          </w:p>
        </w:tc>
      </w:tr>
      <w:tr w:rsidR="00FA0199" w14:paraId="3A9DC914" w14:textId="77777777" w:rsidTr="00FA0199">
        <w:tc>
          <w:tcPr>
            <w:tcW w:w="3681" w:type="dxa"/>
          </w:tcPr>
          <w:p w14:paraId="428FEABF" w14:textId="77777777" w:rsidR="00FA0199" w:rsidRDefault="00FA0199" w:rsidP="00A714D0">
            <w:pPr>
              <w:spacing w:before="100" w:beforeAutospacing="1" w:after="100" w:afterAutospacing="1" w:line="276" w:lineRule="auto"/>
              <w:jc w:val="both"/>
              <w:rPr>
                <w:rFonts w:eastAsia="Times New Roman" w:cs="Arial"/>
                <w:b/>
                <w:bCs/>
                <w:kern w:val="0"/>
                <w:szCs w:val="22"/>
                <w:lang w:eastAsia="en-GB"/>
                <w14:ligatures w14:val="none"/>
              </w:rPr>
            </w:pPr>
            <w:r w:rsidRPr="00F7609E">
              <w:rPr>
                <w:rFonts w:eastAsia="Times New Roman" w:cs="Arial"/>
                <w:b/>
                <w:bCs/>
                <w:kern w:val="0"/>
                <w:szCs w:val="22"/>
                <w:lang w:eastAsia="en-GB"/>
                <w14:ligatures w14:val="none"/>
              </w:rPr>
              <w:t>APPLICATION</w:t>
            </w:r>
            <w:r>
              <w:rPr>
                <w:rFonts w:eastAsia="Times New Roman" w:cs="Arial"/>
                <w:b/>
                <w:bCs/>
                <w:kern w:val="0"/>
                <w:szCs w:val="22"/>
                <w:lang w:eastAsia="en-GB"/>
                <w14:ligatures w14:val="none"/>
              </w:rPr>
              <w:t xml:space="preserve"> </w:t>
            </w:r>
            <w:r w:rsidRPr="00F7609E">
              <w:rPr>
                <w:rFonts w:eastAsia="Times New Roman" w:cs="Arial"/>
                <w:b/>
                <w:bCs/>
                <w:kern w:val="0"/>
                <w:szCs w:val="22"/>
                <w:lang w:eastAsia="en-GB"/>
                <w14:ligatures w14:val="none"/>
              </w:rPr>
              <w:t>TYPE:</w:t>
            </w:r>
          </w:p>
        </w:tc>
        <w:tc>
          <w:tcPr>
            <w:tcW w:w="5335" w:type="dxa"/>
          </w:tcPr>
          <w:p w14:paraId="262D803F" w14:textId="77777777" w:rsidR="00FA0199" w:rsidRDefault="00D83676" w:rsidP="00A714D0">
            <w:pPr>
              <w:spacing w:before="100" w:beforeAutospacing="1" w:after="100" w:afterAutospacing="1" w:line="276" w:lineRule="auto"/>
              <w:rPr>
                <w:rFonts w:eastAsia="Times New Roman" w:cs="Arial"/>
                <w:b/>
                <w:bCs/>
                <w:kern w:val="0"/>
                <w:szCs w:val="22"/>
                <w:lang w:eastAsia="en-GB"/>
                <w14:ligatures w14:val="none"/>
              </w:rPr>
            </w:pPr>
            <w:r>
              <w:rPr>
                <w:rFonts w:eastAsia="Times New Roman" w:cs="Arial"/>
                <w:b/>
                <w:bCs/>
                <w:kern w:val="0"/>
                <w:szCs w:val="22"/>
                <w:lang w:eastAsia="en-GB"/>
                <w14:ligatures w14:val="none"/>
              </w:rPr>
              <w:t xml:space="preserve">DISCHARGE OF CONDITION </w:t>
            </w:r>
          </w:p>
        </w:tc>
      </w:tr>
      <w:tr w:rsidR="00FA0199" w14:paraId="48629CC6" w14:textId="77777777" w:rsidTr="00FA0199">
        <w:tc>
          <w:tcPr>
            <w:tcW w:w="3681" w:type="dxa"/>
          </w:tcPr>
          <w:p w14:paraId="5237D616" w14:textId="77777777" w:rsidR="00FA0199" w:rsidRDefault="00FA0199" w:rsidP="00A714D0">
            <w:pPr>
              <w:spacing w:before="100" w:beforeAutospacing="1" w:after="100" w:afterAutospacing="1" w:line="276" w:lineRule="auto"/>
              <w:jc w:val="both"/>
              <w:rPr>
                <w:rFonts w:eastAsia="Times New Roman" w:cs="Arial"/>
                <w:b/>
                <w:bCs/>
                <w:kern w:val="0"/>
                <w:szCs w:val="22"/>
                <w:lang w:eastAsia="en-GB"/>
                <w14:ligatures w14:val="none"/>
              </w:rPr>
            </w:pPr>
            <w:r w:rsidRPr="00F7609E">
              <w:rPr>
                <w:rFonts w:eastAsia="Times New Roman" w:cs="Arial"/>
                <w:b/>
                <w:bCs/>
                <w:kern w:val="0"/>
                <w:szCs w:val="22"/>
                <w:lang w:eastAsia="en-GB"/>
                <w14:ligatures w14:val="none"/>
              </w:rPr>
              <w:t>SITE ADDRESS:</w:t>
            </w:r>
          </w:p>
        </w:tc>
        <w:tc>
          <w:tcPr>
            <w:tcW w:w="5335" w:type="dxa"/>
          </w:tcPr>
          <w:p w14:paraId="431CF152" w14:textId="77777777" w:rsidR="00FA0199" w:rsidRDefault="00A72258" w:rsidP="00A714D0">
            <w:pPr>
              <w:spacing w:before="100" w:beforeAutospacing="1" w:after="100" w:afterAutospacing="1" w:line="276" w:lineRule="auto"/>
              <w:rPr>
                <w:rFonts w:eastAsia="Times New Roman" w:cs="Arial"/>
                <w:b/>
                <w:bCs/>
                <w:kern w:val="0"/>
                <w:szCs w:val="22"/>
                <w:lang w:eastAsia="en-GB"/>
                <w14:ligatures w14:val="none"/>
              </w:rPr>
            </w:pPr>
            <w:r>
              <w:rPr>
                <w:rFonts w:eastAsia="Times New Roman" w:cs="Arial"/>
                <w:b/>
                <w:bCs/>
                <w:kern w:val="0"/>
                <w:szCs w:val="22"/>
                <w:lang w:eastAsia="en-GB"/>
                <w14:ligatures w14:val="none"/>
              </w:rPr>
              <w:t>Sandleaze Farm, Worton, Wiltshire, SN10 5RZ</w:t>
            </w:r>
          </w:p>
        </w:tc>
      </w:tr>
      <w:tr w:rsidR="00FA0199" w14:paraId="10CC7104" w14:textId="77777777" w:rsidTr="00FA0199">
        <w:tc>
          <w:tcPr>
            <w:tcW w:w="3681" w:type="dxa"/>
          </w:tcPr>
          <w:p w14:paraId="0A25246F" w14:textId="77777777" w:rsidR="00FA0199" w:rsidRDefault="00DD233A" w:rsidP="00A714D0">
            <w:pPr>
              <w:spacing w:before="100" w:beforeAutospacing="1" w:after="100" w:afterAutospacing="1" w:line="276" w:lineRule="auto"/>
              <w:jc w:val="both"/>
              <w:rPr>
                <w:rFonts w:eastAsia="Times New Roman" w:cs="Arial"/>
                <w:b/>
                <w:bCs/>
                <w:kern w:val="0"/>
                <w:szCs w:val="22"/>
                <w:lang w:eastAsia="en-GB"/>
                <w14:ligatures w14:val="none"/>
              </w:rPr>
            </w:pPr>
            <w:r>
              <w:rPr>
                <w:rFonts w:eastAsia="Times New Roman" w:cs="Arial"/>
                <w:b/>
                <w:bCs/>
                <w:kern w:val="0"/>
                <w:szCs w:val="22"/>
                <w:lang w:eastAsia="en-GB"/>
                <w14:ligatures w14:val="none"/>
              </w:rPr>
              <w:t>PROPOSAL</w:t>
            </w:r>
            <w:r w:rsidR="00FA0199" w:rsidRPr="00F7609E">
              <w:rPr>
                <w:rFonts w:eastAsia="Times New Roman" w:cs="Arial"/>
                <w:b/>
                <w:bCs/>
                <w:kern w:val="0"/>
                <w:szCs w:val="22"/>
                <w:lang w:eastAsia="en-GB"/>
                <w14:ligatures w14:val="none"/>
              </w:rPr>
              <w:t>:</w:t>
            </w:r>
          </w:p>
        </w:tc>
        <w:tc>
          <w:tcPr>
            <w:tcW w:w="5335" w:type="dxa"/>
          </w:tcPr>
          <w:p w14:paraId="4DF37B42" w14:textId="77777777" w:rsidR="00FA0199" w:rsidRDefault="00A72258" w:rsidP="00A714D0">
            <w:pPr>
              <w:spacing w:before="100" w:beforeAutospacing="1" w:after="100" w:afterAutospacing="1" w:line="276" w:lineRule="auto"/>
              <w:rPr>
                <w:rFonts w:eastAsia="Times New Roman" w:cs="Arial"/>
                <w:b/>
                <w:bCs/>
                <w:kern w:val="0"/>
                <w:szCs w:val="22"/>
                <w:lang w:eastAsia="en-GB"/>
                <w14:ligatures w14:val="none"/>
              </w:rPr>
            </w:pPr>
            <w:r>
              <w:rPr>
                <w:rFonts w:eastAsia="Times New Roman" w:cs="Arial"/>
                <w:b/>
                <w:bCs/>
                <w:kern w:val="0"/>
                <w:szCs w:val="22"/>
                <w:lang w:eastAsia="en-GB"/>
                <w14:ligatures w14:val="none"/>
              </w:rPr>
              <w:t>Discharge of condition 7 surface water drainage of planning application 20/07932/OUT (Outline planning application for up to 26 dwellings and associated infrastructure with all matters reserved for future consideration except for access)</w:t>
            </w:r>
          </w:p>
        </w:tc>
      </w:tr>
      <w:bookmarkEnd w:id="1"/>
    </w:tbl>
    <w:p w14:paraId="0E18585C" w14:textId="77777777" w:rsidR="00B565B4" w:rsidRDefault="00B565B4" w:rsidP="002179F8">
      <w:pPr>
        <w:spacing w:after="0" w:line="276" w:lineRule="auto"/>
        <w:jc w:val="both"/>
        <w:outlineLvl w:val="2"/>
        <w:rPr>
          <w:rFonts w:eastAsia="Times New Roman" w:cs="Arial"/>
          <w:b/>
          <w:bCs/>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67F2D140" w14:textId="77777777" w:rsidTr="00B565B4">
        <w:tc>
          <w:tcPr>
            <w:tcW w:w="9016" w:type="dxa"/>
          </w:tcPr>
          <w:p w14:paraId="570273D9" w14:textId="77777777" w:rsidR="00B565B4" w:rsidRDefault="00B565B4" w:rsidP="009760A0">
            <w:pPr>
              <w:spacing w:line="276" w:lineRule="auto"/>
              <w:jc w:val="both"/>
              <w:outlineLvl w:val="2"/>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PROPOSAL</w:t>
            </w:r>
          </w:p>
          <w:p w14:paraId="14232F0A" w14:textId="77777777" w:rsidR="00B565B4" w:rsidRDefault="00B565B4" w:rsidP="009760A0">
            <w:pPr>
              <w:spacing w:line="276" w:lineRule="auto"/>
              <w:jc w:val="both"/>
              <w:outlineLvl w:val="2"/>
              <w:rPr>
                <w:rFonts w:eastAsia="Times New Roman" w:cs="Arial"/>
                <w:b/>
                <w:bCs/>
                <w:kern w:val="0"/>
                <w:szCs w:val="22"/>
                <w:lang w:eastAsia="en-GB"/>
                <w14:ligatures w14:val="none"/>
              </w:rPr>
            </w:pPr>
          </w:p>
          <w:p w14:paraId="28DE999D" w14:textId="77777777" w:rsidR="00B565B4" w:rsidRDefault="00B565B4" w:rsidP="00B565B4">
            <w:pPr>
              <w:spacing w:line="276" w:lineRule="auto"/>
              <w:jc w:val="both"/>
              <w:rPr>
                <w:rFonts w:eastAsia="Times New Roman" w:cs="Arial"/>
                <w:color w:val="000000" w:themeColor="text1"/>
                <w:kern w:val="0"/>
                <w:szCs w:val="22"/>
                <w:lang w:eastAsia="en-GB"/>
                <w14:ligatures w14:val="none"/>
              </w:rPr>
            </w:pPr>
            <w:r w:rsidRPr="00592608">
              <w:rPr>
                <w:rFonts w:eastAsia="Times New Roman" w:cs="Arial"/>
                <w:color w:val="000000" w:themeColor="text1"/>
                <w:kern w:val="0"/>
                <w:szCs w:val="22"/>
                <w:lang w:eastAsia="en-GB"/>
                <w14:ligatures w14:val="none"/>
              </w:rPr>
              <w:t>This report has been prepared to support the application for the discharge of conditions attached</w:t>
            </w:r>
            <w:r>
              <w:rPr>
                <w:rFonts w:eastAsia="Times New Roman" w:cs="Arial"/>
                <w:color w:val="000000" w:themeColor="text1"/>
                <w:kern w:val="0"/>
                <w:szCs w:val="22"/>
                <w:lang w:eastAsia="en-GB"/>
                <w14:ligatures w14:val="none"/>
              </w:rPr>
              <w:t xml:space="preserve"> </w:t>
            </w:r>
            <w:r w:rsidRPr="00592608">
              <w:rPr>
                <w:rFonts w:eastAsia="Times New Roman" w:cs="Arial"/>
                <w:color w:val="000000" w:themeColor="text1"/>
                <w:kern w:val="0"/>
                <w:szCs w:val="22"/>
                <w:lang w:eastAsia="en-GB"/>
                <w14:ligatures w14:val="none"/>
              </w:rPr>
              <w:t xml:space="preserve">to the planning permission granted for the development at </w:t>
            </w:r>
            <w:r w:rsidR="00736FE0" w:rsidRPr="00736FE0">
              <w:rPr>
                <w:rFonts w:eastAsia="Times New Roman" w:cs="Arial"/>
                <w:color w:val="000000" w:themeColor="text1"/>
                <w:kern w:val="0"/>
                <w:szCs w:val="22"/>
                <w:lang w:eastAsia="en-GB"/>
                <w14:ligatures w14:val="none"/>
              </w:rPr>
              <w:t xml:space="preserve">Land at </w:t>
            </w:r>
            <w:proofErr w:type="spellStart"/>
            <w:r w:rsidR="00736FE0" w:rsidRPr="00736FE0">
              <w:rPr>
                <w:rFonts w:eastAsia="Times New Roman" w:cs="Arial"/>
                <w:color w:val="000000" w:themeColor="text1"/>
                <w:kern w:val="0"/>
                <w:szCs w:val="22"/>
                <w:lang w:eastAsia="en-GB"/>
                <w14:ligatures w14:val="none"/>
              </w:rPr>
              <w:t>Sandleaze</w:t>
            </w:r>
            <w:proofErr w:type="spellEnd"/>
            <w:r w:rsidR="00736FE0" w:rsidRPr="00736FE0">
              <w:rPr>
                <w:rFonts w:eastAsia="Times New Roman" w:cs="Arial"/>
                <w:color w:val="000000" w:themeColor="text1"/>
                <w:kern w:val="0"/>
                <w:szCs w:val="22"/>
                <w:lang w:eastAsia="en-GB"/>
                <w14:ligatures w14:val="none"/>
              </w:rPr>
              <w:t xml:space="preserve"> Farm</w:t>
            </w:r>
            <w:r w:rsidR="00EE6E81">
              <w:rPr>
                <w:rFonts w:eastAsia="Times New Roman" w:cs="Arial"/>
                <w:color w:val="000000" w:themeColor="text1"/>
                <w:kern w:val="0"/>
                <w:szCs w:val="22"/>
                <w:lang w:eastAsia="en-GB"/>
                <w14:ligatures w14:val="none"/>
              </w:rPr>
              <w:t xml:space="preserve">, </w:t>
            </w:r>
            <w:r w:rsidR="00736FE0" w:rsidRPr="00736FE0">
              <w:rPr>
                <w:rFonts w:eastAsia="Times New Roman" w:cs="Arial"/>
                <w:color w:val="000000" w:themeColor="text1"/>
                <w:kern w:val="0"/>
                <w:szCs w:val="22"/>
                <w:lang w:eastAsia="en-GB"/>
                <w14:ligatures w14:val="none"/>
              </w:rPr>
              <w:t>Worton</w:t>
            </w:r>
            <w:r w:rsidR="00EE6E81">
              <w:rPr>
                <w:rFonts w:eastAsia="Times New Roman" w:cs="Arial"/>
                <w:color w:val="000000" w:themeColor="text1"/>
                <w:kern w:val="0"/>
                <w:szCs w:val="22"/>
                <w:lang w:eastAsia="en-GB"/>
                <w14:ligatures w14:val="none"/>
              </w:rPr>
              <w:t xml:space="preserve">. </w:t>
            </w:r>
            <w:r w:rsidRPr="00592608">
              <w:rPr>
                <w:rFonts w:eastAsia="Times New Roman" w:cs="Arial"/>
                <w:color w:val="000000" w:themeColor="text1"/>
                <w:kern w:val="0"/>
                <w:szCs w:val="22"/>
                <w:lang w:eastAsia="en-GB"/>
                <w14:ligatures w14:val="none"/>
              </w:rPr>
              <w:t xml:space="preserve">The planning permission was granted on </w:t>
            </w:r>
            <w:r w:rsidR="00736FE0" w:rsidRPr="00736FE0">
              <w:rPr>
                <w:rFonts w:eastAsia="Times New Roman" w:cs="Arial"/>
                <w:color w:val="000000" w:themeColor="text1"/>
                <w:kern w:val="0"/>
                <w:szCs w:val="22"/>
                <w:lang w:eastAsia="en-GB"/>
                <w14:ligatures w14:val="none"/>
              </w:rPr>
              <w:t>26 January 2021</w:t>
            </w:r>
            <w:r w:rsidRPr="0018740B">
              <w:rPr>
                <w:rFonts w:eastAsia="Times New Roman" w:cs="Arial"/>
                <w:color w:val="ED0000"/>
                <w:kern w:val="0"/>
                <w:szCs w:val="22"/>
                <w:lang w:eastAsia="en-GB"/>
                <w14:ligatures w14:val="none"/>
              </w:rPr>
              <w:t xml:space="preserve"> </w:t>
            </w:r>
            <w:r w:rsidRPr="00592608">
              <w:rPr>
                <w:rFonts w:eastAsia="Times New Roman" w:cs="Arial"/>
                <w:color w:val="000000" w:themeColor="text1"/>
                <w:kern w:val="0"/>
                <w:szCs w:val="22"/>
                <w:lang w:eastAsia="en-GB"/>
                <w14:ligatures w14:val="none"/>
              </w:rPr>
              <w:t xml:space="preserve">under reference number </w:t>
            </w:r>
            <w:r w:rsidR="00736FE0" w:rsidRPr="00736FE0">
              <w:rPr>
                <w:rFonts w:eastAsia="Times New Roman" w:cs="Arial"/>
                <w:color w:val="000000" w:themeColor="text1"/>
                <w:kern w:val="0"/>
                <w:szCs w:val="22"/>
                <w:lang w:eastAsia="en-GB"/>
                <w14:ligatures w14:val="none"/>
              </w:rPr>
              <w:t>20/07932/OUT</w:t>
            </w:r>
            <w:r w:rsidR="00736FE0">
              <w:rPr>
                <w:rFonts w:eastAsia="Times New Roman" w:cs="Arial"/>
                <w:color w:val="000000" w:themeColor="text1"/>
                <w:kern w:val="0"/>
                <w:szCs w:val="22"/>
                <w:lang w:eastAsia="en-GB"/>
                <w14:ligatures w14:val="none"/>
              </w:rPr>
              <w:t>.</w:t>
            </w:r>
            <w:r w:rsidRPr="00592608">
              <w:rPr>
                <w:rFonts w:eastAsia="Times New Roman" w:cs="Arial"/>
                <w:color w:val="000000" w:themeColor="text1"/>
                <w:kern w:val="0"/>
                <w:szCs w:val="22"/>
                <w:lang w:eastAsia="en-GB"/>
                <w14:ligatures w14:val="none"/>
              </w:rPr>
              <w:t xml:space="preserve"> This application seeks to discharge the following</w:t>
            </w:r>
            <w:r>
              <w:rPr>
                <w:rFonts w:eastAsia="Times New Roman" w:cs="Arial"/>
                <w:color w:val="000000" w:themeColor="text1"/>
                <w:kern w:val="0"/>
                <w:szCs w:val="22"/>
                <w:lang w:eastAsia="en-GB"/>
                <w14:ligatures w14:val="none"/>
              </w:rPr>
              <w:t xml:space="preserve"> condition(s): </w:t>
            </w:r>
          </w:p>
          <w:p w14:paraId="72468535" w14:textId="77777777" w:rsidR="00EE6E81" w:rsidRDefault="00EE6E81" w:rsidP="00B565B4">
            <w:pPr>
              <w:spacing w:line="276" w:lineRule="auto"/>
              <w:jc w:val="both"/>
              <w:rPr>
                <w:rFonts w:eastAsia="Times New Roman" w:cs="Arial"/>
                <w:color w:val="000000" w:themeColor="text1"/>
                <w:kern w:val="0"/>
                <w:szCs w:val="22"/>
                <w:lang w:eastAsia="en-GB"/>
                <w14:ligatures w14:val="none"/>
              </w:rPr>
            </w:pPr>
          </w:p>
          <w:p w14:paraId="63181612" w14:textId="3277AFA2" w:rsidR="00EE6E81" w:rsidRPr="00EE6E81" w:rsidRDefault="00EE6E81" w:rsidP="00EE6E81">
            <w:pPr>
              <w:spacing w:line="276" w:lineRule="auto"/>
              <w:jc w:val="both"/>
              <w:rPr>
                <w:rFonts w:eastAsia="Times New Roman" w:cs="Arial"/>
                <w:i/>
                <w:iCs/>
                <w:color w:val="000000" w:themeColor="text1"/>
                <w:kern w:val="0"/>
                <w:szCs w:val="22"/>
                <w:lang w:eastAsia="en-GB"/>
                <w14:ligatures w14:val="none"/>
              </w:rPr>
            </w:pPr>
            <w:r>
              <w:rPr>
                <w:rFonts w:eastAsia="Times New Roman" w:cs="Arial"/>
                <w:color w:val="000000" w:themeColor="text1"/>
                <w:kern w:val="0"/>
                <w:szCs w:val="22"/>
                <w:lang w:eastAsia="en-GB"/>
                <w14:ligatures w14:val="none"/>
              </w:rPr>
              <w:t xml:space="preserve">7.  </w:t>
            </w:r>
            <w:r w:rsidRPr="00EE6E81">
              <w:rPr>
                <w:rFonts w:eastAsia="Times New Roman" w:cs="Arial"/>
                <w:i/>
                <w:iCs/>
                <w:color w:val="000000" w:themeColor="text1"/>
                <w:kern w:val="0"/>
                <w:szCs w:val="22"/>
                <w:lang w:eastAsia="en-GB"/>
                <w14:ligatures w14:val="none"/>
              </w:rPr>
              <w:t>No dwelling hereby permitted shall be occupied until surface water drainage works (including</w:t>
            </w:r>
            <w:r w:rsidRPr="00EE6E81">
              <w:rPr>
                <w:rFonts w:eastAsia="Times New Roman" w:cs="Arial"/>
                <w:i/>
                <w:iCs/>
                <w:color w:val="000000" w:themeColor="text1"/>
                <w:kern w:val="0"/>
                <w:szCs w:val="22"/>
                <w:lang w:eastAsia="en-GB"/>
                <w14:ligatures w14:val="none"/>
              </w:rPr>
              <w:t xml:space="preserve"> </w:t>
            </w:r>
            <w:r w:rsidRPr="00EE6E81">
              <w:rPr>
                <w:rFonts w:eastAsia="Times New Roman" w:cs="Arial"/>
                <w:i/>
                <w:iCs/>
                <w:color w:val="000000" w:themeColor="text1"/>
                <w:kern w:val="0"/>
                <w:szCs w:val="22"/>
                <w:lang w:eastAsia="en-GB"/>
                <w14:ligatures w14:val="none"/>
              </w:rPr>
              <w:t>surface water from the access and driveways) shall have been implemented in</w:t>
            </w:r>
            <w:r w:rsidRPr="00EE6E81">
              <w:rPr>
                <w:rFonts w:eastAsia="Times New Roman" w:cs="Arial"/>
                <w:i/>
                <w:iCs/>
                <w:color w:val="000000" w:themeColor="text1"/>
                <w:kern w:val="0"/>
                <w:szCs w:val="22"/>
                <w:lang w:eastAsia="en-GB"/>
                <w14:ligatures w14:val="none"/>
              </w:rPr>
              <w:t xml:space="preserve"> </w:t>
            </w:r>
            <w:r w:rsidRPr="00EE6E81">
              <w:rPr>
                <w:rFonts w:eastAsia="Times New Roman" w:cs="Arial"/>
                <w:i/>
                <w:iCs/>
                <w:color w:val="000000" w:themeColor="text1"/>
                <w:kern w:val="0"/>
                <w:szCs w:val="22"/>
                <w:lang w:eastAsia="en-GB"/>
                <w14:ligatures w14:val="none"/>
              </w:rPr>
              <w:t>accordance with</w:t>
            </w:r>
            <w:r w:rsidRPr="00EE6E81">
              <w:rPr>
                <w:rFonts w:eastAsia="Times New Roman" w:cs="Arial"/>
                <w:i/>
                <w:iCs/>
                <w:color w:val="000000" w:themeColor="text1"/>
                <w:kern w:val="0"/>
                <w:szCs w:val="22"/>
                <w:lang w:eastAsia="en-GB"/>
                <w14:ligatures w14:val="none"/>
              </w:rPr>
              <w:t xml:space="preserve"> </w:t>
            </w:r>
            <w:r w:rsidRPr="00EE6E81">
              <w:rPr>
                <w:rFonts w:eastAsia="Times New Roman" w:cs="Arial"/>
                <w:i/>
                <w:iCs/>
                <w:color w:val="000000" w:themeColor="text1"/>
                <w:kern w:val="0"/>
                <w:szCs w:val="22"/>
                <w:lang w:eastAsia="en-GB"/>
                <w14:ligatures w14:val="none"/>
              </w:rPr>
              <w:t>details that shall first have been submitted to and approved in writing by the Local Planning</w:t>
            </w:r>
            <w:r w:rsidRPr="00EE6E81">
              <w:rPr>
                <w:rFonts w:eastAsia="Times New Roman" w:cs="Arial"/>
                <w:i/>
                <w:iCs/>
                <w:color w:val="000000" w:themeColor="text1"/>
                <w:kern w:val="0"/>
                <w:szCs w:val="22"/>
                <w:lang w:eastAsia="en-GB"/>
                <w14:ligatures w14:val="none"/>
              </w:rPr>
              <w:t xml:space="preserve"> </w:t>
            </w:r>
            <w:r w:rsidRPr="00EE6E81">
              <w:rPr>
                <w:rFonts w:eastAsia="Times New Roman" w:cs="Arial"/>
                <w:i/>
                <w:iCs/>
                <w:color w:val="000000" w:themeColor="text1"/>
                <w:kern w:val="0"/>
                <w:szCs w:val="22"/>
                <w:lang w:eastAsia="en-GB"/>
                <w14:ligatures w14:val="none"/>
              </w:rPr>
              <w:t>Authority. Before any details are submitted to the local planning authority an assessment shall</w:t>
            </w:r>
            <w:r w:rsidRPr="00EE6E81">
              <w:rPr>
                <w:rFonts w:eastAsia="Times New Roman" w:cs="Arial"/>
                <w:i/>
                <w:iCs/>
                <w:color w:val="000000" w:themeColor="text1"/>
                <w:kern w:val="0"/>
                <w:szCs w:val="22"/>
                <w:lang w:eastAsia="en-GB"/>
                <w14:ligatures w14:val="none"/>
              </w:rPr>
              <w:t xml:space="preserve"> </w:t>
            </w:r>
            <w:r w:rsidRPr="00EE6E81">
              <w:rPr>
                <w:rFonts w:eastAsia="Times New Roman" w:cs="Arial"/>
                <w:i/>
                <w:iCs/>
                <w:color w:val="000000" w:themeColor="text1"/>
                <w:kern w:val="0"/>
                <w:szCs w:val="22"/>
                <w:lang w:eastAsia="en-GB"/>
                <w14:ligatures w14:val="none"/>
              </w:rPr>
              <w:t>be carried out of the potential for disposing of surface water by means of a sustainable drainage</w:t>
            </w:r>
            <w:r w:rsidRPr="00EE6E81">
              <w:rPr>
                <w:rFonts w:eastAsia="Times New Roman" w:cs="Arial"/>
                <w:i/>
                <w:iCs/>
                <w:color w:val="000000" w:themeColor="text1"/>
                <w:kern w:val="0"/>
                <w:szCs w:val="22"/>
                <w:lang w:eastAsia="en-GB"/>
                <w14:ligatures w14:val="none"/>
              </w:rPr>
              <w:t xml:space="preserve"> </w:t>
            </w:r>
            <w:r w:rsidRPr="00EE6E81">
              <w:rPr>
                <w:rFonts w:eastAsia="Times New Roman" w:cs="Arial"/>
                <w:i/>
                <w:iCs/>
                <w:color w:val="000000" w:themeColor="text1"/>
                <w:kern w:val="0"/>
                <w:szCs w:val="22"/>
                <w:lang w:eastAsia="en-GB"/>
                <w14:ligatures w14:val="none"/>
              </w:rPr>
              <w:t>system, having regard to Defra's non-statutory technical standards for sustainable drainage</w:t>
            </w:r>
            <w:r w:rsidRPr="00EE6E81">
              <w:rPr>
                <w:rFonts w:eastAsia="Times New Roman" w:cs="Arial"/>
                <w:i/>
                <w:iCs/>
                <w:color w:val="000000" w:themeColor="text1"/>
                <w:kern w:val="0"/>
                <w:szCs w:val="22"/>
                <w:lang w:eastAsia="en-GB"/>
                <w14:ligatures w14:val="none"/>
              </w:rPr>
              <w:t xml:space="preserve"> </w:t>
            </w:r>
            <w:r w:rsidRPr="00EE6E81">
              <w:rPr>
                <w:rFonts w:eastAsia="Times New Roman" w:cs="Arial"/>
                <w:i/>
                <w:iCs/>
                <w:color w:val="000000" w:themeColor="text1"/>
                <w:kern w:val="0"/>
                <w:szCs w:val="22"/>
                <w:lang w:eastAsia="en-GB"/>
                <w14:ligatures w14:val="none"/>
              </w:rPr>
              <w:t>systems (or any subsequent version), and the results of the assessment shall have been</w:t>
            </w:r>
            <w:r w:rsidRPr="00EE6E81">
              <w:rPr>
                <w:rFonts w:eastAsia="Times New Roman" w:cs="Arial"/>
                <w:i/>
                <w:iCs/>
                <w:color w:val="000000" w:themeColor="text1"/>
                <w:kern w:val="0"/>
                <w:szCs w:val="22"/>
                <w:lang w:eastAsia="en-GB"/>
                <w14:ligatures w14:val="none"/>
              </w:rPr>
              <w:t xml:space="preserve"> </w:t>
            </w:r>
            <w:r w:rsidRPr="00EE6E81">
              <w:rPr>
                <w:rFonts w:eastAsia="Times New Roman" w:cs="Arial"/>
                <w:i/>
                <w:iCs/>
                <w:color w:val="000000" w:themeColor="text1"/>
                <w:kern w:val="0"/>
                <w:szCs w:val="22"/>
                <w:lang w:eastAsia="en-GB"/>
                <w14:ligatures w14:val="none"/>
              </w:rPr>
              <w:t>provided to the local planning authority. Where a sustainable drainage scheme is to be</w:t>
            </w:r>
            <w:r w:rsidRPr="00EE6E81">
              <w:rPr>
                <w:rFonts w:eastAsia="Times New Roman" w:cs="Arial"/>
                <w:i/>
                <w:iCs/>
                <w:color w:val="000000" w:themeColor="text1"/>
                <w:kern w:val="0"/>
                <w:szCs w:val="22"/>
                <w:lang w:eastAsia="en-GB"/>
                <w14:ligatures w14:val="none"/>
              </w:rPr>
              <w:t xml:space="preserve"> </w:t>
            </w:r>
            <w:r w:rsidRPr="00EE6E81">
              <w:rPr>
                <w:rFonts w:eastAsia="Times New Roman" w:cs="Arial"/>
                <w:i/>
                <w:iCs/>
                <w:color w:val="000000" w:themeColor="text1"/>
                <w:kern w:val="0"/>
                <w:szCs w:val="22"/>
                <w:lang w:eastAsia="en-GB"/>
                <w14:ligatures w14:val="none"/>
              </w:rPr>
              <w:t>provided, the submitted details shall:</w:t>
            </w:r>
          </w:p>
          <w:p w14:paraId="6F1C44B5" w14:textId="77777777" w:rsidR="00EE6E81" w:rsidRPr="00EE6E81" w:rsidRDefault="00EE6E81" w:rsidP="00EE6E81">
            <w:pPr>
              <w:spacing w:line="276" w:lineRule="auto"/>
              <w:jc w:val="both"/>
              <w:rPr>
                <w:rFonts w:eastAsia="Times New Roman" w:cs="Arial"/>
                <w:i/>
                <w:iCs/>
                <w:color w:val="000000" w:themeColor="text1"/>
                <w:kern w:val="0"/>
                <w:szCs w:val="22"/>
                <w:lang w:eastAsia="en-GB"/>
                <w14:ligatures w14:val="none"/>
              </w:rPr>
            </w:pPr>
          </w:p>
          <w:p w14:paraId="404E6A4A" w14:textId="41A90FE0" w:rsidR="00EE6E81" w:rsidRPr="00EE6E81" w:rsidRDefault="00EE6E81" w:rsidP="00EE6E81">
            <w:pPr>
              <w:spacing w:line="276" w:lineRule="auto"/>
              <w:jc w:val="both"/>
              <w:rPr>
                <w:rFonts w:eastAsia="Times New Roman" w:cs="Arial"/>
                <w:i/>
                <w:iCs/>
                <w:color w:val="000000" w:themeColor="text1"/>
                <w:kern w:val="0"/>
                <w:szCs w:val="22"/>
                <w:lang w:eastAsia="en-GB"/>
                <w14:ligatures w14:val="none"/>
              </w:rPr>
            </w:pPr>
            <w:proofErr w:type="spellStart"/>
            <w:r w:rsidRPr="00EE6E81">
              <w:rPr>
                <w:rFonts w:eastAsia="Times New Roman" w:cs="Arial"/>
                <w:i/>
                <w:iCs/>
                <w:color w:val="000000" w:themeColor="text1"/>
                <w:kern w:val="0"/>
                <w:szCs w:val="22"/>
                <w:lang w:eastAsia="en-GB"/>
                <w14:ligatures w14:val="none"/>
              </w:rPr>
              <w:t>i</w:t>
            </w:r>
            <w:proofErr w:type="spellEnd"/>
            <w:r w:rsidRPr="00EE6E81">
              <w:rPr>
                <w:rFonts w:eastAsia="Times New Roman" w:cs="Arial"/>
                <w:i/>
                <w:iCs/>
                <w:color w:val="000000" w:themeColor="text1"/>
                <w:kern w:val="0"/>
                <w:szCs w:val="22"/>
                <w:lang w:eastAsia="en-GB"/>
                <w14:ligatures w14:val="none"/>
              </w:rPr>
              <w:t xml:space="preserve">. </w:t>
            </w:r>
            <w:proofErr w:type="gramStart"/>
            <w:r w:rsidRPr="00EE6E81">
              <w:rPr>
                <w:rFonts w:eastAsia="Times New Roman" w:cs="Arial"/>
                <w:i/>
                <w:iCs/>
                <w:color w:val="000000" w:themeColor="text1"/>
                <w:kern w:val="0"/>
                <w:szCs w:val="22"/>
                <w:lang w:eastAsia="en-GB"/>
                <w14:ligatures w14:val="none"/>
              </w:rPr>
              <w:t>provide</w:t>
            </w:r>
            <w:proofErr w:type="gramEnd"/>
            <w:r w:rsidRPr="00EE6E81">
              <w:rPr>
                <w:rFonts w:eastAsia="Times New Roman" w:cs="Arial"/>
                <w:i/>
                <w:iCs/>
                <w:color w:val="000000" w:themeColor="text1"/>
                <w:kern w:val="0"/>
                <w:szCs w:val="22"/>
                <w:lang w:eastAsia="en-GB"/>
                <w14:ligatures w14:val="none"/>
              </w:rPr>
              <w:t xml:space="preserve"> information about the design storm period and intensity, the method</w:t>
            </w:r>
            <w:r w:rsidRPr="00EE6E81">
              <w:rPr>
                <w:rFonts w:eastAsia="Times New Roman" w:cs="Arial"/>
                <w:i/>
                <w:iCs/>
                <w:color w:val="000000" w:themeColor="text1"/>
                <w:kern w:val="0"/>
                <w:szCs w:val="22"/>
                <w:lang w:eastAsia="en-GB"/>
                <w14:ligatures w14:val="none"/>
              </w:rPr>
              <w:t xml:space="preserve"> </w:t>
            </w:r>
            <w:r w:rsidRPr="00EE6E81">
              <w:rPr>
                <w:rFonts w:eastAsia="Times New Roman" w:cs="Arial"/>
                <w:i/>
                <w:iCs/>
                <w:color w:val="000000" w:themeColor="text1"/>
                <w:kern w:val="0"/>
                <w:szCs w:val="22"/>
                <w:lang w:eastAsia="en-GB"/>
                <w14:ligatures w14:val="none"/>
              </w:rPr>
              <w:t>employed to delay and control the surface water discharged from the site and the</w:t>
            </w:r>
            <w:r w:rsidRPr="00EE6E81">
              <w:rPr>
                <w:rFonts w:eastAsia="Times New Roman" w:cs="Arial"/>
                <w:i/>
                <w:iCs/>
                <w:color w:val="000000" w:themeColor="text1"/>
                <w:kern w:val="0"/>
                <w:szCs w:val="22"/>
                <w:lang w:eastAsia="en-GB"/>
                <w14:ligatures w14:val="none"/>
              </w:rPr>
              <w:t xml:space="preserve"> </w:t>
            </w:r>
            <w:r w:rsidRPr="00EE6E81">
              <w:rPr>
                <w:rFonts w:eastAsia="Times New Roman" w:cs="Arial"/>
                <w:i/>
                <w:iCs/>
                <w:color w:val="000000" w:themeColor="text1"/>
                <w:kern w:val="0"/>
                <w:szCs w:val="22"/>
                <w:lang w:eastAsia="en-GB"/>
                <w14:ligatures w14:val="none"/>
              </w:rPr>
              <w:t>measures taken to prevent pollution of the receiving groundwater and/or surface</w:t>
            </w:r>
            <w:r w:rsidRPr="00EE6E81">
              <w:rPr>
                <w:rFonts w:eastAsia="Times New Roman" w:cs="Arial"/>
                <w:i/>
                <w:iCs/>
                <w:color w:val="000000" w:themeColor="text1"/>
                <w:kern w:val="0"/>
                <w:szCs w:val="22"/>
                <w:lang w:eastAsia="en-GB"/>
                <w14:ligatures w14:val="none"/>
              </w:rPr>
              <w:t xml:space="preserve"> </w:t>
            </w:r>
            <w:proofErr w:type="gramStart"/>
            <w:r w:rsidRPr="00EE6E81">
              <w:rPr>
                <w:rFonts w:eastAsia="Times New Roman" w:cs="Arial"/>
                <w:i/>
                <w:iCs/>
                <w:color w:val="000000" w:themeColor="text1"/>
                <w:kern w:val="0"/>
                <w:szCs w:val="22"/>
                <w:lang w:eastAsia="en-GB"/>
                <w14:ligatures w14:val="none"/>
              </w:rPr>
              <w:t>waters;</w:t>
            </w:r>
            <w:proofErr w:type="gramEnd"/>
          </w:p>
          <w:p w14:paraId="404E6A4A" w14:textId="41A90FE0" w:rsidR="00EE6E81" w:rsidRPr="00EE6E81" w:rsidRDefault="00EE6E81" w:rsidP="00EE6E81">
            <w:pPr>
              <w:spacing w:line="276" w:lineRule="auto"/>
              <w:jc w:val="both"/>
              <w:rPr>
                <w:rFonts w:eastAsia="Times New Roman" w:cs="Arial"/>
                <w:i/>
                <w:iCs/>
                <w:color w:val="000000" w:themeColor="text1"/>
                <w:kern w:val="0"/>
                <w:szCs w:val="22"/>
                <w:lang w:eastAsia="en-GB"/>
                <w14:ligatures w14:val="none"/>
              </w:rPr>
            </w:pPr>
            <w:r w:rsidRPr="00EE6E81">
              <w:rPr>
                <w:rFonts w:eastAsia="Times New Roman" w:cs="Arial"/>
                <w:i/>
                <w:iCs/>
                <w:color w:val="000000" w:themeColor="text1"/>
                <w:kern w:val="0"/>
                <w:szCs w:val="22"/>
                <w:lang w:eastAsia="en-GB"/>
                <w14:ligatures w14:val="none"/>
              </w:rPr>
              <w:t>ii. include a timetable for its implementation; and,</w:t>
            </w:r>
          </w:p>
          <w:p w14:paraId="24D058FE" w14:textId="701C1FCF" w:rsidR="00EE6E81" w:rsidRPr="00B565B4" w:rsidRDefault="00EE6E81" w:rsidP="00EE6E81">
            <w:pPr>
              <w:spacing w:line="276" w:lineRule="auto"/>
              <w:jc w:val="both"/>
              <w:rPr>
                <w:rFonts w:eastAsia="Times New Roman" w:cs="Arial"/>
                <w:color w:val="000000" w:themeColor="text1"/>
                <w:kern w:val="0"/>
                <w:szCs w:val="22"/>
                <w:lang w:eastAsia="en-GB"/>
                <w14:ligatures w14:val="none"/>
              </w:rPr>
            </w:pPr>
            <w:r w:rsidRPr="00EE6E81">
              <w:rPr>
                <w:rFonts w:eastAsia="Times New Roman" w:cs="Arial"/>
                <w:i/>
                <w:iCs/>
                <w:color w:val="000000" w:themeColor="text1"/>
                <w:kern w:val="0"/>
                <w:szCs w:val="22"/>
                <w:lang w:eastAsia="en-GB"/>
                <w14:ligatures w14:val="none"/>
              </w:rPr>
              <w:t>iii. provide a management and maintenance plan for the lifetime of the development</w:t>
            </w:r>
            <w:r w:rsidRPr="00EE6E81">
              <w:rPr>
                <w:rFonts w:eastAsia="Times New Roman" w:cs="Arial"/>
                <w:i/>
                <w:iCs/>
                <w:color w:val="000000" w:themeColor="text1"/>
                <w:kern w:val="0"/>
                <w:szCs w:val="22"/>
                <w:lang w:eastAsia="en-GB"/>
                <w14:ligatures w14:val="none"/>
              </w:rPr>
              <w:t xml:space="preserve"> </w:t>
            </w:r>
            <w:r w:rsidRPr="00EE6E81">
              <w:rPr>
                <w:rFonts w:eastAsia="Times New Roman" w:cs="Arial"/>
                <w:i/>
                <w:iCs/>
                <w:color w:val="000000" w:themeColor="text1"/>
                <w:kern w:val="0"/>
                <w:szCs w:val="22"/>
                <w:lang w:eastAsia="en-GB"/>
                <w14:ligatures w14:val="none"/>
              </w:rPr>
              <w:t>which shall include the arrangements for adoption by any public authority or</w:t>
            </w:r>
            <w:r w:rsidRPr="00EE6E81">
              <w:rPr>
                <w:rFonts w:eastAsia="Times New Roman" w:cs="Arial"/>
                <w:i/>
                <w:iCs/>
                <w:color w:val="000000" w:themeColor="text1"/>
                <w:kern w:val="0"/>
                <w:szCs w:val="22"/>
                <w:lang w:eastAsia="en-GB"/>
                <w14:ligatures w14:val="none"/>
              </w:rPr>
              <w:t xml:space="preserve"> </w:t>
            </w:r>
            <w:r w:rsidRPr="00EE6E81">
              <w:rPr>
                <w:rFonts w:eastAsia="Times New Roman" w:cs="Arial"/>
                <w:i/>
                <w:iCs/>
                <w:color w:val="000000" w:themeColor="text1"/>
                <w:kern w:val="0"/>
                <w:szCs w:val="22"/>
                <w:lang w:eastAsia="en-GB"/>
                <w14:ligatures w14:val="none"/>
              </w:rPr>
              <w:t>statutory undertaker</w:t>
            </w:r>
            <w:r w:rsidRPr="00EE6E81">
              <w:rPr>
                <w:rFonts w:eastAsia="Times New Roman" w:cs="Arial"/>
                <w:i/>
                <w:iCs/>
                <w:color w:val="000000" w:themeColor="text1"/>
                <w:kern w:val="0"/>
                <w:szCs w:val="22"/>
                <w:lang w:eastAsia="en-GB"/>
                <w14:ligatures w14:val="none"/>
              </w:rPr>
              <w:t xml:space="preserve"> </w:t>
            </w:r>
            <w:r w:rsidRPr="00EE6E81">
              <w:rPr>
                <w:rFonts w:eastAsia="Times New Roman" w:cs="Arial"/>
                <w:i/>
                <w:iCs/>
                <w:color w:val="000000" w:themeColor="text1"/>
                <w:kern w:val="0"/>
                <w:szCs w:val="22"/>
                <w:lang w:eastAsia="en-GB"/>
                <w14:ligatures w14:val="none"/>
              </w:rPr>
              <w:t>and any other arrangements to secure the operation of the</w:t>
            </w:r>
            <w:r w:rsidRPr="00EE6E81">
              <w:rPr>
                <w:rFonts w:eastAsia="Times New Roman" w:cs="Arial"/>
                <w:i/>
                <w:iCs/>
                <w:color w:val="000000" w:themeColor="text1"/>
                <w:kern w:val="0"/>
                <w:szCs w:val="22"/>
                <w:lang w:eastAsia="en-GB"/>
                <w14:ligatures w14:val="none"/>
              </w:rPr>
              <w:t xml:space="preserve"> </w:t>
            </w:r>
            <w:r w:rsidRPr="00EE6E81">
              <w:rPr>
                <w:rFonts w:eastAsia="Times New Roman" w:cs="Arial"/>
                <w:i/>
                <w:iCs/>
                <w:color w:val="000000" w:themeColor="text1"/>
                <w:kern w:val="0"/>
                <w:szCs w:val="22"/>
                <w:lang w:eastAsia="en-GB"/>
                <w14:ligatures w14:val="none"/>
              </w:rPr>
              <w:t>scheme throughout its lifetime.</w:t>
            </w:r>
          </w:p>
        </w:tc>
      </w:tr>
      <w:tr w:rsidR="00EE6E81" w:rsidRPr="00B565B4" w14:paraId="46B689BA" w14:textId="77777777" w:rsidTr="00B565B4">
        <w:tc>
          <w:tcPr>
            <w:tcW w:w="9016" w:type="dxa"/>
          </w:tcPr>
          <w:p w14:paraId="47774C4A" w14:textId="77777777" w:rsidR="00EE6E81" w:rsidRPr="00B565B4" w:rsidRDefault="00EE6E81" w:rsidP="009760A0">
            <w:pPr>
              <w:spacing w:line="276" w:lineRule="auto"/>
              <w:jc w:val="both"/>
              <w:outlineLvl w:val="2"/>
              <w:rPr>
                <w:rFonts w:eastAsia="Times New Roman" w:cs="Arial"/>
                <w:b/>
                <w:bCs/>
                <w:kern w:val="0"/>
                <w:szCs w:val="22"/>
                <w:lang w:eastAsia="en-GB"/>
                <w14:ligatures w14:val="none"/>
              </w:rPr>
            </w:pPr>
          </w:p>
        </w:tc>
      </w:tr>
    </w:tbl>
    <w:p w14:paraId="6D5B4959" w14:textId="77777777" w:rsidR="00CC74D1" w:rsidRDefault="00CC74D1" w:rsidP="00592608">
      <w:pPr>
        <w:spacing w:after="0" w:line="276" w:lineRule="auto"/>
        <w:jc w:val="both"/>
        <w:rPr>
          <w:rFonts w:eastAsia="Times New Roman" w:cs="Arial"/>
          <w:color w:val="000000" w:themeColor="text1"/>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121C8A25" w14:textId="77777777" w:rsidTr="00B565B4">
        <w:tc>
          <w:tcPr>
            <w:tcW w:w="9016" w:type="dxa"/>
          </w:tcPr>
          <w:p w14:paraId="6219C80D" w14:textId="77777777" w:rsidR="00B565B4" w:rsidRPr="00B565B4" w:rsidRDefault="00B565B4" w:rsidP="00777C6C">
            <w:pPr>
              <w:spacing w:line="276" w:lineRule="auto"/>
              <w:jc w:val="both"/>
              <w:rPr>
                <w:rFonts w:eastAsia="Times New Roman" w:cs="Arial"/>
                <w:color w:val="000000" w:themeColor="text1"/>
                <w:kern w:val="0"/>
                <w:szCs w:val="22"/>
                <w:lang w:eastAsia="en-GB"/>
                <w14:ligatures w14:val="none"/>
              </w:rPr>
            </w:pPr>
            <w:r w:rsidRPr="00B565B4">
              <w:rPr>
                <w:rFonts w:eastAsia="Times New Roman" w:cs="Arial"/>
                <w:color w:val="000000" w:themeColor="text1"/>
                <w:kern w:val="0"/>
                <w:szCs w:val="22"/>
                <w:lang w:eastAsia="en-GB"/>
                <w14:ligatures w14:val="none"/>
              </w:rPr>
              <w:t>This report outlines how the conditions have been satisfied and includes the necessary documentation to evidence compliance.</w:t>
            </w:r>
          </w:p>
        </w:tc>
      </w:tr>
    </w:tbl>
    <w:p w14:paraId="6BEC64BC" w14:textId="77777777" w:rsidR="00B858D0" w:rsidRPr="00B858D0" w:rsidRDefault="00B858D0" w:rsidP="00592608">
      <w:pPr>
        <w:spacing w:after="0" w:line="276" w:lineRule="auto"/>
        <w:jc w:val="both"/>
        <w:rPr>
          <w:rFonts w:eastAsia="Times New Roman" w:cs="Arial"/>
          <w:color w:val="000000" w:themeColor="text1"/>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327F4D44" w14:textId="77777777" w:rsidTr="00B565B4">
        <w:tc>
          <w:tcPr>
            <w:tcW w:w="9016" w:type="dxa"/>
          </w:tcPr>
          <w:p w14:paraId="66E18272" w14:textId="77777777" w:rsidR="00B565B4" w:rsidRDefault="00B565B4" w:rsidP="00CC4681">
            <w:pPr>
              <w:spacing w:line="276" w:lineRule="auto"/>
              <w:jc w:val="both"/>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CONSULTATION</w:t>
            </w:r>
          </w:p>
          <w:p w14:paraId="74563CE2" w14:textId="77777777" w:rsidR="00B565B4" w:rsidRDefault="00B565B4" w:rsidP="00CC4681">
            <w:pPr>
              <w:spacing w:line="276" w:lineRule="auto"/>
              <w:jc w:val="both"/>
              <w:rPr>
                <w:rFonts w:eastAsia="Times New Roman" w:cs="Arial"/>
                <w:b/>
                <w:bCs/>
                <w:kern w:val="0"/>
                <w:szCs w:val="22"/>
                <w:lang w:eastAsia="en-GB"/>
                <w14:ligatures w14:val="none"/>
              </w:rPr>
            </w:pPr>
          </w:p>
          <w:p w14:paraId="0405E7B7" w14:textId="7A2C66BC" w:rsidR="00EE6E81" w:rsidRPr="00EE6E81" w:rsidRDefault="00EE6E81" w:rsidP="00CC4681">
            <w:pPr>
              <w:spacing w:line="276" w:lineRule="auto"/>
              <w:jc w:val="both"/>
              <w:rPr>
                <w:rFonts w:eastAsia="Times New Roman" w:cs="Arial"/>
                <w:kern w:val="0"/>
                <w:szCs w:val="22"/>
                <w:lang w:eastAsia="en-GB"/>
                <w14:ligatures w14:val="none"/>
              </w:rPr>
            </w:pPr>
            <w:r>
              <w:rPr>
                <w:rFonts w:eastAsia="Times New Roman" w:cs="Arial"/>
                <w:b/>
                <w:bCs/>
                <w:kern w:val="0"/>
                <w:szCs w:val="22"/>
                <w:lang w:eastAsia="en-GB"/>
                <w14:ligatures w14:val="none"/>
              </w:rPr>
              <w:t xml:space="preserve">Drainage – </w:t>
            </w:r>
            <w:r>
              <w:rPr>
                <w:rFonts w:eastAsia="Times New Roman" w:cs="Arial"/>
                <w:kern w:val="0"/>
                <w:szCs w:val="22"/>
                <w:lang w:eastAsia="en-GB"/>
                <w14:ligatures w14:val="none"/>
              </w:rPr>
              <w:t>Following a review of the information provided, Condition 7 can be discharged</w:t>
            </w:r>
          </w:p>
          <w:p w14:paraId="2B6A9267" w14:textId="377A831F" w:rsidR="00B565B4" w:rsidRPr="00B565B4" w:rsidRDefault="00B565B4" w:rsidP="00CC4681">
            <w:pPr>
              <w:spacing w:line="276" w:lineRule="auto"/>
              <w:jc w:val="both"/>
              <w:rPr>
                <w:rFonts w:eastAsia="Times New Roman" w:cs="Arial"/>
                <w:color w:val="ED0000"/>
                <w:kern w:val="0"/>
                <w:szCs w:val="22"/>
                <w:lang w:eastAsia="en-GB"/>
                <w14:ligatures w14:val="none"/>
              </w:rPr>
            </w:pPr>
          </w:p>
        </w:tc>
      </w:tr>
    </w:tbl>
    <w:p w14:paraId="58C3E6FE" w14:textId="77777777" w:rsidR="008748E5" w:rsidRDefault="008748E5" w:rsidP="002179F8">
      <w:pPr>
        <w:spacing w:after="0" w:line="276" w:lineRule="auto"/>
        <w:jc w:val="both"/>
        <w:rPr>
          <w:rFonts w:eastAsia="Times New Roman" w:cs="Arial"/>
          <w:b/>
          <w:bCs/>
          <w:color w:val="FF0000"/>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7B425BAA" w14:textId="77777777" w:rsidTr="00B565B4">
        <w:tc>
          <w:tcPr>
            <w:tcW w:w="9016" w:type="dxa"/>
          </w:tcPr>
          <w:p w14:paraId="6290BD37" w14:textId="77777777" w:rsidR="00EE6E81" w:rsidRDefault="00EE6E81" w:rsidP="002F6B82">
            <w:pPr>
              <w:spacing w:line="276" w:lineRule="auto"/>
              <w:jc w:val="both"/>
              <w:rPr>
                <w:rFonts w:eastAsia="Times New Roman" w:cs="Arial"/>
                <w:b/>
                <w:bCs/>
                <w:kern w:val="0"/>
                <w:szCs w:val="22"/>
                <w:lang w:eastAsia="en-GB"/>
                <w14:ligatures w14:val="none"/>
              </w:rPr>
            </w:pPr>
            <w:r>
              <w:rPr>
                <w:rFonts w:eastAsia="Times New Roman" w:cs="Arial"/>
                <w:b/>
                <w:bCs/>
                <w:kern w:val="0"/>
                <w:szCs w:val="22"/>
                <w:lang w:eastAsia="en-GB"/>
                <w14:ligatures w14:val="none"/>
              </w:rPr>
              <w:t>DETAILS SUBMITTED</w:t>
            </w:r>
          </w:p>
          <w:p w14:paraId="552AECEF" w14:textId="65207E2B" w:rsidR="00EE6E81" w:rsidRPr="00EE6E81" w:rsidRDefault="00EE6E81" w:rsidP="002F6B82">
            <w:pPr>
              <w:spacing w:line="276" w:lineRule="auto"/>
              <w:jc w:val="both"/>
              <w:rPr>
                <w:rFonts w:eastAsia="Times New Roman" w:cs="Arial"/>
                <w:kern w:val="0"/>
                <w:szCs w:val="22"/>
                <w:lang w:eastAsia="en-GB"/>
                <w14:ligatures w14:val="none"/>
              </w:rPr>
            </w:pPr>
            <w:r w:rsidRPr="00EE6E81">
              <w:rPr>
                <w:rFonts w:eastAsia="Times New Roman" w:cs="Arial"/>
                <w:kern w:val="0"/>
                <w:szCs w:val="22"/>
                <w:lang w:eastAsia="en-GB"/>
                <w14:ligatures w14:val="none"/>
              </w:rPr>
              <w:t>Off-site Drainage Works (S278)</w:t>
            </w:r>
          </w:p>
          <w:p w14:paraId="5AA2DB09" w14:textId="77777777" w:rsidR="00EE6E81" w:rsidRDefault="00EE6E81" w:rsidP="002F6B82">
            <w:pPr>
              <w:spacing w:line="276" w:lineRule="auto"/>
              <w:jc w:val="both"/>
              <w:rPr>
                <w:rFonts w:eastAsia="Times New Roman" w:cs="Arial"/>
                <w:b/>
                <w:bCs/>
                <w:kern w:val="0"/>
                <w:szCs w:val="22"/>
                <w:lang w:eastAsia="en-GB"/>
                <w14:ligatures w14:val="none"/>
              </w:rPr>
            </w:pPr>
          </w:p>
          <w:p w14:paraId="23139D10" w14:textId="77777777" w:rsidR="00B565B4" w:rsidRDefault="00B565B4" w:rsidP="002F6B82">
            <w:pPr>
              <w:spacing w:line="276" w:lineRule="auto"/>
              <w:jc w:val="both"/>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ASSESSMENT</w:t>
            </w:r>
          </w:p>
          <w:p w14:paraId="5AAC8819" w14:textId="77777777" w:rsidR="0020278C" w:rsidRDefault="0020278C" w:rsidP="002F6B82">
            <w:pPr>
              <w:spacing w:line="276" w:lineRule="auto"/>
              <w:jc w:val="both"/>
              <w:rPr>
                <w:rFonts w:eastAsia="Times New Roman" w:cs="Arial"/>
                <w:b/>
                <w:bCs/>
                <w:kern w:val="0"/>
                <w:szCs w:val="22"/>
                <w:lang w:eastAsia="en-GB"/>
                <w14:ligatures w14:val="none"/>
              </w:rPr>
            </w:pPr>
          </w:p>
          <w:p w14:paraId="7797EA2B" w14:textId="523FFDFC" w:rsidR="0020278C" w:rsidRPr="0020278C" w:rsidRDefault="0020278C" w:rsidP="0020278C">
            <w:pPr>
              <w:spacing w:line="276" w:lineRule="auto"/>
              <w:jc w:val="both"/>
              <w:rPr>
                <w:rFonts w:eastAsia="Times New Roman" w:cs="Arial"/>
                <w:kern w:val="0"/>
                <w:szCs w:val="22"/>
                <w:lang w:eastAsia="en-GB"/>
                <w14:ligatures w14:val="none"/>
              </w:rPr>
            </w:pPr>
            <w:r w:rsidRPr="0020278C">
              <w:rPr>
                <w:rFonts w:eastAsia="Times New Roman" w:cs="Arial"/>
                <w:kern w:val="0"/>
                <w:szCs w:val="22"/>
                <w:lang w:eastAsia="en-GB"/>
                <w14:ligatures w14:val="none"/>
              </w:rPr>
              <w:t xml:space="preserve">As part of the proposed drainage strategy, the applicant had proposed a connection into </w:t>
            </w:r>
            <w:proofErr w:type="gramStart"/>
            <w:r w:rsidRPr="0020278C">
              <w:rPr>
                <w:rFonts w:eastAsia="Times New Roman" w:cs="Arial"/>
                <w:kern w:val="0"/>
                <w:szCs w:val="22"/>
                <w:lang w:eastAsia="en-GB"/>
                <w14:ligatures w14:val="none"/>
              </w:rPr>
              <w:t>a highways</w:t>
            </w:r>
            <w:proofErr w:type="gramEnd"/>
            <w:r w:rsidRPr="0020278C">
              <w:rPr>
                <w:rFonts w:eastAsia="Times New Roman" w:cs="Arial"/>
                <w:kern w:val="0"/>
                <w:szCs w:val="22"/>
                <w:lang w:eastAsia="en-GB"/>
                <w14:ligatures w14:val="none"/>
              </w:rPr>
              <w:t xml:space="preserve"> drain. The LLFA subsequently objected to this</w:t>
            </w:r>
            <w:r w:rsidRPr="0020278C">
              <w:rPr>
                <w:rFonts w:eastAsia="Times New Roman" w:cs="Arial"/>
                <w:kern w:val="0"/>
                <w:szCs w:val="22"/>
                <w:lang w:eastAsia="en-GB"/>
                <w14:ligatures w14:val="none"/>
              </w:rPr>
              <w:t xml:space="preserve">. </w:t>
            </w:r>
            <w:r w:rsidRPr="0020278C">
              <w:rPr>
                <w:rFonts w:eastAsia="Times New Roman" w:cs="Arial"/>
                <w:kern w:val="0"/>
                <w:szCs w:val="22"/>
                <w:lang w:eastAsia="en-GB"/>
                <w14:ligatures w14:val="none"/>
              </w:rPr>
              <w:t>In September 2023 Condition 7 was discharged under PL/2023/03942 which included a surface water discharge to a ditch as shown below.</w:t>
            </w:r>
          </w:p>
          <w:p w14:paraId="40DF22CC" w14:textId="77777777" w:rsidR="0020278C" w:rsidRDefault="0020278C" w:rsidP="0020278C">
            <w:pPr>
              <w:spacing w:line="276" w:lineRule="auto"/>
              <w:jc w:val="both"/>
              <w:rPr>
                <w:rFonts w:eastAsia="Times New Roman" w:cs="Arial"/>
                <w:b/>
                <w:bCs/>
                <w:kern w:val="0"/>
                <w:szCs w:val="22"/>
                <w:lang w:eastAsia="en-GB"/>
                <w14:ligatures w14:val="none"/>
              </w:rPr>
            </w:pPr>
          </w:p>
          <w:p w14:paraId="73FF9A23" w14:textId="4E6FFDDA" w:rsidR="0020278C" w:rsidRDefault="0020278C" w:rsidP="0020278C">
            <w:pPr>
              <w:spacing w:line="276" w:lineRule="auto"/>
              <w:jc w:val="center"/>
              <w:rPr>
                <w:rFonts w:eastAsia="Times New Roman" w:cs="Arial"/>
                <w:b/>
                <w:bCs/>
                <w:kern w:val="0"/>
                <w:szCs w:val="22"/>
                <w:lang w:eastAsia="en-GB"/>
                <w14:ligatures w14:val="none"/>
              </w:rPr>
            </w:pPr>
            <w:r w:rsidRPr="0020278C">
              <w:rPr>
                <w:rFonts w:eastAsia="Times New Roman" w:cs="Arial"/>
                <w:b/>
                <w:bCs/>
                <w:kern w:val="0"/>
                <w:szCs w:val="22"/>
                <w:lang w:eastAsia="en-GB"/>
                <w14:ligatures w14:val="none"/>
              </w:rPr>
              <w:drawing>
                <wp:inline distT="0" distB="0" distL="0" distR="0" wp14:anchorId="396A6BDD" wp14:editId="42B8C4B1">
                  <wp:extent cx="4673840" cy="3257717"/>
                  <wp:effectExtent l="0" t="0" r="0" b="0"/>
                  <wp:docPr id="1421623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623192" name=""/>
                          <pic:cNvPicPr/>
                        </pic:nvPicPr>
                        <pic:blipFill>
                          <a:blip r:embed="rId8"/>
                          <a:stretch>
                            <a:fillRect/>
                          </a:stretch>
                        </pic:blipFill>
                        <pic:spPr>
                          <a:xfrm>
                            <a:off x="0" y="0"/>
                            <a:ext cx="4673840" cy="3257717"/>
                          </a:xfrm>
                          <a:prstGeom prst="rect">
                            <a:avLst/>
                          </a:prstGeom>
                        </pic:spPr>
                      </pic:pic>
                    </a:graphicData>
                  </a:graphic>
                </wp:inline>
              </w:drawing>
            </w:r>
          </w:p>
          <w:p w14:paraId="58FE53E5" w14:textId="09AAE954" w:rsidR="0020278C" w:rsidRPr="0020278C" w:rsidRDefault="0020278C" w:rsidP="0020278C">
            <w:pPr>
              <w:spacing w:line="276" w:lineRule="auto"/>
              <w:jc w:val="center"/>
              <w:rPr>
                <w:rFonts w:eastAsia="Times New Roman" w:cs="Arial"/>
                <w:b/>
                <w:bCs/>
                <w:kern w:val="0"/>
                <w:szCs w:val="22"/>
                <w:lang w:eastAsia="en-GB"/>
                <w14:ligatures w14:val="none"/>
              </w:rPr>
            </w:pPr>
            <w:r>
              <w:rPr>
                <w:rFonts w:eastAsia="Times New Roman" w:cs="Arial"/>
                <w:b/>
                <w:bCs/>
                <w:kern w:val="0"/>
                <w:szCs w:val="22"/>
                <w:lang w:eastAsia="en-GB"/>
                <w14:ligatures w14:val="none"/>
              </w:rPr>
              <w:t>As approved</w:t>
            </w:r>
          </w:p>
          <w:p w14:paraId="14CAB607" w14:textId="77777777" w:rsidR="0020278C" w:rsidRDefault="0020278C" w:rsidP="0020278C">
            <w:pPr>
              <w:spacing w:line="276" w:lineRule="auto"/>
              <w:jc w:val="both"/>
              <w:rPr>
                <w:rFonts w:eastAsia="Times New Roman" w:cs="Arial"/>
                <w:b/>
                <w:bCs/>
                <w:i/>
                <w:iCs/>
                <w:kern w:val="0"/>
                <w:szCs w:val="22"/>
                <w:lang w:eastAsia="en-GB"/>
                <w14:ligatures w14:val="none"/>
              </w:rPr>
            </w:pPr>
          </w:p>
          <w:p w14:paraId="773C40B5" w14:textId="7BFF8628" w:rsidR="0020278C" w:rsidRPr="0020278C" w:rsidRDefault="0020278C" w:rsidP="0020278C">
            <w:pPr>
              <w:spacing w:line="276" w:lineRule="auto"/>
              <w:jc w:val="both"/>
              <w:rPr>
                <w:rFonts w:eastAsia="Times New Roman" w:cs="Arial"/>
                <w:i/>
                <w:iCs/>
                <w:kern w:val="0"/>
                <w:szCs w:val="22"/>
                <w:lang w:eastAsia="en-GB"/>
                <w14:ligatures w14:val="none"/>
              </w:rPr>
            </w:pPr>
            <w:r w:rsidRPr="0020278C">
              <w:rPr>
                <w:rFonts w:eastAsia="Times New Roman" w:cs="Arial"/>
                <w:i/>
                <w:iCs/>
                <w:kern w:val="0"/>
                <w:szCs w:val="22"/>
                <w:lang w:eastAsia="en-GB"/>
                <w14:ligatures w14:val="none"/>
              </w:rPr>
              <w:t>The connection point was subsequently challenged by the LLFA:</w:t>
            </w:r>
          </w:p>
          <w:p w14:paraId="5D8B5C49" w14:textId="77777777" w:rsidR="0020278C" w:rsidRPr="0020278C" w:rsidRDefault="0020278C" w:rsidP="0020278C">
            <w:pPr>
              <w:spacing w:line="276" w:lineRule="auto"/>
              <w:jc w:val="both"/>
              <w:rPr>
                <w:rFonts w:eastAsia="Times New Roman" w:cs="Arial"/>
                <w:i/>
                <w:iCs/>
                <w:kern w:val="0"/>
                <w:szCs w:val="22"/>
                <w:lang w:eastAsia="en-GB"/>
                <w14:ligatures w14:val="none"/>
              </w:rPr>
            </w:pPr>
            <w:r w:rsidRPr="0020278C">
              <w:rPr>
                <w:rFonts w:eastAsia="Times New Roman" w:cs="Arial"/>
                <w:i/>
                <w:iCs/>
                <w:kern w:val="0"/>
                <w:szCs w:val="22"/>
                <w:lang w:eastAsia="en-GB"/>
                <w14:ligatures w14:val="none"/>
              </w:rPr>
              <w:t xml:space="preserve">There will be a need to demonstrate that there will be no detriment because of the proposal, the applicant must prove that they cannot discharge further up the hierarchy. The applicant will have to provide all the standard information for connection into the highways drain (CCTV to outfall, hydraulic modelling, establish redundant capacity etc.). Only at that point, when we have all the supporting information, can we </w:t>
            </w:r>
            <w:proofErr w:type="gramStart"/>
            <w:r w:rsidRPr="0020278C">
              <w:rPr>
                <w:rFonts w:eastAsia="Times New Roman" w:cs="Arial"/>
                <w:i/>
                <w:iCs/>
                <w:kern w:val="0"/>
                <w:szCs w:val="22"/>
                <w:lang w:eastAsia="en-GB"/>
                <w14:ligatures w14:val="none"/>
              </w:rPr>
              <w:t>make a decision</w:t>
            </w:r>
            <w:proofErr w:type="gramEnd"/>
            <w:r w:rsidRPr="0020278C">
              <w:rPr>
                <w:rFonts w:eastAsia="Times New Roman" w:cs="Arial"/>
                <w:i/>
                <w:iCs/>
                <w:kern w:val="0"/>
                <w:szCs w:val="22"/>
                <w:lang w:eastAsia="en-GB"/>
                <w14:ligatures w14:val="none"/>
              </w:rPr>
              <w:t xml:space="preserve"> on this application”.</w:t>
            </w:r>
          </w:p>
          <w:p w14:paraId="70F536AC" w14:textId="77777777" w:rsidR="0020278C" w:rsidRPr="0020278C" w:rsidRDefault="0020278C" w:rsidP="0020278C">
            <w:pPr>
              <w:spacing w:line="276" w:lineRule="auto"/>
              <w:jc w:val="both"/>
              <w:rPr>
                <w:rFonts w:eastAsia="Times New Roman" w:cs="Arial"/>
                <w:b/>
                <w:bCs/>
                <w:i/>
                <w:iCs/>
                <w:kern w:val="0"/>
                <w:szCs w:val="22"/>
                <w:lang w:eastAsia="en-GB"/>
                <w14:ligatures w14:val="none"/>
              </w:rPr>
            </w:pPr>
          </w:p>
          <w:p w14:paraId="4660322A" w14:textId="71277081" w:rsidR="0020278C" w:rsidRDefault="0020278C" w:rsidP="0020278C">
            <w:pPr>
              <w:spacing w:line="276" w:lineRule="auto"/>
              <w:jc w:val="both"/>
              <w:rPr>
                <w:rFonts w:eastAsia="Times New Roman" w:cs="Arial"/>
                <w:kern w:val="0"/>
                <w:szCs w:val="22"/>
                <w:lang w:eastAsia="en-GB"/>
                <w14:ligatures w14:val="none"/>
              </w:rPr>
            </w:pPr>
            <w:r w:rsidRPr="0020278C">
              <w:rPr>
                <w:rFonts w:eastAsia="Times New Roman" w:cs="Arial"/>
                <w:kern w:val="0"/>
                <w:szCs w:val="22"/>
                <w:lang w:eastAsia="en-GB"/>
                <w14:ligatures w14:val="none"/>
              </w:rPr>
              <w:t>As part of the S38/S278 proposal it was discovered that the approved drainage outfall could not be secured because the approved “ditch” to which the outfall went was not actually a ditch (it was just a field) and as such it was inappropriate to outfall there, there was also large mains pipe which made a crossing difficult. The developer traced the route of the outfall and confirmed that it is all one “ditch” (well it is a field up to an existing catchpit -which is now replaced) but not actually a ditched watercourse at that point. There was a current highway pipe in the carriageway to the south/east of the site - which took current road drainage with outfall to the same location. As L</w:t>
            </w:r>
            <w:r w:rsidR="0003483A">
              <w:rPr>
                <w:rFonts w:eastAsia="Times New Roman" w:cs="Arial"/>
                <w:kern w:val="0"/>
                <w:szCs w:val="22"/>
                <w:lang w:eastAsia="en-GB"/>
                <w14:ligatures w14:val="none"/>
              </w:rPr>
              <w:t xml:space="preserve">ocal </w:t>
            </w:r>
            <w:r w:rsidRPr="0020278C">
              <w:rPr>
                <w:rFonts w:eastAsia="Times New Roman" w:cs="Arial"/>
                <w:kern w:val="0"/>
                <w:szCs w:val="22"/>
                <w:lang w:eastAsia="en-GB"/>
                <w14:ligatures w14:val="none"/>
              </w:rPr>
              <w:t>H</w:t>
            </w:r>
            <w:r w:rsidR="0003483A">
              <w:rPr>
                <w:rFonts w:eastAsia="Times New Roman" w:cs="Arial"/>
                <w:kern w:val="0"/>
                <w:szCs w:val="22"/>
                <w:lang w:eastAsia="en-GB"/>
                <w14:ligatures w14:val="none"/>
              </w:rPr>
              <w:t xml:space="preserve">ighways </w:t>
            </w:r>
            <w:r w:rsidRPr="0020278C">
              <w:rPr>
                <w:rFonts w:eastAsia="Times New Roman" w:cs="Arial"/>
                <w:kern w:val="0"/>
                <w:szCs w:val="22"/>
                <w:lang w:eastAsia="en-GB"/>
                <w14:ligatures w14:val="none"/>
              </w:rPr>
              <w:t>A</w:t>
            </w:r>
            <w:r w:rsidR="0003483A">
              <w:rPr>
                <w:rFonts w:eastAsia="Times New Roman" w:cs="Arial"/>
                <w:kern w:val="0"/>
                <w:szCs w:val="22"/>
                <w:lang w:eastAsia="en-GB"/>
                <w14:ligatures w14:val="none"/>
              </w:rPr>
              <w:t>uthority,</w:t>
            </w:r>
            <w:r w:rsidRPr="0020278C">
              <w:rPr>
                <w:rFonts w:eastAsia="Times New Roman" w:cs="Arial"/>
                <w:kern w:val="0"/>
                <w:szCs w:val="22"/>
                <w:lang w:eastAsia="en-GB"/>
                <w14:ligatures w14:val="none"/>
              </w:rPr>
              <w:t xml:space="preserve"> </w:t>
            </w:r>
            <w:r w:rsidR="0003483A">
              <w:rPr>
                <w:rFonts w:eastAsia="Times New Roman" w:cs="Arial"/>
                <w:kern w:val="0"/>
                <w:szCs w:val="22"/>
                <w:lang w:eastAsia="en-GB"/>
                <w14:ligatures w14:val="none"/>
              </w:rPr>
              <w:t>Wiltshire Council</w:t>
            </w:r>
            <w:r w:rsidRPr="0020278C">
              <w:rPr>
                <w:rFonts w:eastAsia="Times New Roman" w:cs="Arial"/>
                <w:kern w:val="0"/>
                <w:szCs w:val="22"/>
                <w:lang w:eastAsia="en-GB"/>
                <w14:ligatures w14:val="none"/>
              </w:rPr>
              <w:t xml:space="preserve"> accepted the developer connecting into the existing highway </w:t>
            </w:r>
            <w:proofErr w:type="gramStart"/>
            <w:r w:rsidRPr="0020278C">
              <w:rPr>
                <w:rFonts w:eastAsia="Times New Roman" w:cs="Arial"/>
                <w:kern w:val="0"/>
                <w:szCs w:val="22"/>
                <w:lang w:eastAsia="en-GB"/>
                <w14:ligatures w14:val="none"/>
              </w:rPr>
              <w:t>pipe(</w:t>
            </w:r>
            <w:proofErr w:type="gramEnd"/>
            <w:r w:rsidRPr="0020278C">
              <w:rPr>
                <w:rFonts w:eastAsia="Times New Roman" w:cs="Arial"/>
                <w:kern w:val="0"/>
                <w:szCs w:val="22"/>
                <w:lang w:eastAsia="en-GB"/>
                <w14:ligatures w14:val="none"/>
              </w:rPr>
              <w:t>with a full up-grade)</w:t>
            </w:r>
            <w:r>
              <w:rPr>
                <w:rFonts w:eastAsia="Times New Roman" w:cs="Arial"/>
                <w:kern w:val="0"/>
                <w:szCs w:val="22"/>
                <w:lang w:eastAsia="en-GB"/>
                <w14:ligatures w14:val="none"/>
              </w:rPr>
              <w:t>.</w:t>
            </w:r>
          </w:p>
          <w:p w14:paraId="77FB83E6" w14:textId="77777777" w:rsidR="0020278C" w:rsidRPr="0020278C" w:rsidRDefault="0020278C" w:rsidP="0020278C">
            <w:pPr>
              <w:spacing w:line="276" w:lineRule="auto"/>
              <w:jc w:val="both"/>
              <w:rPr>
                <w:rFonts w:eastAsia="Times New Roman" w:cs="Arial"/>
                <w:kern w:val="0"/>
                <w:szCs w:val="22"/>
                <w:lang w:eastAsia="en-GB"/>
                <w14:ligatures w14:val="none"/>
              </w:rPr>
            </w:pPr>
          </w:p>
          <w:p w14:paraId="5ABDFD3B" w14:textId="0BC5D41E" w:rsidR="0020278C" w:rsidRPr="0020278C" w:rsidRDefault="0020278C" w:rsidP="0020278C">
            <w:pPr>
              <w:spacing w:line="276" w:lineRule="auto"/>
              <w:jc w:val="both"/>
              <w:rPr>
                <w:rFonts w:eastAsia="Times New Roman" w:cs="Arial"/>
                <w:kern w:val="0"/>
                <w:szCs w:val="22"/>
                <w:lang w:eastAsia="en-GB"/>
                <w14:ligatures w14:val="none"/>
              </w:rPr>
            </w:pPr>
            <w:r w:rsidRPr="0020278C">
              <w:rPr>
                <w:rFonts w:eastAsia="Times New Roman" w:cs="Arial"/>
                <w:kern w:val="0"/>
                <w:szCs w:val="22"/>
                <w:lang w:eastAsia="en-GB"/>
                <w14:ligatures w14:val="none"/>
              </w:rPr>
              <w:t xml:space="preserve">The applicant was subsequently advised to re-submit the plans </w:t>
            </w:r>
            <w:proofErr w:type="gramStart"/>
            <w:r w:rsidRPr="0020278C">
              <w:rPr>
                <w:rFonts w:eastAsia="Times New Roman" w:cs="Arial"/>
                <w:kern w:val="0"/>
                <w:szCs w:val="22"/>
                <w:lang w:eastAsia="en-GB"/>
                <w14:ligatures w14:val="none"/>
              </w:rPr>
              <w:t>in order to</w:t>
            </w:r>
            <w:proofErr w:type="gramEnd"/>
            <w:r w:rsidRPr="0020278C">
              <w:rPr>
                <w:rFonts w:eastAsia="Times New Roman" w:cs="Arial"/>
                <w:kern w:val="0"/>
                <w:szCs w:val="22"/>
                <w:lang w:eastAsia="en-GB"/>
                <w14:ligatures w14:val="none"/>
              </w:rPr>
              <w:t xml:space="preserve"> re-discharge</w:t>
            </w:r>
            <w:r w:rsidRPr="0020278C">
              <w:rPr>
                <w:rFonts w:eastAsia="Times New Roman" w:cs="Arial"/>
                <w:kern w:val="0"/>
                <w:szCs w:val="22"/>
                <w:lang w:eastAsia="en-GB"/>
                <w14:ligatures w14:val="none"/>
              </w:rPr>
              <w:t xml:space="preserve"> </w:t>
            </w:r>
            <w:r w:rsidRPr="0020278C">
              <w:rPr>
                <w:rFonts w:eastAsia="Times New Roman" w:cs="Arial"/>
                <w:kern w:val="0"/>
                <w:szCs w:val="22"/>
                <w:lang w:eastAsia="en-GB"/>
                <w14:ligatures w14:val="none"/>
              </w:rPr>
              <w:t>Condition 7</w:t>
            </w:r>
            <w:r w:rsidR="00F570CF">
              <w:rPr>
                <w:rFonts w:eastAsia="Times New Roman" w:cs="Arial"/>
                <w:kern w:val="0"/>
                <w:szCs w:val="22"/>
                <w:lang w:eastAsia="en-GB"/>
                <w14:ligatures w14:val="none"/>
              </w:rPr>
              <w:t xml:space="preserve"> to secure agreement for the revised connection.</w:t>
            </w:r>
          </w:p>
          <w:p w14:paraId="2403BC0A" w14:textId="77777777" w:rsidR="0020278C" w:rsidRPr="0020278C" w:rsidRDefault="0020278C" w:rsidP="0020278C">
            <w:pPr>
              <w:spacing w:line="276" w:lineRule="auto"/>
              <w:jc w:val="both"/>
              <w:rPr>
                <w:rFonts w:eastAsia="Times New Roman" w:cs="Arial"/>
                <w:kern w:val="0"/>
                <w:szCs w:val="22"/>
                <w:lang w:eastAsia="en-GB"/>
                <w14:ligatures w14:val="none"/>
              </w:rPr>
            </w:pPr>
          </w:p>
          <w:p w14:paraId="71137703" w14:textId="0F75B720" w:rsidR="0020278C" w:rsidRDefault="0020278C" w:rsidP="0020278C">
            <w:pPr>
              <w:spacing w:line="276" w:lineRule="auto"/>
              <w:jc w:val="both"/>
              <w:rPr>
                <w:rFonts w:eastAsia="Times New Roman" w:cs="Arial"/>
                <w:kern w:val="0"/>
                <w:szCs w:val="22"/>
                <w:lang w:eastAsia="en-GB"/>
                <w14:ligatures w14:val="none"/>
              </w:rPr>
            </w:pPr>
            <w:r w:rsidRPr="0020278C">
              <w:rPr>
                <w:rFonts w:eastAsia="Times New Roman" w:cs="Arial"/>
                <w:kern w:val="0"/>
                <w:szCs w:val="22"/>
                <w:lang w:eastAsia="en-GB"/>
                <w14:ligatures w14:val="none"/>
              </w:rPr>
              <w:t>The applicant has</w:t>
            </w:r>
            <w:r w:rsidR="00F570CF">
              <w:rPr>
                <w:rFonts w:eastAsia="Times New Roman" w:cs="Arial"/>
                <w:kern w:val="0"/>
                <w:szCs w:val="22"/>
                <w:lang w:eastAsia="en-GB"/>
                <w14:ligatures w14:val="none"/>
              </w:rPr>
              <w:t xml:space="preserve"> therefore</w:t>
            </w:r>
            <w:r w:rsidRPr="0020278C">
              <w:rPr>
                <w:rFonts w:eastAsia="Times New Roman" w:cs="Arial"/>
                <w:kern w:val="0"/>
                <w:szCs w:val="22"/>
                <w:lang w:eastAsia="en-GB"/>
                <w14:ligatures w14:val="none"/>
              </w:rPr>
              <w:t xml:space="preserve"> submitted</w:t>
            </w:r>
            <w:r w:rsidR="00F570CF">
              <w:rPr>
                <w:rFonts w:eastAsia="Times New Roman" w:cs="Arial"/>
                <w:kern w:val="0"/>
                <w:szCs w:val="22"/>
                <w:lang w:eastAsia="en-GB"/>
                <w14:ligatures w14:val="none"/>
              </w:rPr>
              <w:t xml:space="preserve"> </w:t>
            </w:r>
            <w:r w:rsidRPr="0020278C">
              <w:rPr>
                <w:rFonts w:eastAsia="Times New Roman" w:cs="Arial"/>
                <w:kern w:val="0"/>
                <w:szCs w:val="22"/>
                <w:lang w:eastAsia="en-GB"/>
                <w14:ligatures w14:val="none"/>
              </w:rPr>
              <w:t>a plan of works Off-site Drainage Works (S278) showing the proposed revised connection point which will discharge SW flow at 1/s into the existing SW drainage. See image below</w:t>
            </w:r>
            <w:r>
              <w:rPr>
                <w:rFonts w:eastAsia="Times New Roman" w:cs="Arial"/>
                <w:kern w:val="0"/>
                <w:szCs w:val="22"/>
                <w:lang w:eastAsia="en-GB"/>
                <w14:ligatures w14:val="none"/>
              </w:rPr>
              <w:t>:</w:t>
            </w:r>
          </w:p>
          <w:p w14:paraId="27F6BC5D" w14:textId="77777777" w:rsidR="0020278C" w:rsidRPr="0020278C" w:rsidRDefault="0020278C" w:rsidP="0020278C">
            <w:pPr>
              <w:spacing w:line="276" w:lineRule="auto"/>
              <w:jc w:val="both"/>
              <w:rPr>
                <w:rFonts w:eastAsia="Times New Roman" w:cs="Arial"/>
                <w:kern w:val="0"/>
                <w:szCs w:val="22"/>
                <w:lang w:eastAsia="en-GB"/>
                <w14:ligatures w14:val="none"/>
              </w:rPr>
            </w:pPr>
          </w:p>
          <w:p w14:paraId="6EEAD2A4" w14:textId="301C2707" w:rsidR="0020278C" w:rsidRDefault="0020278C" w:rsidP="0020278C">
            <w:pPr>
              <w:spacing w:line="276" w:lineRule="auto"/>
              <w:jc w:val="center"/>
              <w:rPr>
                <w:rFonts w:eastAsia="Times New Roman" w:cs="Arial"/>
                <w:b/>
                <w:bCs/>
                <w:kern w:val="0"/>
                <w:szCs w:val="22"/>
                <w:lang w:eastAsia="en-GB"/>
                <w14:ligatures w14:val="none"/>
              </w:rPr>
            </w:pPr>
            <w:r>
              <w:rPr>
                <w:rFonts w:eastAsia="Times New Roman" w:cs="Arial"/>
                <w:b/>
                <w:bCs/>
                <w:noProof/>
                <w:kern w:val="0"/>
                <w:szCs w:val="22"/>
                <w:lang w:eastAsia="en-GB"/>
                <w14:ligatures w14:val="none"/>
              </w:rPr>
              <w:drawing>
                <wp:inline distT="0" distB="0" distL="0" distR="0" wp14:anchorId="0F59EAC0" wp14:editId="03D57CAA">
                  <wp:extent cx="4349750" cy="3429000"/>
                  <wp:effectExtent l="0" t="0" r="0" b="0"/>
                  <wp:docPr id="1222313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49750" cy="3429000"/>
                          </a:xfrm>
                          <a:prstGeom prst="rect">
                            <a:avLst/>
                          </a:prstGeom>
                          <a:noFill/>
                        </pic:spPr>
                      </pic:pic>
                    </a:graphicData>
                  </a:graphic>
                </wp:inline>
              </w:drawing>
            </w:r>
          </w:p>
          <w:p w14:paraId="252C458E" w14:textId="4DBE0C17" w:rsidR="0020278C" w:rsidRDefault="0020278C" w:rsidP="0020278C">
            <w:pPr>
              <w:spacing w:line="276" w:lineRule="auto"/>
              <w:jc w:val="center"/>
              <w:rPr>
                <w:rFonts w:eastAsia="Times New Roman" w:cs="Arial"/>
                <w:b/>
                <w:bCs/>
                <w:kern w:val="0"/>
                <w:szCs w:val="22"/>
                <w:lang w:eastAsia="en-GB"/>
                <w14:ligatures w14:val="none"/>
              </w:rPr>
            </w:pPr>
            <w:r>
              <w:rPr>
                <w:rFonts w:eastAsia="Times New Roman" w:cs="Arial"/>
                <w:b/>
                <w:bCs/>
                <w:kern w:val="0"/>
                <w:szCs w:val="22"/>
                <w:lang w:eastAsia="en-GB"/>
                <w14:ligatures w14:val="none"/>
              </w:rPr>
              <w:t>As proposed</w:t>
            </w:r>
          </w:p>
          <w:p w14:paraId="2C3FFC83" w14:textId="77777777" w:rsidR="0020278C" w:rsidRDefault="0020278C" w:rsidP="0020278C">
            <w:pPr>
              <w:spacing w:line="276" w:lineRule="auto"/>
              <w:jc w:val="both"/>
              <w:rPr>
                <w:rFonts w:eastAsia="Times New Roman" w:cs="Arial"/>
                <w:b/>
                <w:bCs/>
                <w:kern w:val="0"/>
                <w:szCs w:val="22"/>
                <w:lang w:eastAsia="en-GB"/>
                <w14:ligatures w14:val="none"/>
              </w:rPr>
            </w:pPr>
          </w:p>
          <w:p w14:paraId="44085D7B" w14:textId="7C9846B0" w:rsidR="0003483A" w:rsidRPr="0020278C" w:rsidRDefault="0003483A" w:rsidP="0020278C">
            <w:pPr>
              <w:spacing w:line="276" w:lineRule="auto"/>
              <w:jc w:val="both"/>
              <w:rPr>
                <w:rFonts w:eastAsia="Times New Roman" w:cs="Arial"/>
                <w:kern w:val="0"/>
                <w:szCs w:val="22"/>
                <w:lang w:eastAsia="en-GB"/>
                <w14:ligatures w14:val="none"/>
              </w:rPr>
            </w:pPr>
            <w:r w:rsidRPr="0003483A">
              <w:rPr>
                <w:rFonts w:eastAsia="Times New Roman" w:cs="Arial"/>
                <w:kern w:val="0"/>
                <w:szCs w:val="22"/>
                <w:lang w:eastAsia="en-GB"/>
                <w14:ligatures w14:val="none"/>
              </w:rPr>
              <w:t>The Council’s Drainage team has reviewed the revised arrangement and confirmed that it is acceptable.</w:t>
            </w:r>
          </w:p>
          <w:p w14:paraId="6E818E70" w14:textId="614B550D" w:rsidR="0020278C" w:rsidRPr="00B565B4" w:rsidRDefault="0020278C" w:rsidP="0020278C">
            <w:pPr>
              <w:spacing w:line="276" w:lineRule="auto"/>
              <w:jc w:val="both"/>
              <w:rPr>
                <w:rFonts w:eastAsia="Times New Roman" w:cs="Arial"/>
                <w:b/>
                <w:bCs/>
                <w:kern w:val="0"/>
                <w:szCs w:val="22"/>
                <w:lang w:eastAsia="en-GB"/>
                <w14:ligatures w14:val="none"/>
              </w:rPr>
            </w:pPr>
          </w:p>
        </w:tc>
      </w:tr>
    </w:tbl>
    <w:tbl>
      <w:tblPr>
        <w:tblW w:w="5107" w:type="pct"/>
        <w:tblInd w:w="-5" w:type="dxa"/>
        <w:tblLayout w:type="fixed"/>
        <w:tblLook w:val="04A0" w:firstRow="1" w:lastRow="0" w:firstColumn="1" w:lastColumn="0" w:noHBand="0" w:noVBand="1"/>
      </w:tblPr>
      <w:tblGrid>
        <w:gridCol w:w="9219"/>
      </w:tblGrid>
      <w:tr w:rsidR="00764CAC" w:rsidRPr="008E0F52" w14:paraId="612C92B3" w14:textId="77777777" w:rsidTr="00D60397">
        <w:trPr>
          <w:trHeight w:val="58"/>
        </w:trPr>
        <w:tc>
          <w:tcPr>
            <w:tcW w:w="5000" w:type="pct"/>
            <w:hideMark/>
          </w:tcPr>
          <w:p w14:paraId="02B7D32A" w14:textId="77777777" w:rsidR="00764CAC" w:rsidRPr="00B858D0" w:rsidRDefault="00764CAC" w:rsidP="001E108C">
            <w:pPr>
              <w:spacing w:after="0" w:line="276" w:lineRule="auto"/>
              <w:jc w:val="both"/>
              <w:rPr>
                <w:rFonts w:cs="Arial"/>
                <w:b/>
                <w:color w:val="181818"/>
                <w:szCs w:val="22"/>
              </w:rPr>
            </w:pPr>
          </w:p>
        </w:tc>
      </w:tr>
    </w:tbl>
    <w:p w14:paraId="0604CFD3" w14:textId="77777777" w:rsidR="00B565B4" w:rsidRDefault="00B565B4" w:rsidP="002179F8">
      <w:pPr>
        <w:spacing w:after="0" w:line="276" w:lineRule="auto"/>
        <w:jc w:val="both"/>
        <w:rPr>
          <w:rFonts w:eastAsia="Times New Roman" w:cs="Arial"/>
          <w:b/>
          <w:bCs/>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0E9F90E8" w14:textId="77777777" w:rsidTr="00B565B4">
        <w:tc>
          <w:tcPr>
            <w:tcW w:w="9016" w:type="dxa"/>
          </w:tcPr>
          <w:p w14:paraId="01A58043" w14:textId="77777777" w:rsidR="00B565B4" w:rsidRDefault="00B565B4" w:rsidP="00433189">
            <w:pPr>
              <w:spacing w:line="276" w:lineRule="auto"/>
              <w:jc w:val="both"/>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RECOMMENDATION:</w:t>
            </w:r>
          </w:p>
          <w:p w14:paraId="45363D11" w14:textId="77777777" w:rsidR="00B565B4" w:rsidRDefault="00B565B4" w:rsidP="00433189">
            <w:pPr>
              <w:spacing w:line="276" w:lineRule="auto"/>
              <w:jc w:val="both"/>
              <w:rPr>
                <w:rFonts w:eastAsia="Times New Roman" w:cs="Arial"/>
                <w:b/>
                <w:bCs/>
                <w:kern w:val="0"/>
                <w:szCs w:val="22"/>
                <w:lang w:eastAsia="en-GB"/>
                <w14:ligatures w14:val="none"/>
              </w:rPr>
            </w:pPr>
          </w:p>
          <w:p w14:paraId="4CD18DE4" w14:textId="2F0F0036" w:rsidR="00B565B4" w:rsidRDefault="00B565B4" w:rsidP="00B565B4">
            <w:pPr>
              <w:spacing w:line="276" w:lineRule="auto"/>
              <w:jc w:val="both"/>
              <w:rPr>
                <w:rFonts w:eastAsia="Times New Roman" w:cs="Arial"/>
                <w:kern w:val="0"/>
                <w:szCs w:val="22"/>
                <w:lang w:eastAsia="en-GB"/>
                <w14:ligatures w14:val="none"/>
              </w:rPr>
            </w:pPr>
            <w:r w:rsidRPr="00050C51">
              <w:rPr>
                <w:rFonts w:eastAsia="Times New Roman" w:cs="Arial"/>
                <w:kern w:val="0"/>
                <w:szCs w:val="22"/>
                <w:lang w:eastAsia="en-GB"/>
                <w14:ligatures w14:val="none"/>
              </w:rPr>
              <w:t>To</w:t>
            </w:r>
            <w:r w:rsidR="0003483A">
              <w:rPr>
                <w:rFonts w:eastAsia="Times New Roman" w:cs="Arial"/>
                <w:kern w:val="0"/>
                <w:szCs w:val="22"/>
                <w:lang w:eastAsia="en-GB"/>
                <w14:ligatures w14:val="none"/>
              </w:rPr>
              <w:t xml:space="preserve"> re-</w:t>
            </w:r>
            <w:r w:rsidRPr="00050C51">
              <w:rPr>
                <w:rFonts w:eastAsia="Times New Roman" w:cs="Arial"/>
                <w:kern w:val="0"/>
                <w:szCs w:val="22"/>
                <w:lang w:eastAsia="en-GB"/>
                <w14:ligatures w14:val="none"/>
              </w:rPr>
              <w:t>discharge condition</w:t>
            </w:r>
            <w:r w:rsidR="00F570CF">
              <w:rPr>
                <w:rFonts w:eastAsia="Times New Roman" w:cs="Arial"/>
                <w:kern w:val="0"/>
                <w:szCs w:val="22"/>
                <w:lang w:eastAsia="en-GB"/>
                <w14:ligatures w14:val="none"/>
              </w:rPr>
              <w:t xml:space="preserve"> 7</w:t>
            </w:r>
            <w:r w:rsidR="0003483A">
              <w:rPr>
                <w:rFonts w:eastAsia="Times New Roman" w:cs="Arial"/>
                <w:kern w:val="0"/>
                <w:szCs w:val="22"/>
                <w:lang w:eastAsia="en-GB"/>
                <w14:ligatures w14:val="none"/>
              </w:rPr>
              <w:t xml:space="preserve"> </w:t>
            </w:r>
            <w:proofErr w:type="gramStart"/>
            <w:r w:rsidR="0003483A">
              <w:rPr>
                <w:rFonts w:eastAsia="Times New Roman" w:cs="Arial"/>
                <w:kern w:val="0"/>
                <w:szCs w:val="22"/>
                <w:lang w:eastAsia="en-GB"/>
                <w14:ligatures w14:val="none"/>
              </w:rPr>
              <w:t>on the basis of</w:t>
            </w:r>
            <w:proofErr w:type="gramEnd"/>
            <w:r w:rsidR="0003483A">
              <w:rPr>
                <w:rFonts w:eastAsia="Times New Roman" w:cs="Arial"/>
                <w:kern w:val="0"/>
                <w:szCs w:val="22"/>
                <w:lang w:eastAsia="en-GB"/>
                <w14:ligatures w14:val="none"/>
              </w:rPr>
              <w:t xml:space="preserve"> the revised arrangement.</w:t>
            </w:r>
          </w:p>
          <w:p w14:paraId="1E3D4B88" w14:textId="77777777" w:rsidR="00B565B4" w:rsidRDefault="00B565B4" w:rsidP="00B565B4">
            <w:pPr>
              <w:spacing w:line="276" w:lineRule="auto"/>
              <w:jc w:val="both"/>
              <w:rPr>
                <w:rFonts w:eastAsia="Times New Roman" w:cs="Arial"/>
                <w:kern w:val="0"/>
                <w:szCs w:val="22"/>
                <w:lang w:eastAsia="en-GB"/>
                <w14:ligatures w14:val="none"/>
              </w:rPr>
            </w:pPr>
          </w:p>
          <w:p w14:paraId="21BEDA86" w14:textId="77777777" w:rsidR="00B565B4" w:rsidRDefault="00B565B4" w:rsidP="00B565B4">
            <w:pPr>
              <w:spacing w:line="276" w:lineRule="auto"/>
              <w:jc w:val="both"/>
              <w:rPr>
                <w:rFonts w:eastAsia="Times New Roman" w:cs="Arial"/>
                <w:kern w:val="0"/>
                <w:szCs w:val="22"/>
                <w:lang w:eastAsia="en-GB"/>
                <w14:ligatures w14:val="none"/>
              </w:rPr>
            </w:pPr>
          </w:p>
          <w:p w14:paraId="5F31A54E" w14:textId="77777777" w:rsidR="00B565B4" w:rsidRPr="00B565B4" w:rsidRDefault="00B565B4" w:rsidP="00F570CF">
            <w:pPr>
              <w:spacing w:line="276" w:lineRule="auto"/>
              <w:jc w:val="both"/>
              <w:rPr>
                <w:rFonts w:eastAsia="Times New Roman" w:cs="Arial"/>
                <w:color w:val="FF0000"/>
                <w:kern w:val="0"/>
                <w:szCs w:val="22"/>
                <w:lang w:eastAsia="en-GB"/>
                <w14:ligatures w14:val="none"/>
              </w:rPr>
            </w:pPr>
          </w:p>
        </w:tc>
      </w:tr>
    </w:tbl>
    <w:p w14:paraId="1A86D985" w14:textId="77777777" w:rsidR="00A56F02" w:rsidRPr="00F31AB9" w:rsidRDefault="00A56F02" w:rsidP="00B565B4">
      <w:pPr>
        <w:spacing w:after="0" w:line="276" w:lineRule="auto"/>
        <w:jc w:val="both"/>
        <w:rPr>
          <w:rFonts w:eastAsia="Times New Roman" w:cs="Arial"/>
          <w:kern w:val="0"/>
          <w:szCs w:val="22"/>
          <w:lang w:eastAsia="en-GB"/>
          <w14:ligatures w14:val="none"/>
        </w:rPr>
      </w:pPr>
    </w:p>
    <w:sectPr w:rsidR="00A56F02" w:rsidRPr="00F31A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25068E"/>
    <w:multiLevelType w:val="hybridMultilevel"/>
    <w:tmpl w:val="56847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BC6CF1"/>
    <w:multiLevelType w:val="hybridMultilevel"/>
    <w:tmpl w:val="78FCF686"/>
    <w:lvl w:ilvl="0" w:tplc="24DA1D36">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0"/>
  </w:num>
  <w:num w:numId="2" w16cid:durableId="1181357059">
    <w:abstractNumId w:val="7"/>
  </w:num>
  <w:num w:numId="3" w16cid:durableId="1650787556">
    <w:abstractNumId w:val="4"/>
  </w:num>
  <w:num w:numId="4" w16cid:durableId="466094426">
    <w:abstractNumId w:val="8"/>
  </w:num>
  <w:num w:numId="5" w16cid:durableId="1542328013">
    <w:abstractNumId w:val="10"/>
  </w:num>
  <w:num w:numId="6" w16cid:durableId="443109973">
    <w:abstractNumId w:val="6"/>
  </w:num>
  <w:num w:numId="7" w16cid:durableId="915163998">
    <w:abstractNumId w:val="1"/>
  </w:num>
  <w:num w:numId="8" w16cid:durableId="1823813169">
    <w:abstractNumId w:val="5"/>
  </w:num>
  <w:num w:numId="9" w16cid:durableId="710155315">
    <w:abstractNumId w:val="11"/>
  </w:num>
  <w:num w:numId="10" w16cid:durableId="405688343">
    <w:abstractNumId w:val="3"/>
  </w:num>
  <w:num w:numId="11" w16cid:durableId="247425425">
    <w:abstractNumId w:val="2"/>
  </w:num>
  <w:num w:numId="12" w16cid:durableId="3476068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6F88"/>
    <w:rsid w:val="00032E28"/>
    <w:rsid w:val="0003483A"/>
    <w:rsid w:val="00046AAE"/>
    <w:rsid w:val="00050C51"/>
    <w:rsid w:val="00071780"/>
    <w:rsid w:val="0007377C"/>
    <w:rsid w:val="00083F8E"/>
    <w:rsid w:val="00097010"/>
    <w:rsid w:val="000A2C09"/>
    <w:rsid w:val="000B5E56"/>
    <w:rsid w:val="000D0858"/>
    <w:rsid w:val="000D2F04"/>
    <w:rsid w:val="000E001A"/>
    <w:rsid w:val="000E6793"/>
    <w:rsid w:val="0017668A"/>
    <w:rsid w:val="0018740B"/>
    <w:rsid w:val="001B08A7"/>
    <w:rsid w:val="001C11F0"/>
    <w:rsid w:val="001E108C"/>
    <w:rsid w:val="001F5224"/>
    <w:rsid w:val="0020278C"/>
    <w:rsid w:val="0021435E"/>
    <w:rsid w:val="002179F8"/>
    <w:rsid w:val="00244F67"/>
    <w:rsid w:val="0024665B"/>
    <w:rsid w:val="00297563"/>
    <w:rsid w:val="002A06C8"/>
    <w:rsid w:val="002B0AE3"/>
    <w:rsid w:val="002C705B"/>
    <w:rsid w:val="00301BA4"/>
    <w:rsid w:val="00312C7F"/>
    <w:rsid w:val="00315754"/>
    <w:rsid w:val="00325686"/>
    <w:rsid w:val="003277CD"/>
    <w:rsid w:val="00360C46"/>
    <w:rsid w:val="00394477"/>
    <w:rsid w:val="003A2720"/>
    <w:rsid w:val="003B05EF"/>
    <w:rsid w:val="003B1F04"/>
    <w:rsid w:val="00435105"/>
    <w:rsid w:val="00487AAD"/>
    <w:rsid w:val="004A6972"/>
    <w:rsid w:val="004E1CCA"/>
    <w:rsid w:val="0054068B"/>
    <w:rsid w:val="0056500A"/>
    <w:rsid w:val="005824AA"/>
    <w:rsid w:val="00592608"/>
    <w:rsid w:val="005F10B2"/>
    <w:rsid w:val="0063180C"/>
    <w:rsid w:val="0063681D"/>
    <w:rsid w:val="00643C57"/>
    <w:rsid w:val="00651EF9"/>
    <w:rsid w:val="006528BA"/>
    <w:rsid w:val="00680DA9"/>
    <w:rsid w:val="00683C17"/>
    <w:rsid w:val="006A33D0"/>
    <w:rsid w:val="007354A4"/>
    <w:rsid w:val="00736FE0"/>
    <w:rsid w:val="0074617C"/>
    <w:rsid w:val="00747CBE"/>
    <w:rsid w:val="00764CAC"/>
    <w:rsid w:val="00785200"/>
    <w:rsid w:val="0079766B"/>
    <w:rsid w:val="007C0394"/>
    <w:rsid w:val="007C3F8D"/>
    <w:rsid w:val="00800DCB"/>
    <w:rsid w:val="0085497F"/>
    <w:rsid w:val="008748E5"/>
    <w:rsid w:val="0088124C"/>
    <w:rsid w:val="00896F96"/>
    <w:rsid w:val="008B6BC4"/>
    <w:rsid w:val="008C63FF"/>
    <w:rsid w:val="008F3E5D"/>
    <w:rsid w:val="0092586B"/>
    <w:rsid w:val="009275FB"/>
    <w:rsid w:val="009276B4"/>
    <w:rsid w:val="0093720E"/>
    <w:rsid w:val="00970A8A"/>
    <w:rsid w:val="0097395C"/>
    <w:rsid w:val="00973A98"/>
    <w:rsid w:val="00976AF7"/>
    <w:rsid w:val="009A6571"/>
    <w:rsid w:val="009C3071"/>
    <w:rsid w:val="009E1642"/>
    <w:rsid w:val="009E3820"/>
    <w:rsid w:val="009F71F3"/>
    <w:rsid w:val="00A526A5"/>
    <w:rsid w:val="00A5641A"/>
    <w:rsid w:val="00A56F02"/>
    <w:rsid w:val="00A72258"/>
    <w:rsid w:val="00A9402F"/>
    <w:rsid w:val="00AA4581"/>
    <w:rsid w:val="00AA5C23"/>
    <w:rsid w:val="00B0775D"/>
    <w:rsid w:val="00B565B4"/>
    <w:rsid w:val="00B65B2D"/>
    <w:rsid w:val="00B858D0"/>
    <w:rsid w:val="00B91635"/>
    <w:rsid w:val="00BC1B18"/>
    <w:rsid w:val="00BF003F"/>
    <w:rsid w:val="00C20EBB"/>
    <w:rsid w:val="00C42569"/>
    <w:rsid w:val="00C760C4"/>
    <w:rsid w:val="00CA4F52"/>
    <w:rsid w:val="00CA5896"/>
    <w:rsid w:val="00CB62CE"/>
    <w:rsid w:val="00CC2F8D"/>
    <w:rsid w:val="00CC74D1"/>
    <w:rsid w:val="00D039F6"/>
    <w:rsid w:val="00D14841"/>
    <w:rsid w:val="00D23EBB"/>
    <w:rsid w:val="00D46833"/>
    <w:rsid w:val="00D60397"/>
    <w:rsid w:val="00D6713B"/>
    <w:rsid w:val="00D83676"/>
    <w:rsid w:val="00D85819"/>
    <w:rsid w:val="00D902FA"/>
    <w:rsid w:val="00DD233A"/>
    <w:rsid w:val="00DD49C6"/>
    <w:rsid w:val="00DE1AE4"/>
    <w:rsid w:val="00E052ED"/>
    <w:rsid w:val="00E27AC9"/>
    <w:rsid w:val="00E70D98"/>
    <w:rsid w:val="00EC2E4E"/>
    <w:rsid w:val="00EC3B17"/>
    <w:rsid w:val="00EE6E81"/>
    <w:rsid w:val="00EF1281"/>
    <w:rsid w:val="00F005A4"/>
    <w:rsid w:val="00F05AF7"/>
    <w:rsid w:val="00F1263F"/>
    <w:rsid w:val="00F31AB9"/>
    <w:rsid w:val="00F570CF"/>
    <w:rsid w:val="00F7017C"/>
    <w:rsid w:val="00F7609E"/>
    <w:rsid w:val="00F86303"/>
    <w:rsid w:val="00F91FD1"/>
    <w:rsid w:val="00FA0199"/>
    <w:rsid w:val="00FA294A"/>
    <w:rsid w:val="00FF6D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3D489"/>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EBB"/>
    <w:rPr>
      <w:rFonts w:ascii="Arial" w:hAnsi="Arial"/>
      <w:sz w:val="22"/>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7B9C4A-0834-464B-9CC8-8CA6235012CF}">
  <ds:schemaRefs>
    <ds:schemaRef ds:uri="http://schemas.microsoft.com/sharepoint/v3/contenttype/forms"/>
  </ds:schemaRefs>
</ds:datastoreItem>
</file>

<file path=customXml/itemProps2.xml><?xml version="1.0" encoding="utf-8"?>
<ds:datastoreItem xmlns:ds="http://schemas.openxmlformats.org/officeDocument/2006/customXml" ds:itemID="{69081ECA-E10D-4CA7-A1A0-3FEB45D62B3A}">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E4A81D65-D88E-4690-84B9-B654E2CDC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Pages>
  <Words>576</Words>
  <Characters>4121</Characters>
  <Application>Microsoft Office Word</Application>
  <DocSecurity>0</DocSecurity>
  <Lines>147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salesforceId:bd82218c-38bd-4fdb-b82c-daca0287928a</dc:subject>
  <dc:creator>O'Donoghue, Ruaridh</dc:creator>
  <cp:keywords/>
  <dc:description/>
  <cp:lastModifiedBy>Chivers, Lee</cp:lastModifiedBy>
  <cp:revision>10</cp:revision>
  <dcterms:created xsi:type="dcterms:W3CDTF">2025-03-18T11:50:00Z</dcterms:created>
  <dcterms:modified xsi:type="dcterms:W3CDTF">2025-03-18T14:26:00Z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069Q300000LtlqDIAR</vt:lpwstr>
  </property>
</Properties>
</file>