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70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CED2E4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21652E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9C1296" w14:paraId="7C5D0E2C" w14:textId="77777777" w:rsidTr="00683C17">
        <w:tc>
          <w:tcPr>
            <w:tcW w:w="3681" w:type="dxa"/>
          </w:tcPr>
          <w:p w14:paraId="2D776FB1"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0491DF" w14:textId="77777777" w:rsidR="009C1296" w:rsidRPr="004908AE" w:rsidRDefault="009C1296" w:rsidP="009C129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PL/2025/08817</w:t>
            </w:r>
          </w:p>
        </w:tc>
      </w:tr>
      <w:tr w:rsidR="009C1296" w14:paraId="4E4CB181" w14:textId="77777777" w:rsidTr="00683C17">
        <w:tc>
          <w:tcPr>
            <w:tcW w:w="3681" w:type="dxa"/>
          </w:tcPr>
          <w:p w14:paraId="18F598FC"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0FABDB6"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Householder planning permission</w:t>
            </w:r>
          </w:p>
        </w:tc>
      </w:tr>
      <w:tr w:rsidR="009C1296" w14:paraId="704D80EB" w14:textId="77777777" w:rsidTr="00683C17">
        <w:tc>
          <w:tcPr>
            <w:tcW w:w="3681" w:type="dxa"/>
          </w:tcPr>
          <w:p w14:paraId="6F427927"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42EBE75" w14:textId="417C6C81"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 xml:space="preserve">The Corner Cottage, New Road, </w:t>
            </w:r>
            <w:proofErr w:type="spellStart"/>
            <w:r w:rsidRPr="006C75B0">
              <w:rPr>
                <w:rFonts w:ascii="Arial" w:eastAsia="Times New Roman" w:hAnsi="Arial" w:cs="Arial"/>
                <w:kern w:val="0"/>
                <w:sz w:val="22"/>
                <w:szCs w:val="22"/>
                <w:lang w:eastAsia="en-GB"/>
                <w14:ligatures w14:val="none"/>
              </w:rPr>
              <w:t>Donhead</w:t>
            </w:r>
            <w:proofErr w:type="spellEnd"/>
            <w:r w:rsidRPr="006C75B0">
              <w:rPr>
                <w:rFonts w:ascii="Arial" w:eastAsia="Times New Roman" w:hAnsi="Arial" w:cs="Arial"/>
                <w:kern w:val="0"/>
                <w:sz w:val="22"/>
                <w:szCs w:val="22"/>
                <w:lang w:eastAsia="en-GB"/>
                <w14:ligatures w14:val="none"/>
              </w:rPr>
              <w:t xml:space="preserve"> St Andrew, Shaftesbury, SP7 9EG</w:t>
            </w:r>
          </w:p>
        </w:tc>
      </w:tr>
      <w:tr w:rsidR="009C1296" w14:paraId="5B898791" w14:textId="77777777" w:rsidTr="00683C17">
        <w:tc>
          <w:tcPr>
            <w:tcW w:w="3681" w:type="dxa"/>
          </w:tcPr>
          <w:p w14:paraId="68579F38"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4841E42"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Replacement of the existing thatch with a plain tile roof, a new two storey extension to the north and reworking of the existing side extension to the south.</w:t>
            </w:r>
          </w:p>
        </w:tc>
      </w:tr>
      <w:tr w:rsidR="00097010" w14:paraId="1DB99A3E" w14:textId="77777777" w:rsidTr="00683C17">
        <w:tc>
          <w:tcPr>
            <w:tcW w:w="3681" w:type="dxa"/>
          </w:tcPr>
          <w:p w14:paraId="4622AB5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B14883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45EF93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A8B91C3" w14:textId="35F59C1B"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ED3F5F8" w14:textId="142D56D1" w:rsidR="00AB4CB9"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0E26D8">
        <w:rPr>
          <w:rFonts w:ascii="Arial" w:eastAsia="Times New Roman" w:hAnsi="Arial" w:cs="Arial"/>
          <w:color w:val="000000" w:themeColor="text1"/>
          <w:kern w:val="0"/>
          <w:sz w:val="22"/>
          <w:szCs w:val="22"/>
          <w:lang w:eastAsia="en-GB"/>
          <w14:ligatures w14:val="none"/>
        </w:rPr>
        <w:t xml:space="preserve"> the </w:t>
      </w:r>
      <w:r w:rsidR="00F457F2">
        <w:rPr>
          <w:rFonts w:ascii="Arial" w:eastAsia="Times New Roman" w:hAnsi="Arial" w:cs="Arial"/>
          <w:color w:val="000000" w:themeColor="text1"/>
          <w:kern w:val="0"/>
          <w:sz w:val="22"/>
          <w:szCs w:val="22"/>
          <w:lang w:eastAsia="en-GB"/>
          <w14:ligatures w14:val="none"/>
        </w:rPr>
        <w:t xml:space="preserve">replacement of the existing thatch roof with a plain tile roof, </w:t>
      </w:r>
      <w:r w:rsidR="000E26D8">
        <w:rPr>
          <w:rFonts w:ascii="Arial" w:eastAsia="Times New Roman" w:hAnsi="Arial" w:cs="Arial"/>
          <w:color w:val="000000" w:themeColor="text1"/>
          <w:kern w:val="0"/>
          <w:sz w:val="22"/>
          <w:szCs w:val="22"/>
          <w:lang w:eastAsia="en-GB"/>
          <w14:ligatures w14:val="none"/>
        </w:rPr>
        <w:t xml:space="preserve">demolition of part of a single storey </w:t>
      </w:r>
      <w:r w:rsidR="009D2C30">
        <w:rPr>
          <w:rFonts w:ascii="Arial" w:eastAsia="Times New Roman" w:hAnsi="Arial" w:cs="Arial"/>
          <w:color w:val="000000" w:themeColor="text1"/>
          <w:kern w:val="0"/>
          <w:sz w:val="22"/>
          <w:szCs w:val="22"/>
          <w:lang w:eastAsia="en-GB"/>
          <w14:ligatures w14:val="none"/>
        </w:rPr>
        <w:t>southeast</w:t>
      </w:r>
      <w:r w:rsidR="00B63FA5">
        <w:rPr>
          <w:rFonts w:ascii="Arial" w:eastAsia="Times New Roman" w:hAnsi="Arial" w:cs="Arial"/>
          <w:color w:val="000000" w:themeColor="text1"/>
          <w:kern w:val="0"/>
          <w:sz w:val="22"/>
          <w:szCs w:val="22"/>
          <w:lang w:eastAsia="en-GB"/>
          <w14:ligatures w14:val="none"/>
        </w:rPr>
        <w:t xml:space="preserve"> </w:t>
      </w:r>
      <w:r w:rsidR="000E26D8">
        <w:rPr>
          <w:rFonts w:ascii="Arial" w:eastAsia="Times New Roman" w:hAnsi="Arial" w:cs="Arial"/>
          <w:color w:val="000000" w:themeColor="text1"/>
          <w:kern w:val="0"/>
          <w:sz w:val="22"/>
          <w:szCs w:val="22"/>
          <w:lang w:eastAsia="en-GB"/>
          <w14:ligatures w14:val="none"/>
        </w:rPr>
        <w:t>extension</w:t>
      </w:r>
      <w:r w:rsidR="00644355">
        <w:rPr>
          <w:rFonts w:ascii="Arial" w:eastAsia="Times New Roman" w:hAnsi="Arial" w:cs="Arial"/>
          <w:color w:val="000000" w:themeColor="text1"/>
          <w:kern w:val="0"/>
          <w:sz w:val="22"/>
          <w:szCs w:val="22"/>
          <w:lang w:eastAsia="en-GB"/>
          <w14:ligatures w14:val="none"/>
        </w:rPr>
        <w:t xml:space="preserve"> and alterations to create a plant, utility and boot room.  Internal alterations at ground floor to include </w:t>
      </w:r>
      <w:r w:rsidR="00B32535">
        <w:rPr>
          <w:rFonts w:ascii="Arial" w:eastAsia="Times New Roman" w:hAnsi="Arial" w:cs="Arial"/>
          <w:color w:val="000000" w:themeColor="text1"/>
          <w:kern w:val="0"/>
          <w:sz w:val="22"/>
          <w:szCs w:val="22"/>
          <w:lang w:eastAsia="en-GB"/>
          <w14:ligatures w14:val="none"/>
        </w:rPr>
        <w:t>new front door, revised window and door positions, new staircase</w:t>
      </w:r>
      <w:r w:rsidR="00B63FA5">
        <w:rPr>
          <w:rFonts w:ascii="Arial" w:eastAsia="Times New Roman" w:hAnsi="Arial" w:cs="Arial"/>
          <w:color w:val="000000" w:themeColor="text1"/>
          <w:kern w:val="0"/>
          <w:sz w:val="22"/>
          <w:szCs w:val="22"/>
          <w:lang w:eastAsia="en-GB"/>
          <w14:ligatures w14:val="none"/>
        </w:rPr>
        <w:t xml:space="preserve">, two storey extension on the </w:t>
      </w:r>
      <w:r w:rsidR="004872AE">
        <w:rPr>
          <w:rFonts w:ascii="Arial" w:eastAsia="Times New Roman" w:hAnsi="Arial" w:cs="Arial"/>
          <w:color w:val="000000" w:themeColor="text1"/>
          <w:kern w:val="0"/>
          <w:sz w:val="22"/>
          <w:szCs w:val="22"/>
          <w:lang w:eastAsia="en-GB"/>
          <w14:ligatures w14:val="none"/>
        </w:rPr>
        <w:t>northwest</w:t>
      </w:r>
      <w:r w:rsidR="00AB4CB9">
        <w:rPr>
          <w:rFonts w:ascii="Arial" w:eastAsia="Times New Roman" w:hAnsi="Arial" w:cs="Arial"/>
          <w:color w:val="000000" w:themeColor="text1"/>
          <w:kern w:val="0"/>
          <w:sz w:val="22"/>
          <w:szCs w:val="22"/>
          <w:lang w:eastAsia="en-GB"/>
          <w14:ligatures w14:val="none"/>
        </w:rPr>
        <w:t xml:space="preserve"> elevation</w:t>
      </w:r>
      <w:r w:rsidR="00644355">
        <w:rPr>
          <w:rFonts w:ascii="Arial" w:eastAsia="Times New Roman" w:hAnsi="Arial" w:cs="Arial"/>
          <w:color w:val="000000" w:themeColor="text1"/>
          <w:kern w:val="0"/>
          <w:sz w:val="22"/>
          <w:szCs w:val="22"/>
          <w:lang w:eastAsia="en-GB"/>
          <w14:ligatures w14:val="none"/>
        </w:rPr>
        <w:t xml:space="preserve">.  </w:t>
      </w:r>
      <w:r w:rsidR="000748AA">
        <w:rPr>
          <w:rFonts w:ascii="Arial" w:eastAsia="Times New Roman" w:hAnsi="Arial" w:cs="Arial"/>
          <w:color w:val="000000" w:themeColor="text1"/>
          <w:kern w:val="0"/>
          <w:sz w:val="22"/>
          <w:szCs w:val="22"/>
          <w:lang w:eastAsia="en-GB"/>
          <w14:ligatures w14:val="none"/>
        </w:rPr>
        <w:t xml:space="preserve">The property would </w:t>
      </w:r>
      <w:r w:rsidR="004C06FD">
        <w:rPr>
          <w:rFonts w:ascii="Arial" w:eastAsia="Times New Roman" w:hAnsi="Arial" w:cs="Arial"/>
          <w:color w:val="000000" w:themeColor="text1"/>
          <w:kern w:val="0"/>
          <w:sz w:val="22"/>
          <w:szCs w:val="22"/>
          <w:lang w:eastAsia="en-GB"/>
          <w14:ligatures w14:val="none"/>
        </w:rPr>
        <w:t>increase from three bedrooms to four bedrooms.</w:t>
      </w:r>
    </w:p>
    <w:p w14:paraId="71F702D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80DAA3D" w14:textId="33A658D8" w:rsidR="00C357F9" w:rsidRDefault="00F62AD1" w:rsidP="009C1702">
      <w:pPr>
        <w:spacing w:after="0" w:line="276" w:lineRule="auto"/>
        <w:jc w:val="both"/>
        <w:outlineLvl w:val="2"/>
        <w:rPr>
          <w:rFonts w:ascii="Arial" w:eastAsia="Times New Roman" w:hAnsi="Arial" w:cs="Arial"/>
          <w:kern w:val="0"/>
          <w:sz w:val="22"/>
          <w:szCs w:val="22"/>
          <w:lang w:eastAsia="en-GB"/>
          <w14:ligatures w14:val="none"/>
        </w:rPr>
      </w:pPr>
      <w:r w:rsidRPr="00F62AD1">
        <w:rPr>
          <w:rFonts w:ascii="Arial" w:eastAsia="Times New Roman" w:hAnsi="Arial" w:cs="Arial"/>
          <w:kern w:val="0"/>
          <w:sz w:val="22"/>
          <w:szCs w:val="22"/>
          <w:lang w:eastAsia="en-GB"/>
          <w14:ligatures w14:val="none"/>
        </w:rPr>
        <w:t>Pedestrian</w:t>
      </w:r>
      <w:r w:rsidR="00256DA2" w:rsidRPr="00F62AD1">
        <w:rPr>
          <w:rFonts w:ascii="Arial" w:eastAsia="Times New Roman" w:hAnsi="Arial" w:cs="Arial"/>
          <w:kern w:val="0"/>
          <w:sz w:val="22"/>
          <w:szCs w:val="22"/>
          <w:lang w:eastAsia="en-GB"/>
          <w14:ligatures w14:val="none"/>
        </w:rPr>
        <w:t xml:space="preserve"> entrance gate relocated to suit the new front door position.  </w:t>
      </w:r>
      <w:r w:rsidRPr="00F62AD1">
        <w:rPr>
          <w:rFonts w:ascii="Arial" w:eastAsia="Times New Roman" w:hAnsi="Arial" w:cs="Arial"/>
          <w:kern w:val="0"/>
          <w:sz w:val="22"/>
          <w:szCs w:val="22"/>
          <w:lang w:eastAsia="en-GB"/>
          <w14:ligatures w14:val="none"/>
        </w:rPr>
        <w:t>Existing parking area extended for additional parking.</w:t>
      </w:r>
    </w:p>
    <w:p w14:paraId="3653290C" w14:textId="77777777" w:rsidR="0017388F" w:rsidRDefault="0017388F" w:rsidP="009C1702">
      <w:pPr>
        <w:spacing w:after="0" w:line="276" w:lineRule="auto"/>
        <w:jc w:val="both"/>
        <w:outlineLvl w:val="2"/>
        <w:rPr>
          <w:rFonts w:ascii="Arial" w:eastAsia="Times New Roman" w:hAnsi="Arial" w:cs="Arial"/>
          <w:kern w:val="0"/>
          <w:sz w:val="22"/>
          <w:szCs w:val="22"/>
          <w:lang w:eastAsia="en-GB"/>
          <w14:ligatures w14:val="none"/>
        </w:rPr>
      </w:pPr>
    </w:p>
    <w:p w14:paraId="3C5F3173" w14:textId="19B2A66C" w:rsidR="0017388F" w:rsidRDefault="0017388F"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revised proposed block plan was received 25.11.2025 in response from comments </w:t>
      </w:r>
      <w:r w:rsidR="00D96707">
        <w:rPr>
          <w:rFonts w:ascii="Arial" w:eastAsia="Times New Roman" w:hAnsi="Arial" w:cs="Arial"/>
          <w:kern w:val="0"/>
          <w:sz w:val="22"/>
          <w:szCs w:val="22"/>
          <w:lang w:eastAsia="en-GB"/>
          <w14:ligatures w14:val="none"/>
        </w:rPr>
        <w:t>from</w:t>
      </w:r>
      <w:r>
        <w:rPr>
          <w:rFonts w:ascii="Arial" w:eastAsia="Times New Roman" w:hAnsi="Arial" w:cs="Arial"/>
          <w:kern w:val="0"/>
          <w:sz w:val="22"/>
          <w:szCs w:val="22"/>
          <w:lang w:eastAsia="en-GB"/>
          <w14:ligatures w14:val="none"/>
        </w:rPr>
        <w:t xml:space="preserve"> the Highways Officer</w:t>
      </w:r>
      <w:r w:rsidR="00D96707">
        <w:rPr>
          <w:rFonts w:ascii="Arial" w:eastAsia="Times New Roman" w:hAnsi="Arial" w:cs="Arial"/>
          <w:kern w:val="0"/>
          <w:sz w:val="22"/>
          <w:szCs w:val="22"/>
          <w:lang w:eastAsia="en-GB"/>
          <w14:ligatures w14:val="none"/>
        </w:rPr>
        <w:t xml:space="preserve"> and</w:t>
      </w:r>
      <w:r w:rsidR="00FF1506">
        <w:rPr>
          <w:rFonts w:ascii="Arial" w:eastAsia="Times New Roman" w:hAnsi="Arial" w:cs="Arial"/>
          <w:kern w:val="0"/>
          <w:sz w:val="22"/>
          <w:szCs w:val="22"/>
          <w:lang w:eastAsia="en-GB"/>
          <w14:ligatures w14:val="none"/>
        </w:rPr>
        <w:t xml:space="preserve"> a further revised plan was received 14.01.2026 to show the locations for the Ecological enhancements.</w:t>
      </w:r>
    </w:p>
    <w:p w14:paraId="6494629F" w14:textId="77777777" w:rsidR="00814480" w:rsidRDefault="00814480" w:rsidP="009C1702">
      <w:pPr>
        <w:spacing w:after="0" w:line="276" w:lineRule="auto"/>
        <w:jc w:val="both"/>
        <w:outlineLvl w:val="2"/>
        <w:rPr>
          <w:rFonts w:ascii="Arial" w:eastAsia="Times New Roman" w:hAnsi="Arial" w:cs="Arial"/>
          <w:kern w:val="0"/>
          <w:sz w:val="22"/>
          <w:szCs w:val="22"/>
          <w:lang w:eastAsia="en-GB"/>
          <w14:ligatures w14:val="none"/>
        </w:rPr>
      </w:pPr>
    </w:p>
    <w:p w14:paraId="41FE1B58" w14:textId="0B4C122D" w:rsidR="00965F36" w:rsidRDefault="00814480" w:rsidP="009C1702">
      <w:pPr>
        <w:spacing w:after="0" w:line="276" w:lineRule="auto"/>
        <w:jc w:val="both"/>
        <w:outlineLvl w:val="2"/>
        <w:rPr>
          <w:rFonts w:ascii="Arial" w:eastAsia="Times New Roman" w:hAnsi="Arial" w:cs="Arial"/>
          <w:i/>
          <w:iCs/>
          <w:kern w:val="0"/>
          <w:sz w:val="20"/>
          <w:szCs w:val="20"/>
          <w:lang w:eastAsia="en-GB"/>
          <w14:ligatures w14:val="none"/>
        </w:rPr>
      </w:pPr>
      <w:r w:rsidRPr="00814480">
        <w:rPr>
          <w:rFonts w:ascii="Arial" w:eastAsia="Times New Roman" w:hAnsi="Arial" w:cs="Arial"/>
          <w:i/>
          <w:iCs/>
          <w:kern w:val="0"/>
          <w:sz w:val="20"/>
          <w:szCs w:val="20"/>
          <w:lang w:eastAsia="en-GB"/>
          <w14:ligatures w14:val="none"/>
        </w:rPr>
        <w:t>Proposed block plan</w:t>
      </w:r>
      <w:r w:rsidR="00444607">
        <w:rPr>
          <w:rFonts w:ascii="Arial" w:eastAsia="Times New Roman" w:hAnsi="Arial" w:cs="Arial"/>
          <w:i/>
          <w:iCs/>
          <w:kern w:val="0"/>
          <w:sz w:val="20"/>
          <w:szCs w:val="20"/>
          <w:lang w:eastAsia="en-GB"/>
          <w14:ligatures w14:val="none"/>
        </w:rPr>
        <w:t xml:space="preserve"> 4398_009C</w:t>
      </w:r>
    </w:p>
    <w:p w14:paraId="0CFE4802" w14:textId="77777777" w:rsidR="00102C2E" w:rsidRPr="00814480" w:rsidRDefault="00102C2E" w:rsidP="009C1702">
      <w:pPr>
        <w:spacing w:after="0" w:line="276" w:lineRule="auto"/>
        <w:jc w:val="both"/>
        <w:outlineLvl w:val="2"/>
        <w:rPr>
          <w:rFonts w:ascii="Arial" w:eastAsia="Times New Roman" w:hAnsi="Arial" w:cs="Arial"/>
          <w:i/>
          <w:iCs/>
          <w:kern w:val="0"/>
          <w:sz w:val="20"/>
          <w:szCs w:val="20"/>
          <w:lang w:eastAsia="en-GB"/>
          <w14:ligatures w14:val="none"/>
        </w:rPr>
      </w:pPr>
    </w:p>
    <w:p w14:paraId="2278C664" w14:textId="3869F88A" w:rsidR="00F62AD1" w:rsidRDefault="00444607" w:rsidP="009C1702">
      <w:pPr>
        <w:spacing w:after="0" w:line="276" w:lineRule="auto"/>
        <w:jc w:val="both"/>
        <w:outlineLvl w:val="2"/>
        <w:rPr>
          <w:rFonts w:ascii="Arial" w:eastAsia="Times New Roman" w:hAnsi="Arial" w:cs="Arial"/>
          <w:kern w:val="0"/>
          <w:sz w:val="22"/>
          <w:szCs w:val="22"/>
          <w:lang w:eastAsia="en-GB"/>
          <w14:ligatures w14:val="none"/>
        </w:rPr>
      </w:pPr>
      <w:r w:rsidRPr="00444607">
        <w:rPr>
          <w:rFonts w:ascii="Arial" w:eastAsia="Times New Roman" w:hAnsi="Arial" w:cs="Arial"/>
          <w:noProof/>
          <w:kern w:val="0"/>
          <w:sz w:val="22"/>
          <w:szCs w:val="22"/>
          <w:lang w:eastAsia="en-GB"/>
          <w14:ligatures w14:val="none"/>
        </w:rPr>
        <w:drawing>
          <wp:inline distT="0" distB="0" distL="0" distR="0" wp14:anchorId="5470A764" wp14:editId="349E0660">
            <wp:extent cx="5731510" cy="2659380"/>
            <wp:effectExtent l="0" t="0" r="2540" b="7620"/>
            <wp:docPr id="119484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4238" name=""/>
                    <pic:cNvPicPr/>
                  </pic:nvPicPr>
                  <pic:blipFill>
                    <a:blip r:embed="rId8"/>
                    <a:stretch>
                      <a:fillRect/>
                    </a:stretch>
                  </pic:blipFill>
                  <pic:spPr>
                    <a:xfrm>
                      <a:off x="0" y="0"/>
                      <a:ext cx="5731510" cy="2659380"/>
                    </a:xfrm>
                    <a:prstGeom prst="rect">
                      <a:avLst/>
                    </a:prstGeom>
                  </pic:spPr>
                </pic:pic>
              </a:graphicData>
            </a:graphic>
          </wp:inline>
        </w:drawing>
      </w:r>
    </w:p>
    <w:p w14:paraId="33EEC265" w14:textId="6C795CCD" w:rsidR="00A17E1D" w:rsidRPr="00F62AD1" w:rsidRDefault="00A17E1D" w:rsidP="009C1702">
      <w:pPr>
        <w:spacing w:after="0" w:line="276" w:lineRule="auto"/>
        <w:jc w:val="both"/>
        <w:outlineLvl w:val="2"/>
        <w:rPr>
          <w:rFonts w:ascii="Arial" w:eastAsia="Times New Roman" w:hAnsi="Arial" w:cs="Arial"/>
          <w:kern w:val="0"/>
          <w:sz w:val="22"/>
          <w:szCs w:val="22"/>
          <w:lang w:eastAsia="en-GB"/>
          <w14:ligatures w14:val="none"/>
        </w:rPr>
      </w:pPr>
    </w:p>
    <w:p w14:paraId="2CB2578D" w14:textId="77777777" w:rsidR="00F62AD1" w:rsidRDefault="00F62AD1" w:rsidP="009C1702">
      <w:pPr>
        <w:spacing w:after="0" w:line="276" w:lineRule="auto"/>
        <w:jc w:val="both"/>
        <w:outlineLvl w:val="2"/>
        <w:rPr>
          <w:rFonts w:ascii="Arial" w:eastAsia="Times New Roman" w:hAnsi="Arial" w:cs="Arial"/>
          <w:b/>
          <w:bCs/>
          <w:kern w:val="0"/>
          <w:sz w:val="22"/>
          <w:szCs w:val="22"/>
          <w:lang w:eastAsia="en-GB"/>
          <w14:ligatures w14:val="none"/>
        </w:rPr>
      </w:pPr>
    </w:p>
    <w:p w14:paraId="06B96F39" w14:textId="24582B70" w:rsidR="00814480" w:rsidRPr="00814480" w:rsidRDefault="00814480" w:rsidP="009C1702">
      <w:pPr>
        <w:spacing w:after="0" w:line="276" w:lineRule="auto"/>
        <w:jc w:val="both"/>
        <w:outlineLvl w:val="2"/>
        <w:rPr>
          <w:i/>
          <w:iCs/>
          <w:noProof/>
          <w:sz w:val="22"/>
          <w:szCs w:val="22"/>
        </w:rPr>
      </w:pPr>
      <w:r w:rsidRPr="00814480">
        <w:rPr>
          <w:i/>
          <w:iCs/>
          <w:noProof/>
          <w:sz w:val="22"/>
          <w:szCs w:val="22"/>
        </w:rPr>
        <w:t>Existing and proposed elevations</w:t>
      </w:r>
    </w:p>
    <w:p w14:paraId="74E737C1" w14:textId="71F2B292" w:rsidR="00DE60DD" w:rsidRDefault="00DE60DD" w:rsidP="009C1702">
      <w:pPr>
        <w:spacing w:after="0" w:line="276" w:lineRule="auto"/>
        <w:jc w:val="both"/>
        <w:outlineLvl w:val="2"/>
        <w:rPr>
          <w:rFonts w:ascii="Arial" w:eastAsia="Times New Roman" w:hAnsi="Arial" w:cs="Arial"/>
          <w:b/>
          <w:bCs/>
          <w:kern w:val="0"/>
          <w:sz w:val="22"/>
          <w:szCs w:val="22"/>
          <w:lang w:eastAsia="en-GB"/>
          <w14:ligatures w14:val="none"/>
        </w:rPr>
      </w:pPr>
      <w:r w:rsidRPr="00DE60DD">
        <w:rPr>
          <w:rFonts w:ascii="Arial" w:eastAsia="Times New Roman" w:hAnsi="Arial" w:cs="Arial"/>
          <w:b/>
          <w:bCs/>
          <w:noProof/>
          <w:kern w:val="0"/>
          <w:sz w:val="22"/>
          <w:szCs w:val="22"/>
          <w:lang w:eastAsia="en-GB"/>
          <w14:ligatures w14:val="none"/>
        </w:rPr>
        <w:lastRenderedPageBreak/>
        <w:drawing>
          <wp:inline distT="0" distB="0" distL="0" distR="0" wp14:anchorId="27AED0DD" wp14:editId="19097F07">
            <wp:extent cx="2785023" cy="4065920"/>
            <wp:effectExtent l="0" t="0" r="0" b="0"/>
            <wp:docPr id="1045695883" name="Picture 1" descr="A drawing of different types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95883" name="Picture 1" descr="A drawing of different types of houses&#10;&#10;AI-generated content may be incorrect."/>
                    <pic:cNvPicPr/>
                  </pic:nvPicPr>
                  <pic:blipFill>
                    <a:blip r:embed="rId9"/>
                    <a:stretch>
                      <a:fillRect/>
                    </a:stretch>
                  </pic:blipFill>
                  <pic:spPr>
                    <a:xfrm>
                      <a:off x="0" y="0"/>
                      <a:ext cx="2805450" cy="4095742"/>
                    </a:xfrm>
                    <a:prstGeom prst="rect">
                      <a:avLst/>
                    </a:prstGeom>
                  </pic:spPr>
                </pic:pic>
              </a:graphicData>
            </a:graphic>
          </wp:inline>
        </w:drawing>
      </w:r>
      <w:r w:rsidR="00D95744" w:rsidRPr="00D95744">
        <w:rPr>
          <w:noProof/>
        </w:rPr>
        <w:t xml:space="preserve"> </w:t>
      </w:r>
      <w:r w:rsidR="00D95744" w:rsidRPr="00D95744">
        <w:rPr>
          <w:rFonts w:ascii="Arial" w:eastAsia="Times New Roman" w:hAnsi="Arial" w:cs="Arial"/>
          <w:b/>
          <w:bCs/>
          <w:noProof/>
          <w:kern w:val="0"/>
          <w:sz w:val="22"/>
          <w:szCs w:val="22"/>
          <w:lang w:eastAsia="en-GB"/>
          <w14:ligatures w14:val="none"/>
        </w:rPr>
        <w:drawing>
          <wp:inline distT="0" distB="0" distL="0" distR="0" wp14:anchorId="47C77C31" wp14:editId="5E7CDB26">
            <wp:extent cx="2834953" cy="3990703"/>
            <wp:effectExtent l="0" t="0" r="3810" b="0"/>
            <wp:docPr id="70673770" name="Picture 1" descr="A house drawing of different types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3770" name="Picture 1" descr="A house drawing of different types of houses&#10;&#10;AI-generated content may be incorrect."/>
                    <pic:cNvPicPr/>
                  </pic:nvPicPr>
                  <pic:blipFill>
                    <a:blip r:embed="rId10"/>
                    <a:stretch>
                      <a:fillRect/>
                    </a:stretch>
                  </pic:blipFill>
                  <pic:spPr>
                    <a:xfrm>
                      <a:off x="0" y="0"/>
                      <a:ext cx="2843540" cy="4002791"/>
                    </a:xfrm>
                    <a:prstGeom prst="rect">
                      <a:avLst/>
                    </a:prstGeom>
                  </pic:spPr>
                </pic:pic>
              </a:graphicData>
            </a:graphic>
          </wp:inline>
        </w:drawing>
      </w:r>
    </w:p>
    <w:p w14:paraId="480DE7C3" w14:textId="77777777" w:rsidR="00DE60DD" w:rsidRDefault="00DE60DD" w:rsidP="009C1702">
      <w:pPr>
        <w:spacing w:after="0" w:line="276" w:lineRule="auto"/>
        <w:jc w:val="both"/>
        <w:outlineLvl w:val="2"/>
        <w:rPr>
          <w:rFonts w:ascii="Arial" w:eastAsia="Times New Roman" w:hAnsi="Arial" w:cs="Arial"/>
          <w:b/>
          <w:bCs/>
          <w:kern w:val="0"/>
          <w:sz w:val="22"/>
          <w:szCs w:val="22"/>
          <w:lang w:eastAsia="en-GB"/>
          <w14:ligatures w14:val="none"/>
        </w:rPr>
      </w:pPr>
    </w:p>
    <w:p w14:paraId="54854BB0" w14:textId="209CCBE1" w:rsidR="00814480" w:rsidRPr="00814480" w:rsidRDefault="00814480" w:rsidP="009C1702">
      <w:pPr>
        <w:spacing w:after="0" w:line="276" w:lineRule="auto"/>
        <w:jc w:val="both"/>
        <w:outlineLvl w:val="2"/>
        <w:rPr>
          <w:rFonts w:ascii="Arial" w:eastAsia="Times New Roman" w:hAnsi="Arial" w:cs="Arial"/>
          <w:i/>
          <w:iCs/>
          <w:kern w:val="0"/>
          <w:sz w:val="20"/>
          <w:szCs w:val="20"/>
          <w:lang w:eastAsia="en-GB"/>
          <w14:ligatures w14:val="none"/>
        </w:rPr>
      </w:pPr>
      <w:r w:rsidRPr="00814480">
        <w:rPr>
          <w:rFonts w:ascii="Arial" w:eastAsia="Times New Roman" w:hAnsi="Arial" w:cs="Arial"/>
          <w:i/>
          <w:iCs/>
          <w:kern w:val="0"/>
          <w:sz w:val="20"/>
          <w:szCs w:val="20"/>
          <w:lang w:eastAsia="en-GB"/>
          <w14:ligatures w14:val="none"/>
        </w:rPr>
        <w:t>Proposed plans</w:t>
      </w:r>
      <w:r w:rsidR="00596FEA">
        <w:rPr>
          <w:rFonts w:ascii="Arial" w:eastAsia="Times New Roman" w:hAnsi="Arial" w:cs="Arial"/>
          <w:i/>
          <w:iCs/>
          <w:kern w:val="0"/>
          <w:sz w:val="20"/>
          <w:szCs w:val="20"/>
          <w:lang w:eastAsia="en-GB"/>
          <w14:ligatures w14:val="none"/>
        </w:rPr>
        <w:tab/>
      </w:r>
      <w:r w:rsidR="00596FEA">
        <w:rPr>
          <w:rFonts w:ascii="Arial" w:eastAsia="Times New Roman" w:hAnsi="Arial" w:cs="Arial"/>
          <w:i/>
          <w:iCs/>
          <w:kern w:val="0"/>
          <w:sz w:val="20"/>
          <w:szCs w:val="20"/>
          <w:lang w:eastAsia="en-GB"/>
          <w14:ligatures w14:val="none"/>
        </w:rPr>
        <w:tab/>
      </w:r>
      <w:r w:rsidR="00596FEA">
        <w:rPr>
          <w:rFonts w:ascii="Arial" w:eastAsia="Times New Roman" w:hAnsi="Arial" w:cs="Arial"/>
          <w:i/>
          <w:iCs/>
          <w:kern w:val="0"/>
          <w:sz w:val="20"/>
          <w:szCs w:val="20"/>
          <w:lang w:eastAsia="en-GB"/>
          <w14:ligatures w14:val="none"/>
        </w:rPr>
        <w:tab/>
      </w:r>
      <w:r w:rsidR="00596FEA">
        <w:rPr>
          <w:rFonts w:ascii="Arial" w:eastAsia="Times New Roman" w:hAnsi="Arial" w:cs="Arial"/>
          <w:i/>
          <w:iCs/>
          <w:kern w:val="0"/>
          <w:sz w:val="20"/>
          <w:szCs w:val="20"/>
          <w:lang w:eastAsia="en-GB"/>
          <w14:ligatures w14:val="none"/>
        </w:rPr>
        <w:tab/>
      </w:r>
      <w:r w:rsidR="00596FEA">
        <w:rPr>
          <w:rFonts w:ascii="Arial" w:eastAsia="Times New Roman" w:hAnsi="Arial" w:cs="Arial"/>
          <w:i/>
          <w:iCs/>
          <w:kern w:val="0"/>
          <w:sz w:val="20"/>
          <w:szCs w:val="20"/>
          <w:lang w:eastAsia="en-GB"/>
          <w14:ligatures w14:val="none"/>
        </w:rPr>
        <w:tab/>
        <w:t>Location Plan</w:t>
      </w:r>
    </w:p>
    <w:p w14:paraId="628DF305" w14:textId="3A499605" w:rsidR="00730307" w:rsidRDefault="00596FEA" w:rsidP="009C1702">
      <w:pPr>
        <w:spacing w:after="0" w:line="276" w:lineRule="auto"/>
        <w:jc w:val="both"/>
        <w:outlineLvl w:val="2"/>
        <w:rPr>
          <w:rFonts w:ascii="Arial" w:eastAsia="Times New Roman" w:hAnsi="Arial" w:cs="Arial"/>
          <w:b/>
          <w:bCs/>
          <w:kern w:val="0"/>
          <w:sz w:val="22"/>
          <w:szCs w:val="22"/>
          <w:lang w:eastAsia="en-GB"/>
          <w14:ligatures w14:val="none"/>
        </w:rPr>
      </w:pPr>
      <w:r w:rsidRPr="00B83923">
        <w:rPr>
          <w:rFonts w:ascii="Arial" w:eastAsia="Times New Roman" w:hAnsi="Arial" w:cs="Arial"/>
          <w:noProof/>
          <w:kern w:val="0"/>
          <w:sz w:val="22"/>
          <w:szCs w:val="22"/>
          <w:lang w:eastAsia="en-GB"/>
          <w14:ligatures w14:val="none"/>
        </w:rPr>
        <w:drawing>
          <wp:anchor distT="0" distB="0" distL="114300" distR="114300" simplePos="0" relativeHeight="251659264" behindDoc="0" locked="0" layoutInCell="1" allowOverlap="1" wp14:anchorId="5218D82C" wp14:editId="780CAE80">
            <wp:simplePos x="0" y="0"/>
            <wp:positionH relativeFrom="margin">
              <wp:posOffset>2750185</wp:posOffset>
            </wp:positionH>
            <wp:positionV relativeFrom="paragraph">
              <wp:posOffset>168910</wp:posOffset>
            </wp:positionV>
            <wp:extent cx="2948940" cy="1859915"/>
            <wp:effectExtent l="0" t="0" r="3810" b="6985"/>
            <wp:wrapNone/>
            <wp:docPr id="155546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60935" name=""/>
                    <pic:cNvPicPr/>
                  </pic:nvPicPr>
                  <pic:blipFill>
                    <a:blip r:embed="rId11">
                      <a:extLst>
                        <a:ext uri="{28A0092B-C50C-407E-A947-70E740481C1C}">
                          <a14:useLocalDpi xmlns:a14="http://schemas.microsoft.com/office/drawing/2010/main" val="0"/>
                        </a:ext>
                      </a:extLst>
                    </a:blip>
                    <a:stretch>
                      <a:fillRect/>
                    </a:stretch>
                  </pic:blipFill>
                  <pic:spPr>
                    <a:xfrm>
                      <a:off x="0" y="0"/>
                      <a:ext cx="2948940" cy="1859915"/>
                    </a:xfrm>
                    <a:prstGeom prst="rect">
                      <a:avLst/>
                    </a:prstGeom>
                  </pic:spPr>
                </pic:pic>
              </a:graphicData>
            </a:graphic>
            <wp14:sizeRelH relativeFrom="page">
              <wp14:pctWidth>0</wp14:pctWidth>
            </wp14:sizeRelH>
            <wp14:sizeRelV relativeFrom="page">
              <wp14:pctHeight>0</wp14:pctHeight>
            </wp14:sizeRelV>
          </wp:anchor>
        </w:drawing>
      </w:r>
      <w:r w:rsidR="005730B1" w:rsidRPr="005730B1">
        <w:rPr>
          <w:rFonts w:ascii="Arial" w:eastAsia="Times New Roman" w:hAnsi="Arial" w:cs="Arial"/>
          <w:b/>
          <w:bCs/>
          <w:noProof/>
          <w:kern w:val="0"/>
          <w:sz w:val="22"/>
          <w:szCs w:val="22"/>
          <w:lang w:eastAsia="en-GB"/>
          <w14:ligatures w14:val="none"/>
        </w:rPr>
        <w:drawing>
          <wp:inline distT="0" distB="0" distL="0" distR="0" wp14:anchorId="578487D0" wp14:editId="148563E0">
            <wp:extent cx="2654300" cy="3934239"/>
            <wp:effectExtent l="0" t="0" r="0" b="9525"/>
            <wp:docPr id="357245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45247" name=""/>
                    <pic:cNvPicPr/>
                  </pic:nvPicPr>
                  <pic:blipFill>
                    <a:blip r:embed="rId12"/>
                    <a:stretch>
                      <a:fillRect/>
                    </a:stretch>
                  </pic:blipFill>
                  <pic:spPr>
                    <a:xfrm>
                      <a:off x="0" y="0"/>
                      <a:ext cx="2669653" cy="3956995"/>
                    </a:xfrm>
                    <a:prstGeom prst="rect">
                      <a:avLst/>
                    </a:prstGeom>
                  </pic:spPr>
                </pic:pic>
              </a:graphicData>
            </a:graphic>
          </wp:inline>
        </w:drawing>
      </w:r>
    </w:p>
    <w:p w14:paraId="2C35049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8FDF2E5"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A59A5D4" w14:textId="27363CEF" w:rsidR="00BE5036" w:rsidRDefault="00BE5036"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This application relates to The Corner Cottage, a detached two storey thatched cottage</w:t>
      </w:r>
      <w:r w:rsidR="0074402A">
        <w:rPr>
          <w:rFonts w:ascii="Arial" w:eastAsia="Times New Roman" w:hAnsi="Arial" w:cs="Arial"/>
          <w:kern w:val="0"/>
          <w:sz w:val="22"/>
          <w:szCs w:val="22"/>
          <w:lang w:eastAsia="en-GB"/>
          <w14:ligatures w14:val="none"/>
        </w:rPr>
        <w:t xml:space="preserve"> </w:t>
      </w:r>
      <w:r w:rsidR="00F56217">
        <w:rPr>
          <w:rFonts w:ascii="Arial" w:eastAsia="Times New Roman" w:hAnsi="Arial" w:cs="Arial"/>
          <w:kern w:val="0"/>
          <w:sz w:val="22"/>
          <w:szCs w:val="22"/>
          <w:lang w:eastAsia="en-GB"/>
          <w14:ligatures w14:val="none"/>
        </w:rPr>
        <w:t xml:space="preserve">in the </w:t>
      </w:r>
      <w:r w:rsidR="00782CDD">
        <w:rPr>
          <w:rFonts w:ascii="Arial" w:eastAsia="Times New Roman" w:hAnsi="Arial" w:cs="Arial"/>
          <w:kern w:val="0"/>
          <w:sz w:val="22"/>
          <w:szCs w:val="22"/>
          <w:lang w:eastAsia="en-GB"/>
          <w14:ligatures w14:val="none"/>
        </w:rPr>
        <w:t xml:space="preserve">small </w:t>
      </w:r>
      <w:r w:rsidR="00F56217">
        <w:rPr>
          <w:rFonts w:ascii="Arial" w:eastAsia="Times New Roman" w:hAnsi="Arial" w:cs="Arial"/>
          <w:kern w:val="0"/>
          <w:sz w:val="22"/>
          <w:szCs w:val="22"/>
          <w:lang w:eastAsia="en-GB"/>
          <w14:ligatures w14:val="none"/>
        </w:rPr>
        <w:t xml:space="preserve">village of </w:t>
      </w:r>
      <w:proofErr w:type="spellStart"/>
      <w:r w:rsidR="00F56217">
        <w:rPr>
          <w:rFonts w:ascii="Arial" w:eastAsia="Times New Roman" w:hAnsi="Arial" w:cs="Arial"/>
          <w:kern w:val="0"/>
          <w:sz w:val="22"/>
          <w:szCs w:val="22"/>
          <w:lang w:eastAsia="en-GB"/>
          <w14:ligatures w14:val="none"/>
        </w:rPr>
        <w:t>Donhead</w:t>
      </w:r>
      <w:proofErr w:type="spellEnd"/>
      <w:r w:rsidR="00F56217">
        <w:rPr>
          <w:rFonts w:ascii="Arial" w:eastAsia="Times New Roman" w:hAnsi="Arial" w:cs="Arial"/>
          <w:kern w:val="0"/>
          <w:sz w:val="22"/>
          <w:szCs w:val="22"/>
          <w:lang w:eastAsia="en-GB"/>
          <w14:ligatures w14:val="none"/>
        </w:rPr>
        <w:t xml:space="preserve"> St Andrew</w:t>
      </w:r>
      <w:r w:rsidR="00751FCA">
        <w:rPr>
          <w:rFonts w:ascii="Arial" w:eastAsia="Times New Roman" w:hAnsi="Arial" w:cs="Arial"/>
          <w:kern w:val="0"/>
          <w:sz w:val="22"/>
          <w:szCs w:val="22"/>
          <w:lang w:eastAsia="en-GB"/>
          <w14:ligatures w14:val="none"/>
        </w:rPr>
        <w:t xml:space="preserve">, as </w:t>
      </w:r>
      <w:r w:rsidR="00751FCA" w:rsidRPr="0051793A">
        <w:rPr>
          <w:rFonts w:ascii="Arial" w:eastAsia="Times New Roman" w:hAnsi="Arial" w:cs="Arial"/>
          <w:bCs/>
          <w:kern w:val="0"/>
          <w:sz w:val="22"/>
          <w:szCs w:val="22"/>
          <w:lang w:eastAsia="en-GB"/>
          <w14:ligatures w14:val="none"/>
        </w:rPr>
        <w:t>defined by Wiltshire Core Strategy (WCS) core policies 1 (Settlement Strategy), 2 (Delivery Strategy) and 2</w:t>
      </w:r>
      <w:r w:rsidR="00875FC0">
        <w:rPr>
          <w:rFonts w:ascii="Arial" w:eastAsia="Times New Roman" w:hAnsi="Arial" w:cs="Arial"/>
          <w:bCs/>
          <w:kern w:val="0"/>
          <w:sz w:val="22"/>
          <w:szCs w:val="22"/>
          <w:lang w:eastAsia="en-GB"/>
          <w14:ligatures w14:val="none"/>
        </w:rPr>
        <w:t>7</w:t>
      </w:r>
      <w:r w:rsidR="00751FCA" w:rsidRPr="0051793A">
        <w:rPr>
          <w:rFonts w:ascii="Arial" w:eastAsia="Times New Roman" w:hAnsi="Arial" w:cs="Arial"/>
          <w:bCs/>
          <w:kern w:val="0"/>
          <w:sz w:val="22"/>
          <w:szCs w:val="22"/>
          <w:lang w:eastAsia="en-GB"/>
          <w14:ligatures w14:val="none"/>
        </w:rPr>
        <w:t xml:space="preserve"> (Spatial Strategy for the </w:t>
      </w:r>
      <w:r w:rsidR="00751FCA">
        <w:rPr>
          <w:rFonts w:ascii="Arial" w:eastAsia="Times New Roman" w:hAnsi="Arial" w:cs="Arial"/>
          <w:bCs/>
          <w:kern w:val="0"/>
          <w:sz w:val="22"/>
          <w:szCs w:val="22"/>
          <w:lang w:eastAsia="en-GB"/>
          <w14:ligatures w14:val="none"/>
        </w:rPr>
        <w:t>T</w:t>
      </w:r>
      <w:r w:rsidR="00875FC0">
        <w:rPr>
          <w:rFonts w:ascii="Arial" w:eastAsia="Times New Roman" w:hAnsi="Arial" w:cs="Arial"/>
          <w:bCs/>
          <w:kern w:val="0"/>
          <w:sz w:val="22"/>
          <w:szCs w:val="22"/>
          <w:lang w:eastAsia="en-GB"/>
          <w14:ligatures w14:val="none"/>
        </w:rPr>
        <w:t>isbury</w:t>
      </w:r>
      <w:r w:rsidR="00751FCA" w:rsidRPr="0051793A">
        <w:rPr>
          <w:rFonts w:ascii="Arial" w:eastAsia="Times New Roman" w:hAnsi="Arial" w:cs="Arial"/>
          <w:bCs/>
          <w:kern w:val="0"/>
          <w:sz w:val="22"/>
          <w:szCs w:val="22"/>
          <w:lang w:eastAsia="en-GB"/>
          <w14:ligatures w14:val="none"/>
        </w:rPr>
        <w:t xml:space="preserve"> Community Area).</w:t>
      </w:r>
      <w:r w:rsidR="00751FCA" w:rsidRPr="00512C0C">
        <w:rPr>
          <w:rFonts w:ascii="Arial" w:eastAsia="Times New Roman" w:hAnsi="Arial" w:cs="Arial"/>
          <w:kern w:val="0"/>
          <w:sz w:val="22"/>
          <w:szCs w:val="22"/>
          <w:lang w:eastAsia="en-GB"/>
          <w14:ligatures w14:val="none"/>
        </w:rPr>
        <w:t xml:space="preserve">  </w:t>
      </w:r>
    </w:p>
    <w:p w14:paraId="20744C2B" w14:textId="77777777" w:rsidR="0074402A" w:rsidRDefault="0074402A" w:rsidP="009C1702">
      <w:pPr>
        <w:spacing w:after="0" w:line="276" w:lineRule="auto"/>
        <w:jc w:val="both"/>
        <w:outlineLvl w:val="2"/>
        <w:rPr>
          <w:rFonts w:ascii="Arial" w:eastAsia="Times New Roman" w:hAnsi="Arial" w:cs="Arial"/>
          <w:kern w:val="0"/>
          <w:sz w:val="22"/>
          <w:szCs w:val="22"/>
          <w:lang w:eastAsia="en-GB"/>
          <w14:ligatures w14:val="none"/>
        </w:rPr>
      </w:pPr>
    </w:p>
    <w:p w14:paraId="38CD96B6" w14:textId="3C3AF0A7" w:rsidR="00BF5EF6" w:rsidRDefault="0074402A" w:rsidP="00BF5EF6">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property sits </w:t>
      </w:r>
      <w:r w:rsidR="00BF5EF6">
        <w:rPr>
          <w:rFonts w:ascii="Arial" w:eastAsia="Times New Roman" w:hAnsi="Arial" w:cs="Arial"/>
          <w:kern w:val="0"/>
          <w:sz w:val="22"/>
          <w:szCs w:val="22"/>
          <w:lang w:eastAsia="en-GB"/>
          <w14:ligatures w14:val="none"/>
        </w:rPr>
        <w:t xml:space="preserve">in a triangular plot </w:t>
      </w:r>
      <w:r w:rsidR="006D4F95">
        <w:rPr>
          <w:rFonts w:ascii="Arial" w:eastAsia="Times New Roman" w:hAnsi="Arial" w:cs="Arial"/>
          <w:kern w:val="0"/>
          <w:sz w:val="22"/>
          <w:szCs w:val="22"/>
          <w:lang w:eastAsia="en-GB"/>
          <w14:ligatures w14:val="none"/>
        </w:rPr>
        <w:t>at the junction of</w:t>
      </w:r>
      <w:r>
        <w:rPr>
          <w:rFonts w:ascii="Arial" w:eastAsia="Times New Roman" w:hAnsi="Arial" w:cs="Arial"/>
          <w:kern w:val="0"/>
          <w:sz w:val="22"/>
          <w:szCs w:val="22"/>
          <w:lang w:eastAsia="en-GB"/>
          <w14:ligatures w14:val="none"/>
        </w:rPr>
        <w:t xml:space="preserve"> </w:t>
      </w:r>
      <w:r w:rsidR="00BF5EF6">
        <w:rPr>
          <w:rFonts w:ascii="Arial" w:eastAsia="Times New Roman" w:hAnsi="Arial" w:cs="Arial"/>
          <w:kern w:val="0"/>
          <w:sz w:val="22"/>
          <w:szCs w:val="22"/>
          <w:lang w:eastAsia="en-GB"/>
          <w14:ligatures w14:val="none"/>
        </w:rPr>
        <w:t>New Road and Wardour Lan</w:t>
      </w:r>
      <w:r w:rsidR="003D0CE2">
        <w:rPr>
          <w:rFonts w:ascii="Arial" w:eastAsia="Times New Roman" w:hAnsi="Arial" w:cs="Arial"/>
          <w:kern w:val="0"/>
          <w:sz w:val="22"/>
          <w:szCs w:val="22"/>
          <w:lang w:eastAsia="en-GB"/>
          <w14:ligatures w14:val="none"/>
        </w:rPr>
        <w:t>e</w:t>
      </w:r>
      <w:r w:rsidR="00A12634">
        <w:rPr>
          <w:rFonts w:ascii="Arial" w:eastAsia="Times New Roman" w:hAnsi="Arial" w:cs="Arial"/>
          <w:kern w:val="0"/>
          <w:sz w:val="22"/>
          <w:szCs w:val="22"/>
          <w:lang w:eastAsia="en-GB"/>
          <w14:ligatures w14:val="none"/>
        </w:rPr>
        <w:t xml:space="preserve">, occupying </w:t>
      </w:r>
      <w:r w:rsidR="00A12634" w:rsidRPr="00443656">
        <w:rPr>
          <w:rFonts w:ascii="Arial" w:eastAsia="Times New Roman" w:hAnsi="Arial" w:cs="Arial"/>
          <w:kern w:val="0"/>
          <w:sz w:val="22"/>
          <w:szCs w:val="22"/>
          <w:lang w:eastAsia="en-GB"/>
          <w14:ligatures w14:val="none"/>
        </w:rPr>
        <w:t>an open position within the streetscape</w:t>
      </w:r>
      <w:r w:rsidR="003D0CE2">
        <w:rPr>
          <w:rFonts w:ascii="Arial" w:eastAsia="Times New Roman" w:hAnsi="Arial" w:cs="Arial"/>
          <w:kern w:val="0"/>
          <w:sz w:val="22"/>
          <w:szCs w:val="22"/>
          <w:lang w:eastAsia="en-GB"/>
          <w14:ligatures w14:val="none"/>
        </w:rPr>
        <w:t>.  There is a parking area to the south and enclosed garden to the north.  There are</w:t>
      </w:r>
      <w:r w:rsidR="00CF4036">
        <w:rPr>
          <w:rFonts w:ascii="Arial" w:eastAsia="Times New Roman" w:hAnsi="Arial" w:cs="Arial"/>
          <w:kern w:val="0"/>
          <w:sz w:val="22"/>
          <w:szCs w:val="22"/>
          <w:lang w:eastAsia="en-GB"/>
          <w14:ligatures w14:val="none"/>
        </w:rPr>
        <w:t xml:space="preserve"> detached,</w:t>
      </w:r>
      <w:r w:rsidR="003D0CE2">
        <w:rPr>
          <w:rFonts w:ascii="Arial" w:eastAsia="Times New Roman" w:hAnsi="Arial" w:cs="Arial"/>
          <w:kern w:val="0"/>
          <w:sz w:val="22"/>
          <w:szCs w:val="22"/>
          <w:lang w:eastAsia="en-GB"/>
          <w14:ligatures w14:val="none"/>
        </w:rPr>
        <w:t xml:space="preserve"> residential neighbours</w:t>
      </w:r>
      <w:r w:rsidR="00CF4036">
        <w:rPr>
          <w:rFonts w:ascii="Arial" w:eastAsia="Times New Roman" w:hAnsi="Arial" w:cs="Arial"/>
          <w:kern w:val="0"/>
          <w:sz w:val="22"/>
          <w:szCs w:val="22"/>
          <w:lang w:eastAsia="en-GB"/>
          <w14:ligatures w14:val="none"/>
        </w:rPr>
        <w:t xml:space="preserve"> adjacent to all site boundaries.</w:t>
      </w:r>
    </w:p>
    <w:p w14:paraId="6A722057" w14:textId="77777777" w:rsidR="00443656" w:rsidRDefault="00443656" w:rsidP="00BF5EF6">
      <w:pPr>
        <w:spacing w:after="0" w:line="276" w:lineRule="auto"/>
        <w:jc w:val="both"/>
        <w:outlineLvl w:val="2"/>
        <w:rPr>
          <w:rFonts w:ascii="Arial" w:eastAsia="Times New Roman" w:hAnsi="Arial" w:cs="Arial"/>
          <w:kern w:val="0"/>
          <w:sz w:val="22"/>
          <w:szCs w:val="22"/>
          <w:lang w:eastAsia="en-GB"/>
          <w14:ligatures w14:val="none"/>
        </w:rPr>
      </w:pPr>
    </w:p>
    <w:p w14:paraId="75A6733B" w14:textId="77777777" w:rsidR="002F0091" w:rsidRDefault="002F0091" w:rsidP="002F0091">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F0091" w14:paraId="67203210" w14:textId="77777777" w:rsidTr="00A77F85">
        <w:tc>
          <w:tcPr>
            <w:tcW w:w="9016" w:type="dxa"/>
          </w:tcPr>
          <w:p w14:paraId="3C7688EA" w14:textId="77777777" w:rsidR="002F0091" w:rsidRPr="006C75B0" w:rsidRDefault="002F0091"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Cranborne Chase &amp; West Wiltshire Downs</w:t>
            </w:r>
            <w:r>
              <w:rPr>
                <w:rFonts w:ascii="Arial" w:eastAsia="Times New Roman" w:hAnsi="Arial" w:cs="Arial"/>
                <w:kern w:val="0"/>
                <w:sz w:val="22"/>
                <w:szCs w:val="22"/>
                <w:lang w:eastAsia="en-GB"/>
                <w14:ligatures w14:val="none"/>
              </w:rPr>
              <w:t xml:space="preserve"> National Landscape</w:t>
            </w:r>
          </w:p>
          <w:p w14:paraId="2A6F541F" w14:textId="77777777" w:rsidR="002F0091" w:rsidRDefault="002F0091"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Countryside Character Areas - Blackmore Vale and Vale of Wardour</w:t>
            </w:r>
          </w:p>
          <w:p w14:paraId="0BFAFE4F" w14:textId="77777777" w:rsidR="002F0091" w:rsidRPr="006C75B0" w:rsidRDefault="002F0091"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proofErr w:type="gramStart"/>
            <w:r>
              <w:rPr>
                <w:rFonts w:ascii="Arial" w:eastAsia="Times New Roman" w:hAnsi="Arial" w:cs="Arial"/>
                <w:kern w:val="0"/>
                <w:sz w:val="22"/>
                <w:szCs w:val="22"/>
                <w:lang w:eastAsia="en-GB"/>
                <w14:ligatures w14:val="none"/>
              </w:rPr>
              <w:t>The majority of</w:t>
            </w:r>
            <w:proofErr w:type="gramEnd"/>
            <w:r>
              <w:rPr>
                <w:rFonts w:ascii="Arial" w:eastAsia="Times New Roman" w:hAnsi="Arial" w:cs="Arial"/>
                <w:kern w:val="0"/>
                <w:sz w:val="22"/>
                <w:szCs w:val="22"/>
                <w:lang w:eastAsia="en-GB"/>
                <w14:ligatures w14:val="none"/>
              </w:rPr>
              <w:t xml:space="preserve"> the site is Flood Zone 1, </w:t>
            </w:r>
            <w:proofErr w:type="gramStart"/>
            <w:r>
              <w:rPr>
                <w:rFonts w:ascii="Arial" w:eastAsia="Times New Roman" w:hAnsi="Arial" w:cs="Arial"/>
                <w:kern w:val="0"/>
                <w:sz w:val="22"/>
                <w:szCs w:val="22"/>
                <w:lang w:eastAsia="en-GB"/>
                <w14:ligatures w14:val="none"/>
              </w:rPr>
              <w:t>south west</w:t>
            </w:r>
            <w:proofErr w:type="gramEnd"/>
            <w:r>
              <w:rPr>
                <w:rFonts w:ascii="Arial" w:eastAsia="Times New Roman" w:hAnsi="Arial" w:cs="Arial"/>
                <w:kern w:val="0"/>
                <w:sz w:val="22"/>
                <w:szCs w:val="22"/>
                <w:lang w:eastAsia="en-GB"/>
                <w14:ligatures w14:val="none"/>
              </w:rPr>
              <w:t xml:space="preserve"> area Zones 2 &amp; 3</w:t>
            </w:r>
          </w:p>
          <w:p w14:paraId="36FAD665" w14:textId="77777777" w:rsidR="002F0091" w:rsidRPr="00416EC4" w:rsidRDefault="002F0091"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sidRPr="00416EC4">
              <w:rPr>
                <w:rFonts w:ascii="Arial" w:eastAsia="Times New Roman" w:hAnsi="Arial" w:cs="Arial"/>
                <w:kern w:val="0"/>
                <w:sz w:val="22"/>
                <w:szCs w:val="22"/>
                <w:lang w:eastAsia="en-GB"/>
                <w14:ligatures w14:val="none"/>
              </w:rPr>
              <w:t xml:space="preserve">Adjacent to areas </w:t>
            </w:r>
            <w:r>
              <w:rPr>
                <w:rFonts w:ascii="Arial" w:eastAsia="Times New Roman" w:hAnsi="Arial" w:cs="Arial"/>
                <w:kern w:val="0"/>
                <w:sz w:val="22"/>
                <w:szCs w:val="22"/>
                <w:lang w:eastAsia="en-GB"/>
                <w14:ligatures w14:val="none"/>
              </w:rPr>
              <w:t>s</w:t>
            </w:r>
            <w:r w:rsidRPr="00416EC4">
              <w:rPr>
                <w:rFonts w:ascii="Arial" w:eastAsia="Times New Roman" w:hAnsi="Arial" w:cs="Arial"/>
                <w:kern w:val="0"/>
                <w:sz w:val="22"/>
                <w:szCs w:val="22"/>
                <w:lang w:eastAsia="en-GB"/>
                <w14:ligatures w14:val="none"/>
              </w:rPr>
              <w:t xml:space="preserve">usceptible to Ground Water Flooding </w:t>
            </w:r>
          </w:p>
          <w:p w14:paraId="1FDA8E22" w14:textId="77777777" w:rsidR="002F0091" w:rsidRDefault="002F0091"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Outside of the conservation area and no listed buildings in the locality</w:t>
            </w:r>
          </w:p>
          <w:p w14:paraId="571EC65C" w14:textId="3CB2DE63" w:rsidR="00955DB8" w:rsidRDefault="00955DB8" w:rsidP="00A77F85">
            <w:pPr>
              <w:pStyle w:val="ListParagraph"/>
              <w:numPr>
                <w:ilvl w:val="0"/>
                <w:numId w:val="13"/>
              </w:numPr>
              <w:spacing w:line="276" w:lineRule="auto"/>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River Avon SAC</w:t>
            </w:r>
          </w:p>
          <w:p w14:paraId="12DB2E4B" w14:textId="77777777" w:rsidR="0099020D" w:rsidRDefault="0099020D" w:rsidP="0099020D">
            <w:pPr>
              <w:spacing w:line="276" w:lineRule="auto"/>
              <w:outlineLvl w:val="2"/>
              <w:rPr>
                <w:rFonts w:ascii="Arial" w:eastAsia="Times New Roman" w:hAnsi="Arial" w:cs="Arial"/>
                <w:kern w:val="0"/>
                <w:sz w:val="22"/>
                <w:szCs w:val="22"/>
                <w:lang w:eastAsia="en-GB"/>
                <w14:ligatures w14:val="none"/>
              </w:rPr>
            </w:pPr>
          </w:p>
          <w:p w14:paraId="1E8B7550" w14:textId="77777777" w:rsidR="002F0091" w:rsidRPr="006C75B0" w:rsidRDefault="002F0091" w:rsidP="00955DB8">
            <w:pPr>
              <w:spacing w:line="276" w:lineRule="auto"/>
              <w:outlineLvl w:val="2"/>
              <w:rPr>
                <w:rFonts w:ascii="Arial" w:eastAsia="Times New Roman" w:hAnsi="Arial" w:cs="Arial"/>
                <w:kern w:val="0"/>
                <w:sz w:val="22"/>
                <w:szCs w:val="22"/>
                <w:lang w:eastAsia="en-GB"/>
                <w14:ligatures w14:val="none"/>
              </w:rPr>
            </w:pPr>
          </w:p>
        </w:tc>
      </w:tr>
    </w:tbl>
    <w:p w14:paraId="7F15CF97" w14:textId="1E50DC2D" w:rsidR="00596FEA" w:rsidRPr="00596FEA" w:rsidRDefault="00596FEA" w:rsidP="00BF5EF6">
      <w:pPr>
        <w:spacing w:after="0" w:line="276" w:lineRule="auto"/>
        <w:jc w:val="both"/>
        <w:outlineLvl w:val="2"/>
        <w:rPr>
          <w:rFonts w:ascii="Arial" w:eastAsia="Times New Roman" w:hAnsi="Arial" w:cs="Arial"/>
          <w:i/>
          <w:iCs/>
          <w:kern w:val="0"/>
          <w:sz w:val="20"/>
          <w:szCs w:val="20"/>
          <w:lang w:eastAsia="en-GB"/>
          <w14:ligatures w14:val="none"/>
        </w:rPr>
      </w:pPr>
      <w:r w:rsidRPr="00596FEA">
        <w:rPr>
          <w:rFonts w:ascii="Arial" w:eastAsia="Times New Roman" w:hAnsi="Arial" w:cs="Arial"/>
          <w:i/>
          <w:iCs/>
          <w:kern w:val="0"/>
          <w:sz w:val="20"/>
          <w:szCs w:val="20"/>
          <w:lang w:eastAsia="en-GB"/>
          <w14:ligatures w14:val="none"/>
        </w:rPr>
        <w:t>Officer site photos</w:t>
      </w:r>
    </w:p>
    <w:p w14:paraId="115BED19" w14:textId="5F19E043" w:rsidR="00683C17" w:rsidRPr="009C1702" w:rsidRDefault="00CD0C64" w:rsidP="00BF5EF6">
      <w:pPr>
        <w:spacing w:after="0" w:line="276" w:lineRule="auto"/>
        <w:jc w:val="both"/>
        <w:outlineLvl w:val="2"/>
        <w:rPr>
          <w:rFonts w:ascii="Arial" w:eastAsia="Times New Roman" w:hAnsi="Arial" w:cs="Arial"/>
          <w:color w:val="FF0000"/>
          <w:kern w:val="0"/>
          <w:sz w:val="22"/>
          <w:szCs w:val="22"/>
          <w:lang w:eastAsia="en-GB"/>
          <w14:ligatures w14:val="none"/>
        </w:rPr>
      </w:pPr>
      <w:r>
        <w:rPr>
          <w:noProof/>
        </w:rPr>
        <w:drawing>
          <wp:anchor distT="0" distB="0" distL="114300" distR="114300" simplePos="0" relativeHeight="251658240" behindDoc="0" locked="0" layoutInCell="1" allowOverlap="1" wp14:anchorId="28896B89" wp14:editId="2735D3B1">
            <wp:simplePos x="0" y="0"/>
            <wp:positionH relativeFrom="column">
              <wp:posOffset>2578100</wp:posOffset>
            </wp:positionH>
            <wp:positionV relativeFrom="paragraph">
              <wp:posOffset>33020</wp:posOffset>
            </wp:positionV>
            <wp:extent cx="2400935" cy="1799590"/>
            <wp:effectExtent l="0" t="0" r="0" b="0"/>
            <wp:wrapNone/>
            <wp:docPr id="8208709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70935" name="Picture 820870935"/>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400935" cy="1799590"/>
                    </a:xfrm>
                    <a:prstGeom prst="rect">
                      <a:avLst/>
                    </a:prstGeom>
                  </pic:spPr>
                </pic:pic>
              </a:graphicData>
            </a:graphic>
            <wp14:sizeRelH relativeFrom="page">
              <wp14:pctWidth>0</wp14:pctWidth>
            </wp14:sizeRelH>
            <wp14:sizeRelV relativeFrom="page">
              <wp14:pctHeight>0</wp14:pctHeight>
            </wp14:sizeRelV>
          </wp:anchor>
        </w:drawing>
      </w:r>
      <w:r w:rsidR="00321389">
        <w:rPr>
          <w:noProof/>
        </w:rPr>
        <w:drawing>
          <wp:inline distT="0" distB="0" distL="0" distR="0" wp14:anchorId="1F012D68" wp14:editId="36138DDB">
            <wp:extent cx="3450808" cy="2586813"/>
            <wp:effectExtent l="0" t="6033" r="0" b="0"/>
            <wp:docPr id="303090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90928" name="Picture 303090928"/>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450808" cy="2586813"/>
                    </a:xfrm>
                    <a:prstGeom prst="rect">
                      <a:avLst/>
                    </a:prstGeom>
                  </pic:spPr>
                </pic:pic>
              </a:graphicData>
            </a:graphic>
          </wp:inline>
        </w:drawing>
      </w:r>
      <w:r w:rsidR="00BD1D5D">
        <w:rPr>
          <w:noProof/>
        </w:rPr>
        <w:drawing>
          <wp:inline distT="0" distB="0" distL="0" distR="0" wp14:anchorId="775D8378" wp14:editId="01A8716A">
            <wp:extent cx="2401200" cy="1800000"/>
            <wp:effectExtent l="0" t="0" r="0" b="0"/>
            <wp:docPr id="17418395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39568" name="Picture 1741839568"/>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2401200" cy="1800000"/>
                    </a:xfrm>
                    <a:prstGeom prst="rect">
                      <a:avLst/>
                    </a:prstGeom>
                  </pic:spPr>
                </pic:pic>
              </a:graphicData>
            </a:graphic>
          </wp:inline>
        </w:drawing>
      </w:r>
    </w:p>
    <w:p w14:paraId="78F6BF6F" w14:textId="77777777" w:rsidR="0000181E" w:rsidRDefault="0000181E" w:rsidP="009C1702">
      <w:pPr>
        <w:spacing w:after="0" w:line="276" w:lineRule="auto"/>
        <w:jc w:val="both"/>
        <w:outlineLvl w:val="2"/>
        <w:rPr>
          <w:rFonts w:ascii="Arial" w:eastAsia="Times New Roman" w:hAnsi="Arial" w:cs="Arial"/>
          <w:b/>
          <w:bCs/>
          <w:kern w:val="0"/>
          <w:sz w:val="22"/>
          <w:szCs w:val="22"/>
          <w:lang w:eastAsia="en-GB"/>
          <w14:ligatures w14:val="none"/>
        </w:rPr>
      </w:pPr>
    </w:p>
    <w:p w14:paraId="582E1FEC" w14:textId="6D5F3810"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C8B76A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3E74F7" w14:paraId="0535CF22" w14:textId="77777777" w:rsidTr="001F7BD2">
        <w:trPr>
          <w:trHeight w:hRule="exact" w:val="20"/>
        </w:trPr>
        <w:tc>
          <w:tcPr>
            <w:tcW w:w="8921" w:type="dxa"/>
            <w:tcBorders>
              <w:bottom w:val="single" w:sz="6" w:space="0" w:color="auto"/>
            </w:tcBorders>
            <w:vAlign w:val="center"/>
            <w:hideMark/>
          </w:tcPr>
          <w:p w14:paraId="0D54B1CD" w14:textId="77777777" w:rsidR="009C1296" w:rsidRDefault="009C1296" w:rsidP="001F7BD2">
            <w:pPr>
              <w:rPr>
                <w:sz w:val="2"/>
              </w:rPr>
            </w:pPr>
            <w:bookmarkStart w:id="0" w:name="_bc9eaa23_7b84_4e11_8860_67eb8bbe0c9e"/>
          </w:p>
        </w:tc>
      </w:tr>
      <w:tr w:rsidR="009C1296" w:rsidRPr="003E74F7" w14:paraId="54459A4D"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7C57EDAA" w14:textId="77777777" w:rsidR="009C1296" w:rsidRPr="003E74F7" w:rsidRDefault="009C1296" w:rsidP="001F7BD2">
            <w:pPr>
              <w:rPr>
                <w:rFonts w:ascii="Arial" w:hAnsi="Arial" w:cs="Arial"/>
                <w:sz w:val="22"/>
                <w:szCs w:val="22"/>
              </w:rPr>
            </w:pPr>
            <w:r>
              <w:rPr>
                <w:rFonts w:ascii="Arial" w:hAnsi="Arial" w:cs="Arial"/>
                <w:b/>
                <w:bCs/>
                <w:color w:val="000000"/>
                <w:sz w:val="22"/>
                <w:szCs w:val="22"/>
              </w:rPr>
              <w:t>Proposal / Summary</w:t>
            </w:r>
          </w:p>
        </w:tc>
      </w:tr>
      <w:tr w:rsidR="009C1296" w:rsidRPr="003E74F7" w14:paraId="0875F72F" w14:textId="77777777" w:rsidTr="001F7BD2">
        <w:tc>
          <w:tcPr>
            <w:tcW w:w="8921" w:type="dxa"/>
            <w:tcBorders>
              <w:left w:val="single" w:sz="12" w:space="0" w:color="auto"/>
              <w:bottom w:val="single" w:sz="12" w:space="0" w:color="auto"/>
              <w:right w:val="single" w:sz="12" w:space="0" w:color="auto"/>
            </w:tcBorders>
            <w:vAlign w:val="center"/>
          </w:tcPr>
          <w:p w14:paraId="0D3D6C72" w14:textId="77777777" w:rsidR="009C1296" w:rsidRPr="006B651A" w:rsidRDefault="009C1296" w:rsidP="001F7BD2">
            <w:pPr>
              <w:rPr>
                <w:rFonts w:ascii="Arial" w:hAnsi="Arial" w:cs="Arial"/>
                <w:b/>
                <w:bCs/>
                <w:color w:val="000000"/>
                <w:sz w:val="22"/>
                <w:szCs w:val="22"/>
              </w:rPr>
            </w:pPr>
            <w:r w:rsidRPr="006B651A">
              <w:rPr>
                <w:rFonts w:ascii="Arial" w:hAnsi="Arial" w:cs="Arial"/>
                <w:color w:val="000000"/>
                <w:sz w:val="22"/>
                <w:szCs w:val="22"/>
              </w:rPr>
              <w:t>S/1988/1030 - Full planning permission Decision - Approve with Conditions Date: 18/7/1988 – PART NEW ROOF WITH INTERNAL ALTERATIONS, CREATION OF ROOM IN ROOF</w:t>
            </w:r>
          </w:p>
        </w:tc>
      </w:tr>
      <w:tr w:rsidR="009C1296" w:rsidRPr="003E74F7" w14:paraId="61E105E5" w14:textId="77777777" w:rsidTr="001F7BD2">
        <w:tc>
          <w:tcPr>
            <w:tcW w:w="8921" w:type="dxa"/>
            <w:tcBorders>
              <w:left w:val="single" w:sz="12" w:space="0" w:color="auto"/>
              <w:bottom w:val="single" w:sz="12" w:space="0" w:color="auto"/>
              <w:right w:val="single" w:sz="12" w:space="0" w:color="auto"/>
            </w:tcBorders>
            <w:vAlign w:val="center"/>
          </w:tcPr>
          <w:p w14:paraId="3098682B" w14:textId="77777777" w:rsidR="009C1296" w:rsidRPr="006B651A" w:rsidRDefault="009C1296" w:rsidP="001F7BD2">
            <w:pPr>
              <w:rPr>
                <w:rFonts w:ascii="Arial" w:hAnsi="Arial" w:cs="Arial"/>
                <w:b/>
                <w:bCs/>
                <w:color w:val="000000"/>
                <w:sz w:val="22"/>
                <w:szCs w:val="22"/>
              </w:rPr>
            </w:pPr>
            <w:r w:rsidRPr="006B651A">
              <w:rPr>
                <w:rFonts w:ascii="Arial" w:hAnsi="Arial" w:cs="Arial"/>
                <w:color w:val="000000"/>
                <w:sz w:val="22"/>
                <w:szCs w:val="22"/>
              </w:rPr>
              <w:lastRenderedPageBreak/>
              <w:t>S/1994/1529 - Full planning permission Decision - Approve with Conditions Date: 14/12/1994 – ERECTION OF NATURAL STONE BOUNDARY WALL TO REPLACE EXISTING HEDGEROW FRONTING NEW ROAD</w:t>
            </w:r>
          </w:p>
        </w:tc>
      </w:tr>
      <w:tr w:rsidR="009C1296" w:rsidRPr="003E74F7" w14:paraId="01317817" w14:textId="77777777" w:rsidTr="001F7BD2">
        <w:tc>
          <w:tcPr>
            <w:tcW w:w="8921" w:type="dxa"/>
            <w:tcBorders>
              <w:left w:val="single" w:sz="12" w:space="0" w:color="auto"/>
              <w:bottom w:val="single" w:sz="12" w:space="0" w:color="auto"/>
              <w:right w:val="single" w:sz="12" w:space="0" w:color="auto"/>
            </w:tcBorders>
            <w:vAlign w:val="center"/>
          </w:tcPr>
          <w:p w14:paraId="04A320E4" w14:textId="77777777" w:rsidR="009C1296" w:rsidRPr="006B651A" w:rsidRDefault="009C1296" w:rsidP="001F7BD2">
            <w:pPr>
              <w:rPr>
                <w:rFonts w:ascii="Arial" w:hAnsi="Arial" w:cs="Arial"/>
                <w:b/>
                <w:bCs/>
                <w:color w:val="000000"/>
                <w:sz w:val="22"/>
                <w:szCs w:val="22"/>
              </w:rPr>
            </w:pPr>
            <w:r w:rsidRPr="006B651A">
              <w:rPr>
                <w:rFonts w:ascii="Arial" w:hAnsi="Arial" w:cs="Arial"/>
                <w:color w:val="000000"/>
                <w:sz w:val="22"/>
                <w:szCs w:val="22"/>
              </w:rPr>
              <w:t>S/79/0036 - Historic apps 1974 to 1983 Decision - Approve with Conditions Date: 22/3/1979 – Change of use of part of shop to domestic store at Post Offices</w:t>
            </w:r>
          </w:p>
        </w:tc>
      </w:tr>
      <w:tr w:rsidR="009C1296" w:rsidRPr="003E74F7" w14:paraId="514DF931" w14:textId="77777777" w:rsidTr="001F7BD2">
        <w:tc>
          <w:tcPr>
            <w:tcW w:w="8921" w:type="dxa"/>
            <w:tcBorders>
              <w:left w:val="single" w:sz="12" w:space="0" w:color="auto"/>
              <w:bottom w:val="single" w:sz="12" w:space="0" w:color="auto"/>
              <w:right w:val="single" w:sz="12" w:space="0" w:color="auto"/>
            </w:tcBorders>
            <w:vAlign w:val="center"/>
          </w:tcPr>
          <w:p w14:paraId="61D8B2BD" w14:textId="77777777" w:rsidR="009C1296" w:rsidRPr="006B651A" w:rsidRDefault="009C1296" w:rsidP="001F7BD2">
            <w:pPr>
              <w:rPr>
                <w:rFonts w:ascii="Arial" w:hAnsi="Arial" w:cs="Arial"/>
                <w:b/>
                <w:bCs/>
                <w:color w:val="000000"/>
                <w:sz w:val="22"/>
                <w:szCs w:val="22"/>
              </w:rPr>
            </w:pPr>
            <w:r w:rsidRPr="006B651A">
              <w:rPr>
                <w:rFonts w:ascii="Arial" w:hAnsi="Arial" w:cs="Arial"/>
                <w:color w:val="000000"/>
                <w:sz w:val="22"/>
                <w:szCs w:val="22"/>
              </w:rPr>
              <w:t>S/80/1244 - Historic apps 1974 to 1983 Decision - Approve Date: 4/12/1980 – Conversion of former Post Office Stores to domestic use</w:t>
            </w:r>
          </w:p>
        </w:tc>
      </w:tr>
      <w:tr w:rsidR="009C1296" w:rsidRPr="003E74F7" w14:paraId="1FDFC6F7" w14:textId="77777777" w:rsidTr="001F7BD2">
        <w:tc>
          <w:tcPr>
            <w:tcW w:w="8921" w:type="dxa"/>
            <w:tcBorders>
              <w:top w:val="single" w:sz="12" w:space="0" w:color="auto"/>
            </w:tcBorders>
            <w:vAlign w:val="center"/>
            <w:hideMark/>
          </w:tcPr>
          <w:p w14:paraId="375DADC2" w14:textId="77777777" w:rsidR="009C1296" w:rsidRPr="003E74F7" w:rsidRDefault="009C1296" w:rsidP="001F7BD2">
            <w:pPr>
              <w:rPr>
                <w:rFonts w:ascii="Arial" w:hAnsi="Arial" w:cs="Arial"/>
                <w:sz w:val="22"/>
                <w:szCs w:val="22"/>
              </w:rPr>
            </w:pPr>
          </w:p>
        </w:tc>
      </w:tr>
      <w:tr w:rsidR="009C1296" w:rsidRPr="003E74F7" w14:paraId="57AF6011" w14:textId="77777777" w:rsidTr="001F7BD2">
        <w:tc>
          <w:tcPr>
            <w:tcW w:w="8921" w:type="dxa"/>
            <w:vAlign w:val="center"/>
            <w:hideMark/>
          </w:tcPr>
          <w:p w14:paraId="66E0C340" w14:textId="77777777" w:rsidR="009C1296" w:rsidRPr="003E74F7" w:rsidRDefault="009C1296" w:rsidP="001F7BD2">
            <w:pPr>
              <w:rPr>
                <w:rFonts w:ascii="Arial" w:hAnsi="Arial" w:cs="Arial"/>
                <w:sz w:val="22"/>
                <w:szCs w:val="22"/>
              </w:rPr>
            </w:pPr>
          </w:p>
        </w:tc>
      </w:tr>
      <w:bookmarkEnd w:id="0"/>
    </w:tbl>
    <w:p w14:paraId="1B44DD03"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BDF806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BB3441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2309698" w14:textId="765F7318" w:rsidR="00CE1885" w:rsidRPr="00992FF5" w:rsidRDefault="00992FF5" w:rsidP="00CE1885">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1</w:t>
      </w:r>
      <w:r w:rsidR="00B619B2">
        <w:rPr>
          <w:rFonts w:ascii="Arial" w:eastAsia="Times New Roman" w:hAnsi="Arial" w:cs="Arial"/>
          <w:kern w:val="0"/>
          <w:sz w:val="22"/>
          <w:szCs w:val="22"/>
          <w:lang w:eastAsia="en-GB"/>
          <w14:ligatures w14:val="none"/>
        </w:rPr>
        <w:t xml:space="preserve"> </w:t>
      </w:r>
      <w:r w:rsidR="00CE1885" w:rsidRPr="00992FF5">
        <w:rPr>
          <w:rFonts w:ascii="Arial" w:eastAsia="Times New Roman" w:hAnsi="Arial" w:cs="Arial"/>
          <w:kern w:val="0"/>
          <w:sz w:val="22"/>
          <w:szCs w:val="22"/>
          <w:lang w:eastAsia="en-GB"/>
          <w14:ligatures w14:val="none"/>
        </w:rPr>
        <w:t xml:space="preserve">Settlement Strategy </w:t>
      </w:r>
    </w:p>
    <w:p w14:paraId="476FEBE1" w14:textId="46CF543B" w:rsidR="00CE1885" w:rsidRPr="00992FF5" w:rsidRDefault="00992FF5" w:rsidP="00CE1885">
      <w:pPr>
        <w:pStyle w:val="ListParagraph"/>
        <w:numPr>
          <w:ilvl w:val="0"/>
          <w:numId w:val="6"/>
        </w:numPr>
        <w:spacing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w:t>
      </w:r>
      <w:r w:rsidR="00CE1885" w:rsidRPr="00992FF5">
        <w:rPr>
          <w:rFonts w:ascii="Arial" w:eastAsia="Times New Roman" w:hAnsi="Arial" w:cs="Arial"/>
          <w:kern w:val="0"/>
          <w:sz w:val="22"/>
          <w:szCs w:val="22"/>
          <w:lang w:eastAsia="en-GB"/>
          <w14:ligatures w14:val="none"/>
        </w:rPr>
        <w:t>2 Delivery Strategy</w:t>
      </w:r>
    </w:p>
    <w:p w14:paraId="712F2ED4" w14:textId="1ADF46A9" w:rsidR="00CE1885" w:rsidRPr="00992FF5" w:rsidRDefault="00992FF5" w:rsidP="00CE188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w:t>
      </w:r>
      <w:r w:rsidR="00CE1885" w:rsidRPr="00992FF5">
        <w:rPr>
          <w:rFonts w:ascii="Arial" w:eastAsia="Times New Roman" w:hAnsi="Arial" w:cs="Arial"/>
          <w:kern w:val="0"/>
          <w:sz w:val="22"/>
          <w:szCs w:val="22"/>
          <w:lang w:eastAsia="en-GB"/>
          <w14:ligatures w14:val="none"/>
        </w:rPr>
        <w:t>27 Spatial Strategy: Tisbury Community Area</w:t>
      </w:r>
    </w:p>
    <w:p w14:paraId="6E0E7A7B" w14:textId="697E23A4" w:rsidR="008D0E7A" w:rsidRPr="00992FF5" w:rsidRDefault="00992FF5" w:rsidP="00CE188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w:t>
      </w:r>
      <w:r w:rsidR="008D0E7A" w:rsidRPr="00992FF5">
        <w:rPr>
          <w:rFonts w:ascii="Arial" w:eastAsia="Times New Roman" w:hAnsi="Arial" w:cs="Arial"/>
          <w:kern w:val="0"/>
          <w:sz w:val="22"/>
          <w:szCs w:val="22"/>
          <w:lang w:eastAsia="en-GB"/>
          <w14:ligatures w14:val="none"/>
        </w:rPr>
        <w:t>42 Standalone Renewable Energy Installations</w:t>
      </w:r>
    </w:p>
    <w:p w14:paraId="38919B51" w14:textId="6B10E486" w:rsidR="008D0E7A" w:rsidRPr="00992FF5" w:rsidRDefault="00992FF5" w:rsidP="00CE188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w:t>
      </w:r>
      <w:r w:rsidR="008D0E7A" w:rsidRPr="00992FF5">
        <w:rPr>
          <w:rFonts w:ascii="Arial" w:eastAsia="Times New Roman" w:hAnsi="Arial" w:cs="Arial"/>
          <w:kern w:val="0"/>
          <w:sz w:val="22"/>
          <w:szCs w:val="22"/>
          <w:lang w:eastAsia="en-GB"/>
          <w14:ligatures w14:val="none"/>
        </w:rPr>
        <w:t>48 Supporting Rural Life</w:t>
      </w:r>
    </w:p>
    <w:p w14:paraId="0D9F051B" w14:textId="6E348DC2" w:rsidR="00134D23" w:rsidRPr="00992FF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57 Ensuring High Quality Design and Place Shaping</w:t>
      </w:r>
    </w:p>
    <w:p w14:paraId="28938832" w14:textId="3AB4A146" w:rsidR="00315AE0" w:rsidRPr="00992FF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50 Biodiversity and Geodiversity </w:t>
      </w:r>
    </w:p>
    <w:p w14:paraId="3EDCA029" w14:textId="3E9BC522" w:rsidR="00315AE0" w:rsidRPr="00992FF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51</w:t>
      </w:r>
      <w:r w:rsidR="006A735A" w:rsidRPr="00992FF5">
        <w:rPr>
          <w:rFonts w:ascii="Arial" w:eastAsia="Times New Roman" w:hAnsi="Arial" w:cs="Arial"/>
          <w:kern w:val="0"/>
          <w:sz w:val="22"/>
          <w:szCs w:val="22"/>
          <w:lang w:eastAsia="en-GB"/>
          <w14:ligatures w14:val="none"/>
        </w:rPr>
        <w:t xml:space="preserve"> </w:t>
      </w:r>
      <w:r w:rsidRPr="00992FF5">
        <w:rPr>
          <w:rFonts w:ascii="Arial" w:eastAsia="Times New Roman" w:hAnsi="Arial" w:cs="Arial"/>
          <w:kern w:val="0"/>
          <w:sz w:val="22"/>
          <w:szCs w:val="22"/>
          <w:lang w:eastAsia="en-GB"/>
          <w14:ligatures w14:val="none"/>
        </w:rPr>
        <w:t xml:space="preserve">Landscape </w:t>
      </w:r>
    </w:p>
    <w:p w14:paraId="30F90F00" w14:textId="78E686DC" w:rsidR="00683C17" w:rsidRPr="00992FF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58</w:t>
      </w:r>
      <w:r w:rsidR="00315AE0" w:rsidRPr="00992FF5">
        <w:rPr>
          <w:rFonts w:ascii="Arial" w:eastAsia="Times New Roman" w:hAnsi="Arial" w:cs="Arial"/>
          <w:kern w:val="0"/>
          <w:sz w:val="22"/>
          <w:szCs w:val="22"/>
          <w:lang w:eastAsia="en-GB"/>
          <w14:ligatures w14:val="none"/>
        </w:rPr>
        <w:t xml:space="preserve"> Ensuring the Conservation of the Historic Environment </w:t>
      </w:r>
    </w:p>
    <w:p w14:paraId="5DC13F20" w14:textId="3ED09A23" w:rsidR="009F684B" w:rsidRPr="00992FF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61 Transport and New Development</w:t>
      </w:r>
    </w:p>
    <w:p w14:paraId="599F9D71" w14:textId="63B60010" w:rsidR="009F684B" w:rsidRPr="00992FF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Core Policy 64 Demand Management</w:t>
      </w:r>
    </w:p>
    <w:p w14:paraId="5B67EAB1" w14:textId="582D4D5D" w:rsidR="00DC004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92FF5">
        <w:rPr>
          <w:rFonts w:ascii="Arial" w:eastAsia="Times New Roman" w:hAnsi="Arial" w:cs="Arial"/>
          <w:kern w:val="0"/>
          <w:sz w:val="22"/>
          <w:szCs w:val="22"/>
          <w:lang w:eastAsia="en-GB"/>
          <w14:ligatures w14:val="none"/>
        </w:rPr>
        <w:t xml:space="preserve">Core Policy 67 Flood Risk </w:t>
      </w:r>
    </w:p>
    <w:p w14:paraId="3D881246" w14:textId="5CFDC3AC" w:rsidR="0000181E" w:rsidRPr="00AF7F13" w:rsidRDefault="00AF7F13" w:rsidP="00AF7F13">
      <w:pPr>
        <w:pStyle w:val="ListParagraph"/>
        <w:numPr>
          <w:ilvl w:val="0"/>
          <w:numId w:val="6"/>
        </w:numPr>
        <w:spacing w:after="0" w:line="276" w:lineRule="auto"/>
        <w:jc w:val="both"/>
        <w:rPr>
          <w:rFonts w:ascii="Arial" w:hAnsi="Arial" w:cs="Arial"/>
          <w:sz w:val="22"/>
          <w:szCs w:val="22"/>
        </w:rPr>
      </w:pPr>
      <w:r w:rsidRPr="00AF7F13">
        <w:rPr>
          <w:rFonts w:ascii="Arial" w:hAnsi="Arial" w:cs="Arial"/>
          <w:sz w:val="22"/>
          <w:szCs w:val="22"/>
        </w:rPr>
        <w:t>Core Policy 69 Protection of the River Avon SAC</w:t>
      </w:r>
    </w:p>
    <w:p w14:paraId="3CA35EB2"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52C83AA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67E56A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7CF43E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56C925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137E26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7F4B952"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27651F6"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03315A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2D3300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0BE23CB" w14:textId="77777777" w:rsidR="0008542D" w:rsidRDefault="0008542D" w:rsidP="0016162B">
      <w:pPr>
        <w:spacing w:after="0" w:line="276" w:lineRule="auto"/>
        <w:jc w:val="both"/>
        <w:rPr>
          <w:rFonts w:ascii="Arial" w:eastAsia="Times New Roman" w:hAnsi="Arial" w:cs="Arial"/>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Donhead</w:t>
      </w:r>
      <w:proofErr w:type="spellEnd"/>
      <w:r>
        <w:rPr>
          <w:rFonts w:ascii="Arial" w:eastAsia="Times New Roman" w:hAnsi="Arial" w:cs="Arial"/>
          <w:kern w:val="0"/>
          <w:sz w:val="22"/>
          <w:szCs w:val="22"/>
          <w:u w:val="single"/>
          <w:lang w:eastAsia="en-GB"/>
          <w14:ligatures w14:val="none"/>
        </w:rPr>
        <w:t xml:space="preserve"> St Andrew </w:t>
      </w:r>
      <w:r w:rsidR="00F7609E" w:rsidRPr="00085C56">
        <w:rPr>
          <w:rFonts w:ascii="Arial" w:eastAsia="Times New Roman" w:hAnsi="Arial" w:cs="Arial"/>
          <w:kern w:val="0"/>
          <w:sz w:val="22"/>
          <w:szCs w:val="22"/>
          <w:u w:val="single"/>
          <w:lang w:eastAsia="en-GB"/>
          <w14:ligatures w14:val="none"/>
        </w:rPr>
        <w:t>Parish</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with comments:</w:t>
      </w:r>
    </w:p>
    <w:p w14:paraId="6B813279" w14:textId="2BC44335" w:rsidR="0008542D" w:rsidRPr="00B3279F" w:rsidRDefault="00B3279F" w:rsidP="00B3279F">
      <w:pPr>
        <w:spacing w:after="0" w:line="276" w:lineRule="auto"/>
        <w:ind w:left="720"/>
        <w:jc w:val="both"/>
        <w:rPr>
          <w:rFonts w:ascii="Arial" w:eastAsia="Times New Roman" w:hAnsi="Arial" w:cs="Arial"/>
          <w:i/>
          <w:iCs/>
          <w:kern w:val="0"/>
          <w:sz w:val="22"/>
          <w:szCs w:val="22"/>
          <w:lang w:eastAsia="en-GB"/>
          <w14:ligatures w14:val="none"/>
        </w:rPr>
      </w:pPr>
      <w:r w:rsidRPr="00B3279F">
        <w:rPr>
          <w:rFonts w:ascii="Arial" w:eastAsia="Times New Roman" w:hAnsi="Arial" w:cs="Arial"/>
          <w:i/>
          <w:iCs/>
          <w:kern w:val="0"/>
          <w:sz w:val="22"/>
          <w:szCs w:val="22"/>
          <w:lang w:eastAsia="en-GB"/>
          <w14:ligatures w14:val="none"/>
        </w:rPr>
        <w:t>• Preference would be to see a reduction in the window size of the master bedroom</w:t>
      </w:r>
      <w:r w:rsidRPr="00B3279F">
        <w:rPr>
          <w:rFonts w:ascii="Arial" w:eastAsia="Times New Roman" w:hAnsi="Arial" w:cs="Arial"/>
          <w:i/>
          <w:iCs/>
          <w:kern w:val="0"/>
          <w:sz w:val="22"/>
          <w:szCs w:val="22"/>
          <w:lang w:eastAsia="en-GB"/>
          <w14:ligatures w14:val="none"/>
        </w:rPr>
        <w:br/>
        <w:t>• Would like to see an external lighting review – we are in a National Dark Sky Reserve</w:t>
      </w:r>
      <w:r w:rsidRPr="00B3279F">
        <w:rPr>
          <w:rFonts w:ascii="Arial" w:eastAsia="Times New Roman" w:hAnsi="Arial" w:cs="Arial"/>
          <w:i/>
          <w:iCs/>
          <w:kern w:val="0"/>
          <w:sz w:val="22"/>
          <w:szCs w:val="22"/>
          <w:lang w:eastAsia="en-GB"/>
          <w14:ligatures w14:val="none"/>
        </w:rPr>
        <w:br/>
        <w:t>• Lager amounts of concern over how parking access would work during construction, as none of the surrounding roads are suitable for parking cars or vans on the road. There was significant representation from neighbours attending the meeting, that were not against the development per se, but are concerned as to how the parking for builders’ vans is to be accommodated onsite with just two parking spaces available</w:t>
      </w:r>
      <w:r w:rsidRPr="00B3279F">
        <w:rPr>
          <w:rFonts w:ascii="Arial" w:eastAsia="Times New Roman" w:hAnsi="Arial" w:cs="Arial"/>
          <w:i/>
          <w:iCs/>
          <w:kern w:val="0"/>
          <w:sz w:val="22"/>
          <w:szCs w:val="22"/>
          <w:lang w:eastAsia="en-GB"/>
          <w14:ligatures w14:val="none"/>
        </w:rPr>
        <w:br/>
        <w:t>• There is a preference to keep the thatch on what is one of the Village’s iconic Cottages as you drive through the village.</w:t>
      </w:r>
    </w:p>
    <w:bookmarkEnd w:id="1"/>
    <w:p w14:paraId="50E2FB6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F557007" w14:textId="693E65EF" w:rsidR="00911FB9" w:rsidRPr="00DF79B4" w:rsidRDefault="00911FB9" w:rsidP="009C1702">
      <w:pPr>
        <w:spacing w:after="0" w:line="276" w:lineRule="auto"/>
        <w:jc w:val="both"/>
        <w:rPr>
          <w:rFonts w:ascii="Arial" w:eastAsia="Times New Roman" w:hAnsi="Arial" w:cs="Arial"/>
          <w:kern w:val="0"/>
          <w:sz w:val="22"/>
          <w:szCs w:val="22"/>
          <w:lang w:eastAsia="en-GB"/>
          <w14:ligatures w14:val="none"/>
        </w:rPr>
      </w:pPr>
      <w:r w:rsidRPr="00DF79B4">
        <w:rPr>
          <w:rFonts w:ascii="Arial" w:eastAsia="Times New Roman" w:hAnsi="Arial" w:cs="Arial"/>
          <w:kern w:val="0"/>
          <w:sz w:val="22"/>
          <w:szCs w:val="22"/>
          <w:u w:val="single"/>
          <w:lang w:eastAsia="en-GB"/>
          <w14:ligatures w14:val="none"/>
        </w:rPr>
        <w:lastRenderedPageBreak/>
        <w:t>Ecology</w:t>
      </w:r>
      <w:r w:rsidR="00F2419B" w:rsidRPr="00DF79B4">
        <w:rPr>
          <w:rFonts w:ascii="Arial" w:eastAsia="Times New Roman" w:hAnsi="Arial" w:cs="Arial"/>
          <w:kern w:val="0"/>
          <w:sz w:val="22"/>
          <w:szCs w:val="22"/>
          <w:u w:val="single"/>
          <w:lang w:eastAsia="en-GB"/>
          <w14:ligatures w14:val="none"/>
        </w:rPr>
        <w:t xml:space="preserve"> Officer</w:t>
      </w:r>
      <w:r w:rsidRPr="00DF79B4">
        <w:rPr>
          <w:rFonts w:ascii="Arial" w:eastAsia="Times New Roman" w:hAnsi="Arial" w:cs="Arial"/>
          <w:kern w:val="0"/>
          <w:sz w:val="22"/>
          <w:szCs w:val="22"/>
          <w:lang w:eastAsia="en-GB"/>
          <w14:ligatures w14:val="none"/>
        </w:rPr>
        <w:t xml:space="preserve">: No </w:t>
      </w:r>
      <w:r w:rsidR="004338AC" w:rsidRPr="00DF79B4">
        <w:rPr>
          <w:rFonts w:ascii="Arial" w:eastAsia="Times New Roman" w:hAnsi="Arial" w:cs="Arial"/>
          <w:kern w:val="0"/>
          <w:sz w:val="22"/>
          <w:szCs w:val="22"/>
          <w:lang w:eastAsia="en-GB"/>
          <w14:ligatures w14:val="none"/>
        </w:rPr>
        <w:t>objection subject to conditions</w:t>
      </w:r>
      <w:r w:rsidR="00D06405">
        <w:rPr>
          <w:rFonts w:ascii="Arial" w:eastAsia="Times New Roman" w:hAnsi="Arial" w:cs="Arial"/>
          <w:kern w:val="0"/>
          <w:sz w:val="22"/>
          <w:szCs w:val="22"/>
          <w:lang w:eastAsia="en-GB"/>
          <w14:ligatures w14:val="none"/>
        </w:rPr>
        <w:t xml:space="preserve"> (compliance with Bat Survey Report, </w:t>
      </w:r>
      <w:r w:rsidR="008D543B">
        <w:rPr>
          <w:rFonts w:ascii="Arial" w:eastAsia="Times New Roman" w:hAnsi="Arial" w:cs="Arial"/>
          <w:kern w:val="0"/>
          <w:sz w:val="22"/>
          <w:szCs w:val="22"/>
          <w:lang w:eastAsia="en-GB"/>
          <w14:ligatures w14:val="none"/>
        </w:rPr>
        <w:t xml:space="preserve">site plan </w:t>
      </w:r>
      <w:r w:rsidR="00D06405">
        <w:rPr>
          <w:rFonts w:ascii="Arial" w:eastAsia="Times New Roman" w:hAnsi="Arial" w:cs="Arial"/>
          <w:kern w:val="0"/>
          <w:sz w:val="22"/>
          <w:szCs w:val="22"/>
          <w:lang w:eastAsia="en-GB"/>
          <w14:ligatures w14:val="none"/>
        </w:rPr>
        <w:t>and Lighting)</w:t>
      </w:r>
      <w:r w:rsidR="004D7D6D">
        <w:rPr>
          <w:rFonts w:ascii="Arial" w:eastAsia="Times New Roman" w:hAnsi="Arial" w:cs="Arial"/>
          <w:kern w:val="0"/>
          <w:sz w:val="22"/>
          <w:szCs w:val="22"/>
          <w:lang w:eastAsia="en-GB"/>
          <w14:ligatures w14:val="none"/>
        </w:rPr>
        <w:t>:</w:t>
      </w:r>
    </w:p>
    <w:p w14:paraId="1B6BF04C" w14:textId="77777777" w:rsidR="00911FB9" w:rsidRDefault="00911FB9" w:rsidP="009C1702">
      <w:pPr>
        <w:spacing w:after="0" w:line="276" w:lineRule="auto"/>
        <w:jc w:val="both"/>
        <w:rPr>
          <w:rFonts w:ascii="Arial" w:eastAsia="Times New Roman" w:hAnsi="Arial" w:cs="Arial"/>
          <w:b/>
          <w:bCs/>
          <w:kern w:val="0"/>
          <w:sz w:val="22"/>
          <w:szCs w:val="22"/>
          <w:lang w:eastAsia="en-GB"/>
          <w14:ligatures w14:val="none"/>
        </w:rPr>
      </w:pPr>
    </w:p>
    <w:p w14:paraId="1A04D80E" w14:textId="77777777" w:rsidR="00C668B0" w:rsidRP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Habitat Regulations Assessment: River Avon Special Area of Conservation (SAC) Hampshire Catchment</w:t>
      </w:r>
    </w:p>
    <w:p w14:paraId="46E16262" w14:textId="77777777" w:rsidR="00C668B0" w:rsidRP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4F882683"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A test of likely significance has been conducted by the relevant Competent Authority (Wiltshire Council). This assessment determined that, due to the nature of the development and lack of any increase in water supply, drainage installation within this development, there will be no mechanism for effect on the River Avon SAC. The Habitat Regulation Assessment (HRA) has concluded that the application is not likely to have significant impacts on the River Avon SAC and the proposal is screened out of Appropriate Assessment.</w:t>
      </w:r>
    </w:p>
    <w:p w14:paraId="6AC2DE05" w14:textId="77777777" w:rsidR="00B77379" w:rsidRPr="00C668B0" w:rsidRDefault="00B77379" w:rsidP="00C668B0">
      <w:pPr>
        <w:spacing w:after="0" w:line="276" w:lineRule="auto"/>
        <w:ind w:left="720"/>
        <w:jc w:val="both"/>
        <w:rPr>
          <w:rFonts w:ascii="Arial" w:eastAsia="Times New Roman" w:hAnsi="Arial" w:cs="Arial"/>
          <w:i/>
          <w:iCs/>
          <w:kern w:val="0"/>
          <w:sz w:val="22"/>
          <w:szCs w:val="22"/>
          <w:lang w:eastAsia="en-GB"/>
          <w14:ligatures w14:val="none"/>
        </w:rPr>
      </w:pPr>
    </w:p>
    <w:p w14:paraId="353A526C" w14:textId="77777777" w:rsidR="00C668B0" w:rsidRP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Protected Species</w:t>
      </w:r>
    </w:p>
    <w:p w14:paraId="48E20D1F" w14:textId="32AC5E70"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Daniel Ahern Ecology undertook a Preliminary Roost Assessment in July 2025, which identified the building as a bat roost for brown long-eared bats, based on the presence of bat droppings within the south-western extension and the recorded potential roosting features and potential access features within the building. Subsequent dusk emergence surveys recorded no bat emergences from the building, and it was therefore concluded that the roost is no longer in use. The proposed extension would not require the removal of</w:t>
      </w:r>
      <w:r w:rsidR="00B77379">
        <w:rPr>
          <w:rFonts w:ascii="Arial" w:eastAsia="Times New Roman" w:hAnsi="Arial" w:cs="Arial"/>
          <w:i/>
          <w:iCs/>
          <w:kern w:val="0"/>
          <w:sz w:val="22"/>
          <w:szCs w:val="22"/>
          <w:lang w:eastAsia="en-GB"/>
          <w14:ligatures w14:val="none"/>
        </w:rPr>
        <w:t xml:space="preserve"> </w:t>
      </w:r>
      <w:r w:rsidRPr="00C668B0">
        <w:rPr>
          <w:rFonts w:ascii="Arial" w:eastAsia="Times New Roman" w:hAnsi="Arial" w:cs="Arial"/>
          <w:i/>
          <w:iCs/>
          <w:kern w:val="0"/>
          <w:sz w:val="22"/>
          <w:szCs w:val="22"/>
          <w:lang w:eastAsia="en-GB"/>
          <w14:ligatures w14:val="none"/>
        </w:rPr>
        <w:t>vegetation considered to be functionally important for bat foraging or commuting. No new lighting has been proposed as part of the development and in the absence of such, together with retention of all vegetation, it is very likely that the functionality of the habitats within the site and their availability to bats will not be adversely affected.</w:t>
      </w:r>
    </w:p>
    <w:p w14:paraId="03F81F65" w14:textId="77777777" w:rsidR="00B77379" w:rsidRPr="00C668B0" w:rsidRDefault="00B77379" w:rsidP="00C668B0">
      <w:pPr>
        <w:spacing w:after="0" w:line="276" w:lineRule="auto"/>
        <w:ind w:left="720"/>
        <w:jc w:val="both"/>
        <w:rPr>
          <w:rFonts w:ascii="Arial" w:eastAsia="Times New Roman" w:hAnsi="Arial" w:cs="Arial"/>
          <w:i/>
          <w:iCs/>
          <w:kern w:val="0"/>
          <w:sz w:val="22"/>
          <w:szCs w:val="22"/>
          <w:lang w:eastAsia="en-GB"/>
          <w14:ligatures w14:val="none"/>
        </w:rPr>
      </w:pPr>
    </w:p>
    <w:p w14:paraId="231E3315"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A lighting condition should be applied to any permission given this application, as detailed below. Any domestic lighting, e.g. at doorways or pathways, should be low level bollard style or wall mounted and pointed downward to avoid light spill onto areas of vegetation likely to be used by bats and other wildlife species.</w:t>
      </w:r>
    </w:p>
    <w:p w14:paraId="062B3B54" w14:textId="77777777" w:rsidR="00B77379" w:rsidRPr="00C668B0" w:rsidRDefault="00B77379" w:rsidP="00C668B0">
      <w:pPr>
        <w:spacing w:after="0" w:line="276" w:lineRule="auto"/>
        <w:ind w:left="720"/>
        <w:jc w:val="both"/>
        <w:rPr>
          <w:rFonts w:ascii="Arial" w:eastAsia="Times New Roman" w:hAnsi="Arial" w:cs="Arial"/>
          <w:i/>
          <w:iCs/>
          <w:kern w:val="0"/>
          <w:sz w:val="22"/>
          <w:szCs w:val="22"/>
          <w:lang w:eastAsia="en-GB"/>
          <w14:ligatures w14:val="none"/>
        </w:rPr>
      </w:pPr>
    </w:p>
    <w:p w14:paraId="589A77C8"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The site offers suitable habitat for nesting birds during the breeding season. As nesting birds are protected under the Wildlife and Countryside Act 1981 (as amended), works should be timed to avoid the main bird nesting season (March to August). Should vegetation clearance or building works be required during this period, a pre-commencement survey by a suitably qualified ecologist must be undertaken immediately prior to works to confirm the absence of active nests.</w:t>
      </w:r>
    </w:p>
    <w:p w14:paraId="1C51D6B0" w14:textId="77777777" w:rsidR="0018402B" w:rsidRPr="00C668B0" w:rsidRDefault="0018402B" w:rsidP="00C668B0">
      <w:pPr>
        <w:spacing w:after="0" w:line="276" w:lineRule="auto"/>
        <w:ind w:left="720"/>
        <w:jc w:val="both"/>
        <w:rPr>
          <w:rFonts w:ascii="Arial" w:eastAsia="Times New Roman" w:hAnsi="Arial" w:cs="Arial"/>
          <w:i/>
          <w:iCs/>
          <w:kern w:val="0"/>
          <w:sz w:val="22"/>
          <w:szCs w:val="22"/>
          <w:lang w:eastAsia="en-GB"/>
          <w14:ligatures w14:val="none"/>
        </w:rPr>
      </w:pPr>
    </w:p>
    <w:p w14:paraId="38F2149D" w14:textId="77777777" w:rsidR="00C668B0" w:rsidRP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Biodiversity Net Gain</w:t>
      </w:r>
    </w:p>
    <w:p w14:paraId="3A0DA686"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 xml:space="preserve">From 12 February 2024 Biodiversity Net Gain (BNG) became mandatory under Schedule 7A of the Town and Country Planning Act 1990 (as inserted by Schedule 14 of the Environment Act 2021). Based on the information available the biodiversity gain </w:t>
      </w:r>
      <w:r w:rsidRPr="00C668B0">
        <w:rPr>
          <w:rFonts w:ascii="Arial" w:eastAsia="Times New Roman" w:hAnsi="Arial" w:cs="Arial"/>
          <w:i/>
          <w:iCs/>
          <w:kern w:val="0"/>
          <w:sz w:val="22"/>
          <w:szCs w:val="22"/>
          <w:lang w:eastAsia="en-GB"/>
          <w14:ligatures w14:val="none"/>
        </w:rPr>
        <w:lastRenderedPageBreak/>
        <w:t>planning condition is not considered to apply to this application as the application is for development which is subject of a householder application within the meaning of article 2(1) of the Town and Country Planning (Development Management Procedure) (England) Order 2015.</w:t>
      </w:r>
    </w:p>
    <w:p w14:paraId="15C4682B" w14:textId="77777777" w:rsidR="0018402B" w:rsidRPr="00C668B0" w:rsidRDefault="0018402B" w:rsidP="00C668B0">
      <w:pPr>
        <w:spacing w:after="0" w:line="276" w:lineRule="auto"/>
        <w:ind w:left="720"/>
        <w:jc w:val="both"/>
        <w:rPr>
          <w:rFonts w:ascii="Arial" w:eastAsia="Times New Roman" w:hAnsi="Arial" w:cs="Arial"/>
          <w:i/>
          <w:iCs/>
          <w:kern w:val="0"/>
          <w:sz w:val="22"/>
          <w:szCs w:val="22"/>
          <w:lang w:eastAsia="en-GB"/>
          <w14:ligatures w14:val="none"/>
        </w:rPr>
      </w:pPr>
    </w:p>
    <w:p w14:paraId="38BA3434"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 xml:space="preserve">Note to case officer: you should be satisfied that the proposals meet the above criteria and act accordingly. Further information will be required from the applicant prior to determination in the event the application </w:t>
      </w:r>
      <w:proofErr w:type="gramStart"/>
      <w:r w:rsidRPr="00C668B0">
        <w:rPr>
          <w:rFonts w:ascii="Arial" w:eastAsia="Times New Roman" w:hAnsi="Arial" w:cs="Arial"/>
          <w:i/>
          <w:iCs/>
          <w:kern w:val="0"/>
          <w:sz w:val="22"/>
          <w:szCs w:val="22"/>
          <w:lang w:eastAsia="en-GB"/>
          <w14:ligatures w14:val="none"/>
        </w:rPr>
        <w:t>is considered to be</w:t>
      </w:r>
      <w:proofErr w:type="gramEnd"/>
      <w:r w:rsidRPr="00C668B0">
        <w:rPr>
          <w:rFonts w:ascii="Arial" w:eastAsia="Times New Roman" w:hAnsi="Arial" w:cs="Arial"/>
          <w:i/>
          <w:iCs/>
          <w:kern w:val="0"/>
          <w:sz w:val="22"/>
          <w:szCs w:val="22"/>
          <w:lang w:eastAsia="en-GB"/>
          <w14:ligatures w14:val="none"/>
        </w:rPr>
        <w:t xml:space="preserve"> subject to mandatory biodiversity net gain.</w:t>
      </w:r>
    </w:p>
    <w:p w14:paraId="774A37B8" w14:textId="77777777" w:rsidR="0018402B" w:rsidRPr="00C668B0" w:rsidRDefault="0018402B" w:rsidP="00C668B0">
      <w:pPr>
        <w:spacing w:after="0" w:line="276" w:lineRule="auto"/>
        <w:ind w:left="720"/>
        <w:jc w:val="both"/>
        <w:rPr>
          <w:rFonts w:ascii="Arial" w:eastAsia="Times New Roman" w:hAnsi="Arial" w:cs="Arial"/>
          <w:i/>
          <w:iCs/>
          <w:kern w:val="0"/>
          <w:sz w:val="22"/>
          <w:szCs w:val="22"/>
          <w:lang w:eastAsia="en-GB"/>
          <w14:ligatures w14:val="none"/>
        </w:rPr>
      </w:pPr>
    </w:p>
    <w:p w14:paraId="5A717A58" w14:textId="77777777" w:rsidR="00C668B0" w:rsidRP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Core Policy 50</w:t>
      </w:r>
    </w:p>
    <w:p w14:paraId="4E6F586F" w14:textId="77777777" w:rsidR="00C668B0" w:rsidRDefault="00C668B0" w:rsidP="00C668B0">
      <w:pPr>
        <w:spacing w:after="0" w:line="276" w:lineRule="auto"/>
        <w:ind w:left="720"/>
        <w:jc w:val="both"/>
        <w:rPr>
          <w:rFonts w:ascii="Arial" w:eastAsia="Times New Roman" w:hAnsi="Arial" w:cs="Arial"/>
          <w:i/>
          <w:iCs/>
          <w:kern w:val="0"/>
          <w:sz w:val="22"/>
          <w:szCs w:val="22"/>
          <w:lang w:eastAsia="en-GB"/>
          <w14:ligatures w14:val="none"/>
        </w:rPr>
      </w:pPr>
      <w:r w:rsidRPr="00C668B0">
        <w:rPr>
          <w:rFonts w:ascii="Arial" w:eastAsia="Times New Roman" w:hAnsi="Arial" w:cs="Arial"/>
          <w:i/>
          <w:iCs/>
          <w:kern w:val="0"/>
          <w:sz w:val="22"/>
          <w:szCs w:val="22"/>
          <w:lang w:eastAsia="en-GB"/>
          <w14:ligatures w14:val="none"/>
        </w:rPr>
        <w:t>Core Policy 50 of the Wiltshire Core Strategy requires all development to demonstrate no net loss of biodiversity and to seek opportunities to enhance biodiversity. The NPPF also encourages applications to deliver measurable net gains (para 187 d).   </w:t>
      </w:r>
    </w:p>
    <w:p w14:paraId="79228F43" w14:textId="77777777" w:rsidR="0018402B" w:rsidRPr="00C668B0" w:rsidRDefault="0018402B" w:rsidP="00C668B0">
      <w:pPr>
        <w:spacing w:after="0" w:line="276" w:lineRule="auto"/>
        <w:ind w:left="720"/>
        <w:jc w:val="both"/>
        <w:rPr>
          <w:rFonts w:ascii="Arial" w:eastAsia="Times New Roman" w:hAnsi="Arial" w:cs="Arial"/>
          <w:i/>
          <w:iCs/>
          <w:kern w:val="0"/>
          <w:sz w:val="22"/>
          <w:szCs w:val="22"/>
          <w:lang w:eastAsia="en-GB"/>
          <w14:ligatures w14:val="none"/>
        </w:rPr>
      </w:pPr>
    </w:p>
    <w:p w14:paraId="1D39ECD8" w14:textId="74A84477" w:rsidR="00C668B0" w:rsidRDefault="006D63D7" w:rsidP="006D63D7">
      <w:pPr>
        <w:spacing w:after="0" w:line="276" w:lineRule="auto"/>
        <w:ind w:left="720"/>
        <w:jc w:val="both"/>
        <w:rPr>
          <w:rFonts w:ascii="Arial" w:eastAsia="Times New Roman" w:hAnsi="Arial" w:cs="Arial"/>
          <w:i/>
          <w:iCs/>
          <w:kern w:val="0"/>
          <w:sz w:val="22"/>
          <w:szCs w:val="22"/>
          <w:lang w:eastAsia="en-GB"/>
          <w14:ligatures w14:val="none"/>
        </w:rPr>
      </w:pPr>
      <w:r w:rsidRPr="006D63D7">
        <w:rPr>
          <w:rFonts w:ascii="Arial" w:eastAsia="Times New Roman" w:hAnsi="Arial" w:cs="Arial"/>
          <w:i/>
          <w:iCs/>
          <w:kern w:val="0"/>
          <w:sz w:val="22"/>
          <w:szCs w:val="22"/>
          <w:lang w:eastAsia="en-GB"/>
          <w14:ligatures w14:val="none"/>
        </w:rPr>
        <w:t>CP50 and NPPF requires the inclusion of biodiversity enhancements. Ecological enhancements are provided through the installation of a bat box, hedgehog house and insect block within section 4.2 of the Bat Survey. The location of ecological/biodiversity enhancements must be included in the site plan drawings (Proposed Block Plan. 14 January 2026. Llewellyn Harker Lowe. Drawing No. 4398_009C) and will become an enforceable part of the planning permission.</w:t>
      </w:r>
    </w:p>
    <w:p w14:paraId="52D70FB6" w14:textId="77777777" w:rsidR="006D63D7" w:rsidRPr="00F2419B" w:rsidRDefault="006D63D7" w:rsidP="006D63D7">
      <w:pPr>
        <w:spacing w:after="0" w:line="276" w:lineRule="auto"/>
        <w:ind w:left="720"/>
        <w:jc w:val="both"/>
        <w:rPr>
          <w:rFonts w:ascii="Arial" w:eastAsia="Times New Roman" w:hAnsi="Arial" w:cs="Arial"/>
          <w:b/>
          <w:bCs/>
          <w:kern w:val="0"/>
          <w:sz w:val="22"/>
          <w:szCs w:val="22"/>
          <w:lang w:eastAsia="en-GB"/>
          <w14:ligatures w14:val="none"/>
        </w:rPr>
      </w:pPr>
    </w:p>
    <w:p w14:paraId="38AF8F9F" w14:textId="77777777" w:rsidR="001D617C" w:rsidRPr="00F2419B" w:rsidRDefault="001D617C" w:rsidP="009C1702">
      <w:pPr>
        <w:spacing w:after="0" w:line="276" w:lineRule="auto"/>
        <w:jc w:val="both"/>
        <w:rPr>
          <w:rFonts w:ascii="Arial" w:eastAsia="Times New Roman" w:hAnsi="Arial" w:cs="Arial"/>
          <w:kern w:val="0"/>
          <w:sz w:val="22"/>
          <w:szCs w:val="22"/>
          <w:lang w:eastAsia="en-GB"/>
          <w14:ligatures w14:val="none"/>
        </w:rPr>
      </w:pPr>
      <w:r w:rsidRPr="00F2419B">
        <w:rPr>
          <w:rFonts w:ascii="Arial" w:eastAsia="Times New Roman" w:hAnsi="Arial" w:cs="Arial"/>
          <w:kern w:val="0"/>
          <w:sz w:val="22"/>
          <w:szCs w:val="22"/>
          <w:u w:val="single"/>
          <w:lang w:eastAsia="en-GB"/>
          <w14:ligatures w14:val="none"/>
        </w:rPr>
        <w:t>Highways Officer:</w:t>
      </w:r>
      <w:r w:rsidRPr="00F2419B">
        <w:rPr>
          <w:rFonts w:ascii="Arial" w:eastAsia="Times New Roman" w:hAnsi="Arial" w:cs="Arial"/>
          <w:kern w:val="0"/>
          <w:sz w:val="22"/>
          <w:szCs w:val="22"/>
          <w:lang w:eastAsia="en-GB"/>
          <w14:ligatures w14:val="none"/>
        </w:rPr>
        <w:t xml:space="preserve"> Comment</w:t>
      </w:r>
    </w:p>
    <w:p w14:paraId="640EE353" w14:textId="7FB1AD25" w:rsidR="005B0FD5" w:rsidRDefault="00F2419B" w:rsidP="00D07E36">
      <w:pPr>
        <w:spacing w:after="0" w:line="276" w:lineRule="auto"/>
        <w:ind w:left="720"/>
        <w:rPr>
          <w:rFonts w:ascii="Arial" w:eastAsia="Times New Roman" w:hAnsi="Arial" w:cs="Arial"/>
          <w:i/>
          <w:iCs/>
          <w:kern w:val="0"/>
          <w:sz w:val="22"/>
          <w:szCs w:val="22"/>
          <w:lang w:eastAsia="en-GB"/>
          <w14:ligatures w14:val="none"/>
        </w:rPr>
      </w:pPr>
      <w:r w:rsidRPr="00F2419B">
        <w:rPr>
          <w:rFonts w:ascii="Arial" w:eastAsia="Times New Roman" w:hAnsi="Arial" w:cs="Arial"/>
          <w:i/>
          <w:iCs/>
          <w:kern w:val="0"/>
          <w:sz w:val="22"/>
          <w:szCs w:val="22"/>
          <w:lang w:eastAsia="en-GB"/>
          <w14:ligatures w14:val="none"/>
        </w:rPr>
        <w:t>Whilst I have no highway objection to the internal and roof works to the property, I would not be in favour of the access boundary wall being reduced in length; this would result in vehicular movements closer to the junction of Wardour Lane with Lower Street/New Road.</w:t>
      </w:r>
      <w:r w:rsidRPr="00F2419B">
        <w:rPr>
          <w:rFonts w:ascii="Arial" w:eastAsia="Times New Roman" w:hAnsi="Arial" w:cs="Arial"/>
          <w:i/>
          <w:iCs/>
          <w:kern w:val="0"/>
          <w:sz w:val="22"/>
          <w:szCs w:val="22"/>
          <w:lang w:eastAsia="en-GB"/>
          <w14:ligatures w14:val="none"/>
        </w:rPr>
        <w:br/>
      </w:r>
      <w:r w:rsidRPr="00F2419B">
        <w:rPr>
          <w:rFonts w:ascii="Arial" w:eastAsia="Times New Roman" w:hAnsi="Arial" w:cs="Arial"/>
          <w:i/>
          <w:iCs/>
          <w:kern w:val="0"/>
          <w:sz w:val="22"/>
          <w:szCs w:val="22"/>
          <w:lang w:eastAsia="en-GB"/>
          <w14:ligatures w14:val="none"/>
        </w:rPr>
        <w:br/>
        <w:t>I therefore invite the applicant to submit revised plans with the access remaining as is, however, with a larger parking area to allow 3 vehicles to park within the said area.</w:t>
      </w:r>
    </w:p>
    <w:p w14:paraId="349FB402" w14:textId="77777777" w:rsidR="00675152" w:rsidRDefault="00675152" w:rsidP="00675152">
      <w:pPr>
        <w:spacing w:after="0" w:line="276" w:lineRule="auto"/>
        <w:rPr>
          <w:rFonts w:ascii="Arial" w:eastAsia="Times New Roman" w:hAnsi="Arial" w:cs="Arial"/>
          <w:i/>
          <w:iCs/>
          <w:kern w:val="0"/>
          <w:sz w:val="22"/>
          <w:szCs w:val="22"/>
          <w:lang w:eastAsia="en-GB"/>
          <w14:ligatures w14:val="none"/>
        </w:rPr>
      </w:pPr>
    </w:p>
    <w:p w14:paraId="1B46F373" w14:textId="78C42472" w:rsidR="00675152" w:rsidRDefault="00675152" w:rsidP="00675152">
      <w:pPr>
        <w:spacing w:after="0" w:line="276" w:lineRule="auto"/>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Comments on revised block plan </w:t>
      </w:r>
      <w:r w:rsidR="002A6EAA">
        <w:rPr>
          <w:rFonts w:ascii="Arial" w:eastAsia="Times New Roman" w:hAnsi="Arial" w:cs="Arial"/>
          <w:i/>
          <w:iCs/>
          <w:kern w:val="0"/>
          <w:sz w:val="22"/>
          <w:szCs w:val="22"/>
          <w:lang w:eastAsia="en-GB"/>
          <w14:ligatures w14:val="none"/>
        </w:rPr>
        <w:t>19.01.2026</w:t>
      </w:r>
    </w:p>
    <w:p w14:paraId="672C15FA" w14:textId="3D355324" w:rsidR="00675152" w:rsidRDefault="00675152" w:rsidP="00D07E36">
      <w:pPr>
        <w:spacing w:after="0" w:line="276" w:lineRule="auto"/>
        <w:ind w:left="720"/>
        <w:rPr>
          <w:rFonts w:ascii="Arial" w:eastAsia="Times New Roman" w:hAnsi="Arial" w:cs="Arial"/>
          <w:i/>
          <w:iCs/>
          <w:kern w:val="0"/>
          <w:sz w:val="22"/>
          <w:szCs w:val="22"/>
          <w:lang w:eastAsia="en-GB"/>
          <w14:ligatures w14:val="none"/>
        </w:rPr>
      </w:pPr>
      <w:r w:rsidRPr="00675152">
        <w:rPr>
          <w:rFonts w:ascii="Arial" w:eastAsia="Times New Roman" w:hAnsi="Arial" w:cs="Arial"/>
          <w:i/>
          <w:iCs/>
          <w:kern w:val="0"/>
          <w:sz w:val="22"/>
          <w:szCs w:val="22"/>
          <w:lang w:eastAsia="en-GB"/>
          <w14:ligatures w14:val="none"/>
        </w:rPr>
        <w:t>On receipt of the revised plans illustrating the boundary wall remaining 'as is', I raise no highway objection.</w:t>
      </w:r>
    </w:p>
    <w:p w14:paraId="152DE6F6" w14:textId="77777777" w:rsidR="001B0A75" w:rsidRPr="00F2419B" w:rsidRDefault="001B0A75" w:rsidP="00F2419B">
      <w:pPr>
        <w:spacing w:after="0" w:line="276" w:lineRule="auto"/>
        <w:ind w:left="720"/>
        <w:jc w:val="both"/>
        <w:rPr>
          <w:rFonts w:ascii="Arial" w:eastAsia="Times New Roman" w:hAnsi="Arial" w:cs="Arial"/>
          <w:b/>
          <w:bCs/>
          <w:i/>
          <w:iCs/>
          <w:kern w:val="0"/>
          <w:sz w:val="22"/>
          <w:szCs w:val="22"/>
          <w:lang w:eastAsia="en-GB"/>
          <w14:ligatures w14:val="none"/>
        </w:rPr>
      </w:pPr>
    </w:p>
    <w:p w14:paraId="23146D2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2F0434A" w14:textId="4B9DFD93" w:rsidR="0007377C" w:rsidRDefault="00D46317"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Two representations of support and three comments were </w:t>
      </w:r>
      <w:r w:rsidR="007C1C93">
        <w:rPr>
          <w:rFonts w:ascii="Arial" w:eastAsia="Times New Roman" w:hAnsi="Arial" w:cs="Arial"/>
          <w:color w:val="000000" w:themeColor="text1"/>
          <w:kern w:val="0"/>
          <w:sz w:val="22"/>
          <w:szCs w:val="22"/>
          <w:lang w:eastAsia="en-GB"/>
          <w14:ligatures w14:val="none"/>
        </w:rPr>
        <w:t>received</w:t>
      </w:r>
      <w:r>
        <w:rPr>
          <w:rFonts w:ascii="Arial" w:eastAsia="Times New Roman" w:hAnsi="Arial" w:cs="Arial"/>
          <w:color w:val="000000" w:themeColor="text1"/>
          <w:kern w:val="0"/>
          <w:sz w:val="22"/>
          <w:szCs w:val="22"/>
          <w:lang w:eastAsia="en-GB"/>
          <w14:ligatures w14:val="none"/>
        </w:rPr>
        <w:t>, r</w:t>
      </w:r>
      <w:r w:rsidR="001C7958">
        <w:rPr>
          <w:rFonts w:ascii="Arial" w:eastAsia="Times New Roman" w:hAnsi="Arial" w:cs="Arial"/>
          <w:color w:val="000000" w:themeColor="text1"/>
          <w:kern w:val="0"/>
          <w:sz w:val="22"/>
          <w:szCs w:val="22"/>
          <w:lang w:eastAsia="en-GB"/>
          <w14:ligatures w14:val="none"/>
        </w:rPr>
        <w:t xml:space="preserve">aising the following </w:t>
      </w:r>
      <w:r>
        <w:rPr>
          <w:rFonts w:ascii="Arial" w:eastAsia="Times New Roman" w:hAnsi="Arial" w:cs="Arial"/>
          <w:color w:val="000000" w:themeColor="text1"/>
          <w:kern w:val="0"/>
          <w:sz w:val="22"/>
          <w:szCs w:val="22"/>
          <w:lang w:eastAsia="en-GB"/>
          <w14:ligatures w14:val="none"/>
        </w:rPr>
        <w:t>observations</w:t>
      </w:r>
      <w:r w:rsidR="001C7958">
        <w:rPr>
          <w:rFonts w:ascii="Arial" w:eastAsia="Times New Roman" w:hAnsi="Arial" w:cs="Arial"/>
          <w:color w:val="000000" w:themeColor="text1"/>
          <w:kern w:val="0"/>
          <w:sz w:val="22"/>
          <w:szCs w:val="22"/>
          <w:lang w:eastAsia="en-GB"/>
          <w14:ligatures w14:val="none"/>
        </w:rPr>
        <w:t>:</w:t>
      </w:r>
    </w:p>
    <w:p w14:paraId="61D1B39E" w14:textId="56C11A5E" w:rsidR="000566EB" w:rsidRPr="00D46317" w:rsidRDefault="004B126E" w:rsidP="00D46317">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46317">
        <w:rPr>
          <w:rFonts w:ascii="Arial" w:eastAsia="Times New Roman" w:hAnsi="Arial" w:cs="Arial"/>
          <w:color w:val="000000" w:themeColor="text1"/>
          <w:kern w:val="0"/>
          <w:sz w:val="22"/>
          <w:szCs w:val="22"/>
          <w:lang w:eastAsia="en-GB"/>
          <w14:ligatures w14:val="none"/>
        </w:rPr>
        <w:t xml:space="preserve">Renovations will restore a vacant property </w:t>
      </w:r>
      <w:r w:rsidR="00E0572D" w:rsidRPr="00D46317">
        <w:rPr>
          <w:rFonts w:ascii="Arial" w:eastAsia="Times New Roman" w:hAnsi="Arial" w:cs="Arial"/>
          <w:color w:val="000000" w:themeColor="text1"/>
          <w:kern w:val="0"/>
          <w:sz w:val="22"/>
          <w:szCs w:val="22"/>
          <w:lang w:eastAsia="en-GB"/>
          <w14:ligatures w14:val="none"/>
        </w:rPr>
        <w:t>and encourage younger families into the village</w:t>
      </w:r>
    </w:p>
    <w:p w14:paraId="3E24EF4C" w14:textId="16459776" w:rsidR="004B126E" w:rsidRPr="00D46317" w:rsidRDefault="004B126E" w:rsidP="00D46317">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46317">
        <w:rPr>
          <w:rFonts w:ascii="Arial" w:eastAsia="Times New Roman" w:hAnsi="Arial" w:cs="Arial"/>
          <w:color w:val="000000" w:themeColor="text1"/>
          <w:kern w:val="0"/>
          <w:sz w:val="22"/>
          <w:szCs w:val="22"/>
          <w:lang w:eastAsia="en-GB"/>
          <w14:ligatures w14:val="none"/>
        </w:rPr>
        <w:t>Tiles roof will sit comfortably alongside varied roof styles within the village</w:t>
      </w:r>
    </w:p>
    <w:p w14:paraId="0196DF10" w14:textId="52577085" w:rsidR="004B126E" w:rsidRPr="00D46317" w:rsidRDefault="00D46317" w:rsidP="00D46317">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46317">
        <w:rPr>
          <w:rFonts w:ascii="Arial" w:eastAsia="Times New Roman" w:hAnsi="Arial" w:cs="Arial"/>
          <w:color w:val="000000" w:themeColor="text1"/>
          <w:kern w:val="0"/>
          <w:sz w:val="22"/>
          <w:szCs w:val="22"/>
          <w:lang w:eastAsia="en-GB"/>
          <w14:ligatures w14:val="none"/>
        </w:rPr>
        <w:t>Proposals</w:t>
      </w:r>
      <w:r w:rsidR="00E0572D" w:rsidRPr="00D46317">
        <w:rPr>
          <w:rFonts w:ascii="Arial" w:eastAsia="Times New Roman" w:hAnsi="Arial" w:cs="Arial"/>
          <w:color w:val="000000" w:themeColor="text1"/>
          <w:kern w:val="0"/>
          <w:sz w:val="22"/>
          <w:szCs w:val="22"/>
          <w:lang w:eastAsia="en-GB"/>
          <w14:ligatures w14:val="none"/>
        </w:rPr>
        <w:t xml:space="preserve"> are thoughtful and sympathetic</w:t>
      </w:r>
      <w:r w:rsidR="00326EA8" w:rsidRPr="00D46317">
        <w:rPr>
          <w:rFonts w:ascii="Arial" w:eastAsia="Times New Roman" w:hAnsi="Arial" w:cs="Arial"/>
          <w:color w:val="000000" w:themeColor="text1"/>
          <w:kern w:val="0"/>
          <w:sz w:val="22"/>
          <w:szCs w:val="22"/>
          <w:lang w:eastAsia="en-GB"/>
          <w14:ligatures w14:val="none"/>
        </w:rPr>
        <w:t>, positive improvement to the local area</w:t>
      </w:r>
    </w:p>
    <w:p w14:paraId="42A26C0E" w14:textId="3FB8E80D" w:rsidR="00674FF0" w:rsidRPr="00D46317" w:rsidRDefault="00674FF0" w:rsidP="00D46317">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46317">
        <w:rPr>
          <w:rFonts w:ascii="Arial" w:eastAsia="Times New Roman" w:hAnsi="Arial" w:cs="Arial"/>
          <w:color w:val="000000" w:themeColor="text1"/>
          <w:kern w:val="0"/>
          <w:sz w:val="22"/>
          <w:szCs w:val="22"/>
          <w:lang w:eastAsia="en-GB"/>
          <w14:ligatures w14:val="none"/>
        </w:rPr>
        <w:t>Concern regarding parking during constru</w:t>
      </w:r>
      <w:r w:rsidR="007B6634" w:rsidRPr="00D46317">
        <w:rPr>
          <w:rFonts w:ascii="Arial" w:eastAsia="Times New Roman" w:hAnsi="Arial" w:cs="Arial"/>
          <w:color w:val="000000" w:themeColor="text1"/>
          <w:kern w:val="0"/>
          <w:sz w:val="22"/>
          <w:szCs w:val="22"/>
          <w:lang w:eastAsia="en-GB"/>
          <w14:ligatures w14:val="none"/>
        </w:rPr>
        <w:t xml:space="preserve">ction.  Potential for blocking access to </w:t>
      </w:r>
      <w:r w:rsidR="00485D64" w:rsidRPr="00D46317">
        <w:rPr>
          <w:rFonts w:ascii="Arial" w:eastAsia="Times New Roman" w:hAnsi="Arial" w:cs="Arial"/>
          <w:color w:val="000000" w:themeColor="text1"/>
          <w:kern w:val="0"/>
          <w:sz w:val="22"/>
          <w:szCs w:val="22"/>
          <w:lang w:eastAsia="en-GB"/>
          <w14:ligatures w14:val="none"/>
        </w:rPr>
        <w:t>driveways</w:t>
      </w:r>
      <w:r w:rsidR="007B6634" w:rsidRPr="00D46317">
        <w:rPr>
          <w:rFonts w:ascii="Arial" w:eastAsia="Times New Roman" w:hAnsi="Arial" w:cs="Arial"/>
          <w:color w:val="000000" w:themeColor="text1"/>
          <w:kern w:val="0"/>
          <w:sz w:val="22"/>
          <w:szCs w:val="22"/>
          <w:lang w:eastAsia="en-GB"/>
          <w14:ligatures w14:val="none"/>
        </w:rPr>
        <w:t>.</w:t>
      </w:r>
      <w:r w:rsidR="009F1214" w:rsidRPr="00D46317">
        <w:rPr>
          <w:rFonts w:ascii="Arial" w:eastAsia="Times New Roman" w:hAnsi="Arial" w:cs="Arial"/>
          <w:color w:val="000000" w:themeColor="text1"/>
          <w:kern w:val="0"/>
          <w:sz w:val="22"/>
          <w:szCs w:val="22"/>
          <w:lang w:eastAsia="en-GB"/>
          <w14:ligatures w14:val="none"/>
        </w:rPr>
        <w:t xml:space="preserve">  Plan to manage parking during construction phase.</w:t>
      </w:r>
    </w:p>
    <w:p w14:paraId="7BB86820" w14:textId="7AF2BDCE" w:rsidR="00611050" w:rsidRPr="00D46317" w:rsidRDefault="00611050" w:rsidP="00D46317">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46317">
        <w:rPr>
          <w:rFonts w:ascii="Arial" w:eastAsia="Times New Roman" w:hAnsi="Arial" w:cs="Arial"/>
          <w:color w:val="000000" w:themeColor="text1"/>
          <w:kern w:val="0"/>
          <w:sz w:val="22"/>
          <w:szCs w:val="22"/>
          <w:lang w:eastAsia="en-GB"/>
          <w14:ligatures w14:val="none"/>
        </w:rPr>
        <w:lastRenderedPageBreak/>
        <w:t>No unapproved road closure</w:t>
      </w:r>
      <w:r w:rsidR="00F73423" w:rsidRPr="00D46317">
        <w:rPr>
          <w:rFonts w:ascii="Arial" w:eastAsia="Times New Roman" w:hAnsi="Arial" w:cs="Arial"/>
          <w:color w:val="000000" w:themeColor="text1"/>
          <w:kern w:val="0"/>
          <w:sz w:val="22"/>
          <w:szCs w:val="22"/>
          <w:lang w:eastAsia="en-GB"/>
          <w14:ligatures w14:val="none"/>
        </w:rPr>
        <w:t xml:space="preserve">s/blockages as this causes vehicles to reverse long </w:t>
      </w:r>
      <w:r w:rsidR="00485D64" w:rsidRPr="00D46317">
        <w:rPr>
          <w:rFonts w:ascii="Arial" w:eastAsia="Times New Roman" w:hAnsi="Arial" w:cs="Arial"/>
          <w:color w:val="000000" w:themeColor="text1"/>
          <w:kern w:val="0"/>
          <w:sz w:val="22"/>
          <w:szCs w:val="22"/>
          <w:lang w:eastAsia="en-GB"/>
          <w14:ligatures w14:val="none"/>
        </w:rPr>
        <w:t xml:space="preserve">distances, causing </w:t>
      </w:r>
      <w:r w:rsidR="00F73423" w:rsidRPr="00D46317">
        <w:rPr>
          <w:rFonts w:ascii="Arial" w:eastAsia="Times New Roman" w:hAnsi="Arial" w:cs="Arial"/>
          <w:color w:val="000000" w:themeColor="text1"/>
          <w:kern w:val="0"/>
          <w:sz w:val="22"/>
          <w:szCs w:val="22"/>
          <w:lang w:eastAsia="en-GB"/>
          <w14:ligatures w14:val="none"/>
        </w:rPr>
        <w:t>damage verge/roadside banks</w:t>
      </w:r>
      <w:r w:rsidR="00485D64" w:rsidRPr="00D46317">
        <w:rPr>
          <w:rFonts w:ascii="Arial" w:eastAsia="Times New Roman" w:hAnsi="Arial" w:cs="Arial"/>
          <w:color w:val="000000" w:themeColor="text1"/>
          <w:kern w:val="0"/>
          <w:sz w:val="22"/>
          <w:szCs w:val="22"/>
          <w:lang w:eastAsia="en-GB"/>
          <w14:ligatures w14:val="none"/>
        </w:rPr>
        <w:t xml:space="preserve"> or turnaround in other resident’s entrances.</w:t>
      </w:r>
    </w:p>
    <w:p w14:paraId="51068BB3" w14:textId="2FFAC1D0" w:rsidR="00392C50" w:rsidRPr="00392C50" w:rsidRDefault="00326EA8" w:rsidP="00564A7D">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392C50">
        <w:rPr>
          <w:rFonts w:ascii="Arial" w:eastAsia="Times New Roman" w:hAnsi="Arial" w:cs="Arial"/>
          <w:color w:val="000000" w:themeColor="text1"/>
          <w:kern w:val="0"/>
          <w:sz w:val="22"/>
          <w:szCs w:val="22"/>
          <w:lang w:eastAsia="en-GB"/>
          <w14:ligatures w14:val="none"/>
        </w:rPr>
        <w:t>Important to provide offroad parking for three vehicles</w:t>
      </w:r>
      <w:r w:rsidR="005C2F32" w:rsidRPr="00392C50">
        <w:rPr>
          <w:rFonts w:ascii="Arial" w:eastAsia="Times New Roman" w:hAnsi="Arial" w:cs="Arial"/>
          <w:color w:val="000000" w:themeColor="text1"/>
          <w:kern w:val="0"/>
          <w:sz w:val="22"/>
          <w:szCs w:val="22"/>
          <w:lang w:eastAsia="en-GB"/>
          <w14:ligatures w14:val="none"/>
        </w:rPr>
        <w:t xml:space="preserve"> to prevent cars from blocking the highway.</w:t>
      </w:r>
    </w:p>
    <w:p w14:paraId="60263639" w14:textId="0179D384" w:rsidR="00897586" w:rsidRPr="00392C50" w:rsidRDefault="009F1214" w:rsidP="00392C50">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392C50">
        <w:rPr>
          <w:rFonts w:ascii="Arial" w:eastAsia="Times New Roman" w:hAnsi="Arial" w:cs="Arial"/>
          <w:color w:val="000000" w:themeColor="text1"/>
          <w:kern w:val="0"/>
          <w:sz w:val="22"/>
          <w:szCs w:val="22"/>
          <w:lang w:eastAsia="en-GB"/>
          <w14:ligatures w14:val="none"/>
        </w:rPr>
        <w:t xml:space="preserve">Proposals should not increase the height of the proposed ridge.  </w:t>
      </w:r>
      <w:r w:rsidR="00897586" w:rsidRPr="00392C50">
        <w:rPr>
          <w:rFonts w:ascii="Arial" w:eastAsia="Times New Roman" w:hAnsi="Arial" w:cs="Arial"/>
          <w:color w:val="000000" w:themeColor="text1"/>
          <w:kern w:val="0"/>
          <w:sz w:val="22"/>
          <w:szCs w:val="22"/>
          <w:lang w:eastAsia="en-GB"/>
          <w14:ligatures w14:val="none"/>
        </w:rPr>
        <w:t xml:space="preserve">Checking heights of the proposed ridge (existing elevation with scale bar requested and dimensions emailed to this </w:t>
      </w:r>
      <w:r w:rsidR="00D46317" w:rsidRPr="00392C50">
        <w:rPr>
          <w:rFonts w:ascii="Arial" w:eastAsia="Times New Roman" w:hAnsi="Arial" w:cs="Arial"/>
          <w:color w:val="000000" w:themeColor="text1"/>
          <w:kern w:val="0"/>
          <w:sz w:val="22"/>
          <w:szCs w:val="22"/>
          <w:lang w:eastAsia="en-GB"/>
          <w14:ligatures w14:val="none"/>
        </w:rPr>
        <w:t>neighbour</w:t>
      </w:r>
      <w:r w:rsidR="00897586" w:rsidRPr="00392C50">
        <w:rPr>
          <w:rFonts w:ascii="Arial" w:eastAsia="Times New Roman" w:hAnsi="Arial" w:cs="Arial"/>
          <w:color w:val="000000" w:themeColor="text1"/>
          <w:kern w:val="0"/>
          <w:sz w:val="22"/>
          <w:szCs w:val="22"/>
          <w:lang w:eastAsia="en-GB"/>
          <w14:ligatures w14:val="none"/>
        </w:rPr>
        <w:t xml:space="preserve"> to confirm)</w:t>
      </w:r>
    </w:p>
    <w:p w14:paraId="1C524D2C" w14:textId="178D2DF5" w:rsidR="00897586" w:rsidRDefault="00897586"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06392CCD" w14:textId="280569C4" w:rsidR="001C7958" w:rsidRPr="009F1BA2" w:rsidRDefault="001C7958"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These matters are considered in the relevant sections of the report below.</w:t>
      </w:r>
    </w:p>
    <w:p w14:paraId="16B8FCF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CC918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FF8AC8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200B7B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09522E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67D02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DA94DC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31964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B83255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13C7F28" w14:textId="70D660F5"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on the</w:t>
      </w:r>
      <w:r w:rsidR="00212556">
        <w:rPr>
          <w:rFonts w:ascii="Arial" w:eastAsia="Times New Roman" w:hAnsi="Arial" w:cs="Arial"/>
          <w:kern w:val="0"/>
          <w:sz w:val="22"/>
          <w:szCs w:val="22"/>
          <w:u w:val="single"/>
          <w:lang w:eastAsia="en-GB"/>
          <w14:ligatures w14:val="none"/>
        </w:rPr>
        <w:t xml:space="preserve"> character and context of the area</w:t>
      </w:r>
    </w:p>
    <w:p w14:paraId="4C60CA0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389EEAF" w14:textId="77777777" w:rsidR="00443F76" w:rsidRDefault="00443F76" w:rsidP="00852CAC">
      <w:pPr>
        <w:spacing w:after="0" w:line="276" w:lineRule="auto"/>
        <w:jc w:val="both"/>
        <w:rPr>
          <w:rFonts w:ascii="Arial" w:eastAsia="Times New Roman" w:hAnsi="Arial" w:cs="Arial"/>
          <w:kern w:val="0"/>
          <w:sz w:val="22"/>
          <w:szCs w:val="22"/>
          <w:lang w:eastAsia="en-GB"/>
          <w14:ligatures w14:val="none"/>
        </w:rPr>
      </w:pPr>
    </w:p>
    <w:p w14:paraId="374D13B0" w14:textId="22F90548" w:rsidR="00C57F29" w:rsidRDefault="00C57F29" w:rsidP="00852CAC">
      <w:pPr>
        <w:spacing w:after="0" w:line="276" w:lineRule="auto"/>
        <w:jc w:val="both"/>
        <w:rPr>
          <w:rFonts w:ascii="Arial" w:eastAsia="Times New Roman" w:hAnsi="Arial" w:cs="Arial"/>
          <w:kern w:val="0"/>
          <w:sz w:val="22"/>
          <w:szCs w:val="22"/>
          <w:lang w:eastAsia="en-GB"/>
          <w14:ligatures w14:val="none"/>
        </w:rPr>
      </w:pPr>
      <w:r w:rsidRPr="001261EE">
        <w:rPr>
          <w:rFonts w:ascii="Arial" w:hAnsi="Arial" w:cs="Arial"/>
          <w:sz w:val="22"/>
          <w:szCs w:val="22"/>
        </w:rPr>
        <w:t>Appendix D of the Wiltshire Design Guide advises that a well-designed extension respects the original building and the neighbouring properties by being subservient, supporting additions and by seeking to fit into the general street scene. This will usually be achieved by replicating the style, form, rhythm, materials and architectural detailing of the original building, but a contrasting modern or traditional aesthetic can sometimes be appropriate and justifiable. </w:t>
      </w:r>
    </w:p>
    <w:p w14:paraId="6A4C3A99" w14:textId="77777777" w:rsidR="00606BDD" w:rsidRDefault="00606BDD" w:rsidP="00443F7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CDAB0B" w14:textId="2E715FE9" w:rsidR="00606BDD" w:rsidRDefault="00B14DED" w:rsidP="00D272F5">
      <w:pPr>
        <w:spacing w:after="0" w:line="276" w:lineRule="auto"/>
        <w:jc w:val="both"/>
        <w:outlineLvl w:val="2"/>
        <w:rPr>
          <w:rFonts w:ascii="Arial" w:hAnsi="Arial" w:cs="Arial"/>
          <w:sz w:val="22"/>
          <w:szCs w:val="22"/>
        </w:rPr>
      </w:pPr>
      <w:r w:rsidRPr="00BE5F7B">
        <w:rPr>
          <w:rFonts w:ascii="Arial" w:eastAsia="Times New Roman" w:hAnsi="Arial" w:cs="Arial"/>
          <w:color w:val="000000" w:themeColor="text1"/>
          <w:kern w:val="0"/>
          <w:sz w:val="22"/>
          <w:szCs w:val="22"/>
          <w:lang w:eastAsia="en-GB"/>
          <w14:ligatures w14:val="none"/>
        </w:rPr>
        <w:t>The proposal seeks planning permission for</w:t>
      </w:r>
      <w:r>
        <w:rPr>
          <w:rFonts w:ascii="Arial" w:eastAsia="Times New Roman" w:hAnsi="Arial" w:cs="Arial"/>
          <w:color w:val="000000" w:themeColor="text1"/>
          <w:kern w:val="0"/>
          <w:sz w:val="22"/>
          <w:szCs w:val="22"/>
          <w:lang w:eastAsia="en-GB"/>
          <w14:ligatures w14:val="none"/>
        </w:rPr>
        <w:t xml:space="preserve"> the replacement </w:t>
      </w:r>
      <w:r w:rsidRPr="006C75B0">
        <w:rPr>
          <w:rFonts w:ascii="Arial" w:eastAsia="Times New Roman" w:hAnsi="Arial" w:cs="Arial"/>
          <w:kern w:val="0"/>
          <w:sz w:val="22"/>
          <w:szCs w:val="22"/>
          <w:lang w:eastAsia="en-GB"/>
          <w14:ligatures w14:val="none"/>
        </w:rPr>
        <w:t>of the existing thatch with a plain tile roof, a new two storey extension to the north</w:t>
      </w:r>
      <w:r w:rsidR="00442034">
        <w:rPr>
          <w:rFonts w:ascii="Arial" w:eastAsia="Times New Roman" w:hAnsi="Arial" w:cs="Arial"/>
          <w:kern w:val="0"/>
          <w:sz w:val="22"/>
          <w:szCs w:val="22"/>
          <w:lang w:eastAsia="en-GB"/>
          <w14:ligatures w14:val="none"/>
        </w:rPr>
        <w:t xml:space="preserve">, </w:t>
      </w:r>
      <w:r w:rsidR="00692FBB">
        <w:rPr>
          <w:rFonts w:ascii="Arial" w:eastAsia="Times New Roman" w:hAnsi="Arial" w:cs="Arial"/>
          <w:kern w:val="0"/>
          <w:sz w:val="22"/>
          <w:szCs w:val="22"/>
          <w:lang w:eastAsia="en-GB"/>
          <w14:ligatures w14:val="none"/>
        </w:rPr>
        <w:t>over cladding</w:t>
      </w:r>
      <w:r w:rsidR="00442034">
        <w:rPr>
          <w:rFonts w:ascii="Arial" w:eastAsia="Times New Roman" w:hAnsi="Arial" w:cs="Arial"/>
          <w:kern w:val="0"/>
          <w:sz w:val="22"/>
          <w:szCs w:val="22"/>
          <w:lang w:eastAsia="en-GB"/>
          <w14:ligatures w14:val="none"/>
        </w:rPr>
        <w:t xml:space="preserve"> part of the </w:t>
      </w:r>
      <w:proofErr w:type="gramStart"/>
      <w:r w:rsidR="00442034">
        <w:rPr>
          <w:rFonts w:ascii="Arial" w:eastAsia="Times New Roman" w:hAnsi="Arial" w:cs="Arial"/>
          <w:kern w:val="0"/>
          <w:sz w:val="22"/>
          <w:szCs w:val="22"/>
          <w:lang w:eastAsia="en-GB"/>
          <w14:ligatures w14:val="none"/>
        </w:rPr>
        <w:t>north west</w:t>
      </w:r>
      <w:proofErr w:type="gramEnd"/>
      <w:r w:rsidR="00442034">
        <w:rPr>
          <w:rFonts w:ascii="Arial" w:eastAsia="Times New Roman" w:hAnsi="Arial" w:cs="Arial"/>
          <w:kern w:val="0"/>
          <w:sz w:val="22"/>
          <w:szCs w:val="22"/>
          <w:lang w:eastAsia="en-GB"/>
          <w14:ligatures w14:val="none"/>
        </w:rPr>
        <w:t xml:space="preserve"> </w:t>
      </w:r>
      <w:r w:rsidR="00692FBB">
        <w:rPr>
          <w:rFonts w:ascii="Arial" w:eastAsia="Times New Roman" w:hAnsi="Arial" w:cs="Arial"/>
          <w:kern w:val="0"/>
          <w:sz w:val="22"/>
          <w:szCs w:val="22"/>
          <w:lang w:eastAsia="en-GB"/>
          <w14:ligatures w14:val="none"/>
        </w:rPr>
        <w:t xml:space="preserve">gable </w:t>
      </w:r>
      <w:r w:rsidR="00692FBB" w:rsidRPr="006C75B0">
        <w:rPr>
          <w:rFonts w:ascii="Arial" w:eastAsia="Times New Roman" w:hAnsi="Arial" w:cs="Arial"/>
          <w:kern w:val="0"/>
          <w:sz w:val="22"/>
          <w:szCs w:val="22"/>
          <w:lang w:eastAsia="en-GB"/>
          <w14:ligatures w14:val="none"/>
        </w:rPr>
        <w:t>and</w:t>
      </w:r>
      <w:r w:rsidRPr="006C75B0">
        <w:rPr>
          <w:rFonts w:ascii="Arial" w:eastAsia="Times New Roman" w:hAnsi="Arial" w:cs="Arial"/>
          <w:kern w:val="0"/>
          <w:sz w:val="22"/>
          <w:szCs w:val="22"/>
          <w:lang w:eastAsia="en-GB"/>
          <w14:ligatures w14:val="none"/>
        </w:rPr>
        <w:t xml:space="preserve"> reworking of the existing side extension to the south</w:t>
      </w:r>
      <w:r>
        <w:rPr>
          <w:rFonts w:ascii="Arial" w:eastAsia="Times New Roman" w:hAnsi="Arial" w:cs="Arial"/>
          <w:kern w:val="0"/>
          <w:sz w:val="22"/>
          <w:szCs w:val="22"/>
          <w:lang w:eastAsia="en-GB"/>
          <w14:ligatures w14:val="none"/>
        </w:rPr>
        <w:t>.</w:t>
      </w:r>
      <w:r w:rsidR="00AD5237">
        <w:rPr>
          <w:rFonts w:ascii="Arial" w:eastAsia="Times New Roman" w:hAnsi="Arial" w:cs="Arial"/>
          <w:kern w:val="0"/>
          <w:sz w:val="22"/>
          <w:szCs w:val="22"/>
          <w:lang w:eastAsia="en-GB"/>
          <w14:ligatures w14:val="none"/>
        </w:rPr>
        <w:t xml:space="preserve">  </w:t>
      </w:r>
      <w:r w:rsidR="00606BDD" w:rsidRPr="00294C9A">
        <w:rPr>
          <w:rFonts w:ascii="Arial" w:hAnsi="Arial" w:cs="Arial"/>
          <w:sz w:val="22"/>
          <w:szCs w:val="22"/>
        </w:rPr>
        <w:t xml:space="preserve">The acceptability of each of the proposals is discussed in turn </w:t>
      </w:r>
      <w:r w:rsidR="006D63D7">
        <w:rPr>
          <w:rFonts w:ascii="Arial" w:hAnsi="Arial" w:cs="Arial"/>
          <w:sz w:val="22"/>
          <w:szCs w:val="22"/>
        </w:rPr>
        <w:t>below</w:t>
      </w:r>
      <w:r w:rsidR="00606BDD" w:rsidRPr="00294C9A">
        <w:rPr>
          <w:rFonts w:ascii="Arial" w:hAnsi="Arial" w:cs="Arial"/>
          <w:sz w:val="22"/>
          <w:szCs w:val="22"/>
        </w:rPr>
        <w:t>:</w:t>
      </w:r>
    </w:p>
    <w:p w14:paraId="202DAFAC" w14:textId="77777777" w:rsidR="00D272F5" w:rsidRDefault="00D272F5" w:rsidP="00D272F5">
      <w:pPr>
        <w:spacing w:after="0" w:line="276" w:lineRule="auto"/>
        <w:jc w:val="both"/>
        <w:outlineLvl w:val="2"/>
        <w:rPr>
          <w:rFonts w:ascii="Arial" w:hAnsi="Arial" w:cs="Arial"/>
          <w:sz w:val="22"/>
          <w:szCs w:val="22"/>
        </w:rPr>
      </w:pPr>
    </w:p>
    <w:p w14:paraId="67B027E5" w14:textId="711819A7" w:rsidR="00F363AE" w:rsidRPr="002C5242" w:rsidRDefault="00F363AE" w:rsidP="00A050F1">
      <w:pPr>
        <w:spacing w:after="0" w:line="276" w:lineRule="auto"/>
        <w:jc w:val="both"/>
        <w:rPr>
          <w:rFonts w:ascii="Arial" w:hAnsi="Arial" w:cs="Arial"/>
          <w:b/>
          <w:bCs/>
          <w:color w:val="000000" w:themeColor="text1"/>
          <w:sz w:val="22"/>
          <w:szCs w:val="22"/>
        </w:rPr>
      </w:pPr>
      <w:r w:rsidRPr="002C5242">
        <w:rPr>
          <w:rFonts w:ascii="Arial" w:hAnsi="Arial" w:cs="Arial"/>
          <w:b/>
          <w:bCs/>
          <w:color w:val="000000" w:themeColor="text1"/>
          <w:sz w:val="22"/>
          <w:szCs w:val="22"/>
        </w:rPr>
        <w:t>Replace the existing thatch with a slate roof:</w:t>
      </w:r>
    </w:p>
    <w:p w14:paraId="32AE7230" w14:textId="0FC92CC0" w:rsidR="006D4EB5" w:rsidRDefault="005929FC"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existing thatch roof is in a poor state of repair</w:t>
      </w:r>
      <w:r w:rsidR="00F82887">
        <w:rPr>
          <w:rFonts w:ascii="Arial" w:hAnsi="Arial" w:cs="Arial"/>
          <w:color w:val="000000" w:themeColor="text1"/>
          <w:sz w:val="22"/>
          <w:szCs w:val="22"/>
        </w:rPr>
        <w:t xml:space="preserve">.  The existing dwelling has a historic mix of tile and thatch roof </w:t>
      </w:r>
      <w:proofErr w:type="gramStart"/>
      <w:r w:rsidR="00F82887">
        <w:rPr>
          <w:rFonts w:ascii="Arial" w:hAnsi="Arial" w:cs="Arial"/>
          <w:color w:val="000000" w:themeColor="text1"/>
          <w:sz w:val="22"/>
          <w:szCs w:val="22"/>
        </w:rPr>
        <w:t>finishes</w:t>
      </w:r>
      <w:proofErr w:type="gramEnd"/>
      <w:r w:rsidR="00F82887">
        <w:rPr>
          <w:rFonts w:ascii="Arial" w:hAnsi="Arial" w:cs="Arial"/>
          <w:color w:val="000000" w:themeColor="text1"/>
          <w:sz w:val="22"/>
          <w:szCs w:val="22"/>
        </w:rPr>
        <w:t xml:space="preserve"> and the former Post Office has since been </w:t>
      </w:r>
      <w:r w:rsidR="00C34BC3">
        <w:rPr>
          <w:rFonts w:ascii="Arial" w:hAnsi="Arial" w:cs="Arial"/>
          <w:color w:val="000000" w:themeColor="text1"/>
          <w:sz w:val="22"/>
          <w:szCs w:val="22"/>
        </w:rPr>
        <w:t>absorbed</w:t>
      </w:r>
      <w:r w:rsidR="00F82887">
        <w:rPr>
          <w:rFonts w:ascii="Arial" w:hAnsi="Arial" w:cs="Arial"/>
          <w:color w:val="000000" w:themeColor="text1"/>
          <w:sz w:val="22"/>
          <w:szCs w:val="22"/>
        </w:rPr>
        <w:t xml:space="preserve"> into the main dwellin</w:t>
      </w:r>
      <w:r w:rsidR="00A363A5">
        <w:rPr>
          <w:rFonts w:ascii="Arial" w:hAnsi="Arial" w:cs="Arial"/>
          <w:color w:val="000000" w:themeColor="text1"/>
          <w:sz w:val="22"/>
          <w:szCs w:val="22"/>
        </w:rPr>
        <w:t xml:space="preserve">g.  </w:t>
      </w:r>
      <w:r w:rsidR="00C8188E">
        <w:rPr>
          <w:rFonts w:ascii="Arial" w:hAnsi="Arial" w:cs="Arial"/>
          <w:color w:val="000000" w:themeColor="text1"/>
          <w:sz w:val="22"/>
          <w:szCs w:val="22"/>
        </w:rPr>
        <w:t xml:space="preserve">It is proposed to replace the thatch </w:t>
      </w:r>
      <w:r w:rsidR="002D5F01">
        <w:rPr>
          <w:rFonts w:ascii="Arial" w:hAnsi="Arial" w:cs="Arial"/>
          <w:color w:val="000000" w:themeColor="text1"/>
          <w:sz w:val="22"/>
          <w:szCs w:val="22"/>
        </w:rPr>
        <w:t>with new plain clay tiles.</w:t>
      </w:r>
      <w:r w:rsidR="002A5185">
        <w:rPr>
          <w:rFonts w:ascii="Arial" w:hAnsi="Arial" w:cs="Arial"/>
          <w:color w:val="000000" w:themeColor="text1"/>
          <w:sz w:val="22"/>
          <w:szCs w:val="22"/>
        </w:rPr>
        <w:t xml:space="preserve">  </w:t>
      </w:r>
      <w:r w:rsidR="006D63D7">
        <w:rPr>
          <w:rFonts w:ascii="Arial" w:hAnsi="Arial" w:cs="Arial"/>
          <w:color w:val="000000" w:themeColor="text1"/>
          <w:sz w:val="22"/>
          <w:szCs w:val="22"/>
        </w:rPr>
        <w:t>The</w:t>
      </w:r>
      <w:r w:rsidR="006D4EB5">
        <w:rPr>
          <w:rFonts w:ascii="Arial" w:hAnsi="Arial" w:cs="Arial"/>
          <w:color w:val="000000" w:themeColor="text1"/>
          <w:sz w:val="22"/>
          <w:szCs w:val="22"/>
        </w:rPr>
        <w:t xml:space="preserve"> </w:t>
      </w:r>
      <w:r w:rsidR="00B32E34">
        <w:rPr>
          <w:rFonts w:ascii="Arial" w:hAnsi="Arial" w:cs="Arial"/>
          <w:color w:val="000000" w:themeColor="text1"/>
          <w:sz w:val="22"/>
          <w:szCs w:val="22"/>
        </w:rPr>
        <w:t>chimneys have been retained</w:t>
      </w:r>
      <w:r w:rsidR="002A5185">
        <w:rPr>
          <w:rFonts w:ascii="Arial" w:hAnsi="Arial" w:cs="Arial"/>
          <w:color w:val="000000" w:themeColor="text1"/>
          <w:sz w:val="22"/>
          <w:szCs w:val="22"/>
        </w:rPr>
        <w:t xml:space="preserve">.  </w:t>
      </w:r>
      <w:r w:rsidR="00B32E34">
        <w:rPr>
          <w:rFonts w:ascii="Arial" w:hAnsi="Arial" w:cs="Arial"/>
          <w:color w:val="000000" w:themeColor="text1"/>
          <w:sz w:val="22"/>
          <w:szCs w:val="22"/>
        </w:rPr>
        <w:t xml:space="preserve"> </w:t>
      </w:r>
    </w:p>
    <w:p w14:paraId="40907BD0" w14:textId="77777777" w:rsidR="00812E73" w:rsidRDefault="00812E73" w:rsidP="00A050F1">
      <w:pPr>
        <w:spacing w:after="0" w:line="276" w:lineRule="auto"/>
        <w:jc w:val="both"/>
        <w:rPr>
          <w:rFonts w:ascii="Arial" w:hAnsi="Arial" w:cs="Arial"/>
          <w:color w:val="000000" w:themeColor="text1"/>
          <w:sz w:val="22"/>
          <w:szCs w:val="22"/>
        </w:rPr>
      </w:pPr>
    </w:p>
    <w:p w14:paraId="6FA45366" w14:textId="1B577EC7" w:rsidR="005929FC" w:rsidRDefault="00A363A5"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7A440D">
        <w:rPr>
          <w:rFonts w:ascii="Arial" w:hAnsi="Arial" w:cs="Arial"/>
          <w:color w:val="000000" w:themeColor="text1"/>
          <w:sz w:val="22"/>
          <w:szCs w:val="22"/>
        </w:rPr>
        <w:t>application site</w:t>
      </w:r>
      <w:r>
        <w:rPr>
          <w:rFonts w:ascii="Arial" w:hAnsi="Arial" w:cs="Arial"/>
          <w:color w:val="000000" w:themeColor="text1"/>
          <w:sz w:val="22"/>
          <w:szCs w:val="22"/>
        </w:rPr>
        <w:t xml:space="preserve"> is in a prominent position within the </w:t>
      </w:r>
      <w:r w:rsidR="00145877">
        <w:rPr>
          <w:rFonts w:ascii="Arial" w:hAnsi="Arial" w:cs="Arial"/>
          <w:color w:val="000000" w:themeColor="text1"/>
          <w:sz w:val="22"/>
          <w:szCs w:val="22"/>
        </w:rPr>
        <w:t>streetscape</w:t>
      </w:r>
      <w:r w:rsidR="00D272F5">
        <w:rPr>
          <w:rFonts w:ascii="Arial" w:hAnsi="Arial" w:cs="Arial"/>
          <w:color w:val="000000" w:themeColor="text1"/>
          <w:sz w:val="22"/>
          <w:szCs w:val="22"/>
        </w:rPr>
        <w:t xml:space="preserve"> and the Parish Council commented a preference for the thatch to remain</w:t>
      </w:r>
      <w:r w:rsidR="00145877">
        <w:rPr>
          <w:rFonts w:ascii="Arial" w:hAnsi="Arial" w:cs="Arial"/>
          <w:color w:val="000000" w:themeColor="text1"/>
          <w:sz w:val="22"/>
          <w:szCs w:val="22"/>
        </w:rPr>
        <w:t>,</w:t>
      </w:r>
      <w:r w:rsidR="007A440D">
        <w:rPr>
          <w:rFonts w:ascii="Arial" w:hAnsi="Arial" w:cs="Arial"/>
          <w:color w:val="000000" w:themeColor="text1"/>
          <w:sz w:val="22"/>
          <w:szCs w:val="22"/>
        </w:rPr>
        <w:t xml:space="preserve"> </w:t>
      </w:r>
      <w:r w:rsidR="000227F4" w:rsidRPr="000227F4">
        <w:rPr>
          <w:rFonts w:ascii="Arial" w:hAnsi="Arial" w:cs="Arial"/>
          <w:color w:val="000000" w:themeColor="text1"/>
          <w:sz w:val="22"/>
          <w:szCs w:val="22"/>
        </w:rPr>
        <w:t xml:space="preserve">however replacement of the existing thatch </w:t>
      </w:r>
      <w:r w:rsidR="000227F4" w:rsidRPr="000227F4">
        <w:rPr>
          <w:rFonts w:ascii="Arial" w:hAnsi="Arial" w:cs="Arial"/>
          <w:color w:val="000000" w:themeColor="text1"/>
          <w:sz w:val="22"/>
          <w:szCs w:val="22"/>
        </w:rPr>
        <w:lastRenderedPageBreak/>
        <w:t>with a tiled roof is not considered of harm to the character of the area, and it is understood that this is preferred by the applicants</w:t>
      </w:r>
      <w:r w:rsidR="00E96BDB">
        <w:rPr>
          <w:rFonts w:ascii="Arial" w:hAnsi="Arial" w:cs="Arial"/>
          <w:color w:val="000000" w:themeColor="text1"/>
          <w:sz w:val="22"/>
          <w:szCs w:val="22"/>
        </w:rPr>
        <w:t xml:space="preserve"> due to</w:t>
      </w:r>
      <w:r w:rsidR="00A1376D">
        <w:rPr>
          <w:rFonts w:ascii="Arial" w:hAnsi="Arial" w:cs="Arial"/>
          <w:color w:val="000000" w:themeColor="text1"/>
          <w:sz w:val="22"/>
          <w:szCs w:val="22"/>
        </w:rPr>
        <w:t xml:space="preserve"> the difficulty of</w:t>
      </w:r>
      <w:r w:rsidR="00500AE9">
        <w:rPr>
          <w:rFonts w:ascii="Arial" w:hAnsi="Arial" w:cs="Arial"/>
          <w:color w:val="000000" w:themeColor="text1"/>
          <w:sz w:val="22"/>
          <w:szCs w:val="22"/>
        </w:rPr>
        <w:t xml:space="preserve"> obtaining the materials, the long-term maintenance</w:t>
      </w:r>
      <w:r w:rsidR="00A1376D">
        <w:rPr>
          <w:rFonts w:ascii="Arial" w:hAnsi="Arial" w:cs="Arial"/>
          <w:color w:val="000000" w:themeColor="text1"/>
          <w:sz w:val="22"/>
          <w:szCs w:val="22"/>
        </w:rPr>
        <w:t xml:space="preserve">, costs and the height of the </w:t>
      </w:r>
      <w:r w:rsidR="00500AE9">
        <w:rPr>
          <w:rFonts w:ascii="Arial" w:hAnsi="Arial" w:cs="Arial"/>
          <w:color w:val="000000" w:themeColor="text1"/>
          <w:sz w:val="22"/>
          <w:szCs w:val="22"/>
        </w:rPr>
        <w:t>existing</w:t>
      </w:r>
      <w:r w:rsidR="00A1376D">
        <w:rPr>
          <w:rFonts w:ascii="Arial" w:hAnsi="Arial" w:cs="Arial"/>
          <w:color w:val="000000" w:themeColor="text1"/>
          <w:sz w:val="22"/>
          <w:szCs w:val="22"/>
        </w:rPr>
        <w:t xml:space="preserve"> chimneys posing a safety risk </w:t>
      </w:r>
      <w:r w:rsidR="006058BE">
        <w:rPr>
          <w:rFonts w:ascii="Arial" w:hAnsi="Arial" w:cs="Arial"/>
          <w:color w:val="000000" w:themeColor="text1"/>
          <w:sz w:val="22"/>
          <w:szCs w:val="22"/>
        </w:rPr>
        <w:t xml:space="preserve">for the use of the fireplaces.  </w:t>
      </w:r>
      <w:r w:rsidR="000227F4" w:rsidRPr="000227F4">
        <w:rPr>
          <w:rFonts w:ascii="Arial" w:hAnsi="Arial" w:cs="Arial"/>
          <w:color w:val="000000" w:themeColor="text1"/>
          <w:sz w:val="22"/>
          <w:szCs w:val="22"/>
        </w:rPr>
        <w:t xml:space="preserve"> </w:t>
      </w:r>
      <w:r w:rsidR="002A5185">
        <w:rPr>
          <w:rFonts w:ascii="Arial" w:hAnsi="Arial" w:cs="Arial"/>
          <w:color w:val="000000" w:themeColor="text1"/>
          <w:sz w:val="22"/>
          <w:szCs w:val="22"/>
        </w:rPr>
        <w:t>I</w:t>
      </w:r>
      <w:r w:rsidR="007A440D">
        <w:rPr>
          <w:rFonts w:ascii="Arial" w:hAnsi="Arial" w:cs="Arial"/>
          <w:color w:val="000000" w:themeColor="text1"/>
          <w:sz w:val="22"/>
          <w:szCs w:val="22"/>
        </w:rPr>
        <w:t>t is not considered that the change in roof finish will cause any harm.</w:t>
      </w:r>
    </w:p>
    <w:p w14:paraId="61D4FE80" w14:textId="7524AC86" w:rsidR="00244980" w:rsidRDefault="00244980" w:rsidP="00A050F1">
      <w:pPr>
        <w:spacing w:after="0" w:line="276" w:lineRule="auto"/>
        <w:jc w:val="both"/>
        <w:rPr>
          <w:rFonts w:ascii="Arial" w:hAnsi="Arial" w:cs="Arial"/>
          <w:color w:val="000000" w:themeColor="text1"/>
          <w:sz w:val="22"/>
          <w:szCs w:val="22"/>
        </w:rPr>
      </w:pPr>
    </w:p>
    <w:p w14:paraId="56D874A0" w14:textId="0E543A07" w:rsidR="00244980" w:rsidRDefault="00244980"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representation </w:t>
      </w:r>
      <w:r w:rsidR="00A01FA6">
        <w:rPr>
          <w:rFonts w:ascii="Arial" w:hAnsi="Arial" w:cs="Arial"/>
          <w:color w:val="000000" w:themeColor="text1"/>
          <w:sz w:val="22"/>
          <w:szCs w:val="22"/>
        </w:rPr>
        <w:t xml:space="preserve">was received from a neighbour </w:t>
      </w:r>
      <w:r w:rsidR="005E31CC">
        <w:rPr>
          <w:rFonts w:ascii="Arial" w:hAnsi="Arial" w:cs="Arial"/>
          <w:color w:val="000000" w:themeColor="text1"/>
          <w:sz w:val="22"/>
          <w:szCs w:val="22"/>
        </w:rPr>
        <w:t>asking if t</w:t>
      </w:r>
      <w:r w:rsidR="00A01FA6">
        <w:rPr>
          <w:rFonts w:ascii="Arial" w:hAnsi="Arial" w:cs="Arial"/>
          <w:color w:val="000000" w:themeColor="text1"/>
          <w:sz w:val="22"/>
          <w:szCs w:val="22"/>
        </w:rPr>
        <w:t xml:space="preserve">he ridge height </w:t>
      </w:r>
      <w:r w:rsidR="005E31CC">
        <w:rPr>
          <w:rFonts w:ascii="Arial" w:hAnsi="Arial" w:cs="Arial"/>
          <w:color w:val="000000" w:themeColor="text1"/>
          <w:sz w:val="22"/>
          <w:szCs w:val="22"/>
        </w:rPr>
        <w:t xml:space="preserve">of the existing cottage is proposed to be higher with the proposed change of </w:t>
      </w:r>
      <w:r w:rsidR="007C355D">
        <w:rPr>
          <w:rFonts w:ascii="Arial" w:hAnsi="Arial" w:cs="Arial"/>
          <w:color w:val="000000" w:themeColor="text1"/>
          <w:sz w:val="22"/>
          <w:szCs w:val="22"/>
        </w:rPr>
        <w:t xml:space="preserve">roof </w:t>
      </w:r>
      <w:r w:rsidR="005E31CC">
        <w:rPr>
          <w:rFonts w:ascii="Arial" w:hAnsi="Arial" w:cs="Arial"/>
          <w:color w:val="000000" w:themeColor="text1"/>
          <w:sz w:val="22"/>
          <w:szCs w:val="22"/>
        </w:rPr>
        <w:t xml:space="preserve">materials.  </w:t>
      </w:r>
      <w:r w:rsidR="00947866">
        <w:rPr>
          <w:rFonts w:ascii="Arial" w:hAnsi="Arial" w:cs="Arial"/>
          <w:color w:val="000000" w:themeColor="text1"/>
          <w:sz w:val="22"/>
          <w:szCs w:val="22"/>
        </w:rPr>
        <w:t>It is confirmed that</w:t>
      </w:r>
      <w:r w:rsidR="00300191">
        <w:rPr>
          <w:rFonts w:ascii="Arial" w:hAnsi="Arial" w:cs="Arial"/>
          <w:color w:val="000000" w:themeColor="text1"/>
          <w:sz w:val="22"/>
          <w:szCs w:val="22"/>
        </w:rPr>
        <w:t xml:space="preserve"> the ridge line is proposed to sit </w:t>
      </w:r>
      <w:r w:rsidR="007E6CB4">
        <w:rPr>
          <w:rFonts w:ascii="Arial" w:hAnsi="Arial" w:cs="Arial"/>
          <w:color w:val="000000" w:themeColor="text1"/>
          <w:sz w:val="22"/>
          <w:szCs w:val="22"/>
        </w:rPr>
        <w:t xml:space="preserve">slightly </w:t>
      </w:r>
      <w:r w:rsidR="00300191">
        <w:rPr>
          <w:rFonts w:ascii="Arial" w:hAnsi="Arial" w:cs="Arial"/>
          <w:color w:val="000000" w:themeColor="text1"/>
          <w:sz w:val="22"/>
          <w:szCs w:val="22"/>
        </w:rPr>
        <w:t>lower than the existing thatch ridge height.</w:t>
      </w:r>
    </w:p>
    <w:p w14:paraId="6E3AECE8" w14:textId="77777777" w:rsidR="00145877" w:rsidRDefault="00145877" w:rsidP="00A050F1">
      <w:pPr>
        <w:spacing w:after="0" w:line="276" w:lineRule="auto"/>
        <w:jc w:val="both"/>
        <w:rPr>
          <w:rFonts w:ascii="Arial" w:hAnsi="Arial" w:cs="Arial"/>
          <w:color w:val="000000" w:themeColor="text1"/>
          <w:sz w:val="22"/>
          <w:szCs w:val="22"/>
        </w:rPr>
      </w:pPr>
    </w:p>
    <w:p w14:paraId="0D4F4D4E" w14:textId="77777777" w:rsidR="00F53589" w:rsidRPr="00673573" w:rsidRDefault="00BA4A53" w:rsidP="00BA4A53">
      <w:pPr>
        <w:spacing w:after="0" w:line="276" w:lineRule="auto"/>
        <w:jc w:val="both"/>
        <w:rPr>
          <w:rFonts w:ascii="Arial" w:hAnsi="Arial" w:cs="Arial"/>
          <w:b/>
          <w:bCs/>
          <w:color w:val="000000" w:themeColor="text1"/>
          <w:sz w:val="22"/>
          <w:szCs w:val="22"/>
        </w:rPr>
      </w:pPr>
      <w:r w:rsidRPr="00673573">
        <w:rPr>
          <w:rFonts w:ascii="Arial" w:hAnsi="Arial" w:cs="Arial"/>
          <w:b/>
          <w:bCs/>
          <w:color w:val="000000" w:themeColor="text1"/>
          <w:sz w:val="22"/>
          <w:szCs w:val="22"/>
        </w:rPr>
        <w:t>Reworking of the existing flat roofed extension</w:t>
      </w:r>
    </w:p>
    <w:p w14:paraId="6B3C210A" w14:textId="6D3D29E1" w:rsidR="00C13B92" w:rsidRDefault="00F53589" w:rsidP="00C13B92">
      <w:pPr>
        <w:spacing w:after="0" w:line="276" w:lineRule="auto"/>
        <w:jc w:val="both"/>
        <w:rPr>
          <w:rFonts w:ascii="Arial" w:hAnsi="Arial" w:cs="Arial"/>
          <w:color w:val="000000" w:themeColor="text1"/>
          <w:sz w:val="22"/>
          <w:szCs w:val="22"/>
        </w:rPr>
      </w:pPr>
      <w:r w:rsidRPr="00673573">
        <w:rPr>
          <w:rFonts w:ascii="Arial" w:hAnsi="Arial" w:cs="Arial"/>
          <w:color w:val="000000" w:themeColor="text1"/>
          <w:sz w:val="22"/>
          <w:szCs w:val="22"/>
        </w:rPr>
        <w:t>T</w:t>
      </w:r>
      <w:r w:rsidR="00BA4A53" w:rsidRPr="00673573">
        <w:rPr>
          <w:rFonts w:ascii="Arial" w:hAnsi="Arial" w:cs="Arial"/>
          <w:color w:val="000000" w:themeColor="text1"/>
          <w:sz w:val="22"/>
          <w:szCs w:val="22"/>
        </w:rPr>
        <w:t>he existing dwelling features a single storey</w:t>
      </w:r>
      <w:r w:rsidR="007C3551">
        <w:rPr>
          <w:rFonts w:ascii="Arial" w:hAnsi="Arial" w:cs="Arial"/>
          <w:color w:val="000000" w:themeColor="text1"/>
          <w:sz w:val="22"/>
          <w:szCs w:val="22"/>
        </w:rPr>
        <w:t>,</w:t>
      </w:r>
      <w:r w:rsidR="00BA4A53" w:rsidRPr="00673573">
        <w:rPr>
          <w:rFonts w:ascii="Arial" w:hAnsi="Arial" w:cs="Arial"/>
          <w:color w:val="000000" w:themeColor="text1"/>
          <w:sz w:val="22"/>
          <w:szCs w:val="22"/>
        </w:rPr>
        <w:t xml:space="preserve"> flat roof extension to the </w:t>
      </w:r>
      <w:proofErr w:type="gramStart"/>
      <w:r w:rsidR="00BA4A53" w:rsidRPr="00673573">
        <w:rPr>
          <w:rFonts w:ascii="Arial" w:hAnsi="Arial" w:cs="Arial"/>
          <w:color w:val="000000" w:themeColor="text1"/>
          <w:sz w:val="22"/>
          <w:szCs w:val="22"/>
        </w:rPr>
        <w:t>south east</w:t>
      </w:r>
      <w:proofErr w:type="gramEnd"/>
      <w:r w:rsidR="00BA4A53" w:rsidRPr="00673573">
        <w:rPr>
          <w:rFonts w:ascii="Arial" w:hAnsi="Arial" w:cs="Arial"/>
          <w:color w:val="000000" w:themeColor="text1"/>
          <w:sz w:val="22"/>
          <w:szCs w:val="22"/>
        </w:rPr>
        <w:t xml:space="preserve"> elevation, which is proposed to be demolished in part, to re-expose the original cottage</w:t>
      </w:r>
      <w:r w:rsidR="00932CC5" w:rsidRPr="00673573">
        <w:rPr>
          <w:rFonts w:ascii="Arial" w:hAnsi="Arial" w:cs="Arial"/>
          <w:color w:val="000000" w:themeColor="text1"/>
          <w:sz w:val="22"/>
          <w:szCs w:val="22"/>
        </w:rPr>
        <w:t xml:space="preserve">.  It is proposed to </w:t>
      </w:r>
      <w:r w:rsidR="00967E1A" w:rsidRPr="00673573">
        <w:rPr>
          <w:rFonts w:ascii="Arial" w:hAnsi="Arial" w:cs="Arial"/>
          <w:color w:val="000000" w:themeColor="text1"/>
          <w:sz w:val="22"/>
          <w:szCs w:val="22"/>
        </w:rPr>
        <w:t xml:space="preserve">change </w:t>
      </w:r>
      <w:r w:rsidR="0045356E">
        <w:rPr>
          <w:rFonts w:ascii="Arial" w:hAnsi="Arial" w:cs="Arial"/>
          <w:color w:val="000000" w:themeColor="text1"/>
          <w:sz w:val="22"/>
          <w:szCs w:val="22"/>
        </w:rPr>
        <w:t>part of the</w:t>
      </w:r>
      <w:r w:rsidR="00967E1A" w:rsidRPr="00673573">
        <w:rPr>
          <w:rFonts w:ascii="Arial" w:hAnsi="Arial" w:cs="Arial"/>
          <w:color w:val="000000" w:themeColor="text1"/>
          <w:sz w:val="22"/>
          <w:szCs w:val="22"/>
        </w:rPr>
        <w:t xml:space="preserve"> flat roof to a gable end</w:t>
      </w:r>
      <w:r w:rsidR="006B3B7A" w:rsidRPr="00673573">
        <w:rPr>
          <w:rFonts w:ascii="Arial" w:hAnsi="Arial" w:cs="Arial"/>
          <w:color w:val="000000" w:themeColor="text1"/>
          <w:sz w:val="22"/>
          <w:szCs w:val="22"/>
        </w:rPr>
        <w:t xml:space="preserve"> and reclad with facing stone and new windows with </w:t>
      </w:r>
      <w:r w:rsidR="007C3551">
        <w:rPr>
          <w:rFonts w:ascii="Arial" w:hAnsi="Arial" w:cs="Arial"/>
          <w:color w:val="000000" w:themeColor="text1"/>
          <w:sz w:val="22"/>
          <w:szCs w:val="22"/>
        </w:rPr>
        <w:t xml:space="preserve">traditional </w:t>
      </w:r>
      <w:r w:rsidR="006B3B7A" w:rsidRPr="00673573">
        <w:rPr>
          <w:rFonts w:ascii="Arial" w:hAnsi="Arial" w:cs="Arial"/>
          <w:color w:val="000000" w:themeColor="text1"/>
          <w:sz w:val="22"/>
          <w:szCs w:val="22"/>
        </w:rPr>
        <w:t>lintels.</w:t>
      </w:r>
      <w:r w:rsidR="00673573">
        <w:rPr>
          <w:rFonts w:ascii="Arial" w:hAnsi="Arial" w:cs="Arial"/>
          <w:color w:val="000000" w:themeColor="text1"/>
          <w:sz w:val="22"/>
          <w:szCs w:val="22"/>
        </w:rPr>
        <w:t xml:space="preserve">  </w:t>
      </w:r>
      <w:r w:rsidR="00C13B92">
        <w:rPr>
          <w:rFonts w:ascii="Arial" w:hAnsi="Arial" w:cs="Arial"/>
          <w:color w:val="000000" w:themeColor="text1"/>
          <w:sz w:val="22"/>
          <w:szCs w:val="22"/>
        </w:rPr>
        <w:t xml:space="preserve">The northern part of the flat roof extension will be retained with a flat roof to provide a plant room and clad with horizontal timber.  </w:t>
      </w:r>
    </w:p>
    <w:p w14:paraId="3C2DB0FC" w14:textId="77777777" w:rsidR="00C13B92" w:rsidRDefault="00C13B92" w:rsidP="00BA4A53">
      <w:pPr>
        <w:spacing w:after="0" w:line="276" w:lineRule="auto"/>
        <w:jc w:val="both"/>
        <w:rPr>
          <w:rFonts w:ascii="Arial" w:hAnsi="Arial" w:cs="Arial"/>
          <w:color w:val="000000" w:themeColor="text1"/>
          <w:sz w:val="22"/>
          <w:szCs w:val="22"/>
        </w:rPr>
      </w:pPr>
    </w:p>
    <w:p w14:paraId="1DE026DE" w14:textId="6B01B946" w:rsidR="00ED1685" w:rsidRDefault="00673573" w:rsidP="00BA4A5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front door will be moved to the </w:t>
      </w:r>
      <w:r w:rsidR="008B6C95">
        <w:rPr>
          <w:rFonts w:ascii="Arial" w:hAnsi="Arial" w:cs="Arial"/>
          <w:color w:val="000000" w:themeColor="text1"/>
          <w:sz w:val="22"/>
          <w:szCs w:val="22"/>
        </w:rPr>
        <w:t xml:space="preserve">original dwelling and the </w:t>
      </w:r>
      <w:r w:rsidR="00E26A0B" w:rsidRPr="00673573">
        <w:rPr>
          <w:rFonts w:ascii="Arial" w:hAnsi="Arial" w:cs="Arial"/>
          <w:color w:val="000000" w:themeColor="text1"/>
          <w:sz w:val="22"/>
          <w:szCs w:val="22"/>
        </w:rPr>
        <w:t xml:space="preserve">fenestration on the </w:t>
      </w:r>
      <w:proofErr w:type="gramStart"/>
      <w:r w:rsidR="00BC60B2" w:rsidRPr="00673573">
        <w:rPr>
          <w:rFonts w:ascii="Arial" w:hAnsi="Arial" w:cs="Arial"/>
          <w:color w:val="000000" w:themeColor="text1"/>
          <w:sz w:val="22"/>
          <w:szCs w:val="22"/>
        </w:rPr>
        <w:t>south east</w:t>
      </w:r>
      <w:proofErr w:type="gramEnd"/>
      <w:r w:rsidR="00BC60B2" w:rsidRPr="00673573">
        <w:rPr>
          <w:rFonts w:ascii="Arial" w:hAnsi="Arial" w:cs="Arial"/>
          <w:color w:val="000000" w:themeColor="text1"/>
          <w:sz w:val="22"/>
          <w:szCs w:val="22"/>
        </w:rPr>
        <w:t xml:space="preserve"> elevation is also proposed to be revised, creating a porch </w:t>
      </w:r>
      <w:r w:rsidR="008B6C95">
        <w:rPr>
          <w:rFonts w:ascii="Arial" w:hAnsi="Arial" w:cs="Arial"/>
          <w:color w:val="000000" w:themeColor="text1"/>
          <w:sz w:val="22"/>
          <w:szCs w:val="22"/>
        </w:rPr>
        <w:t xml:space="preserve">and windows into the snug and study.  </w:t>
      </w:r>
    </w:p>
    <w:p w14:paraId="06423730" w14:textId="77777777" w:rsidR="00C13B92" w:rsidRDefault="00C13B92" w:rsidP="00BA4A53">
      <w:pPr>
        <w:spacing w:after="0" w:line="276" w:lineRule="auto"/>
        <w:jc w:val="both"/>
        <w:rPr>
          <w:rFonts w:ascii="Arial" w:hAnsi="Arial" w:cs="Arial"/>
          <w:color w:val="000000" w:themeColor="text1"/>
          <w:sz w:val="22"/>
          <w:szCs w:val="22"/>
        </w:rPr>
      </w:pPr>
    </w:p>
    <w:p w14:paraId="2368DE30" w14:textId="34A38F55" w:rsidR="00E26A0B" w:rsidRDefault="005000F1" w:rsidP="00BA4A5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These alterations are considered</w:t>
      </w:r>
      <w:r w:rsidR="003B5A29">
        <w:rPr>
          <w:rFonts w:ascii="Arial" w:hAnsi="Arial" w:cs="Arial"/>
          <w:color w:val="000000" w:themeColor="text1"/>
          <w:sz w:val="22"/>
          <w:szCs w:val="22"/>
        </w:rPr>
        <w:t xml:space="preserve"> </w:t>
      </w:r>
      <w:r w:rsidR="003B5A29" w:rsidRPr="003B5A29">
        <w:rPr>
          <w:rFonts w:ascii="Arial" w:hAnsi="Arial" w:cs="Arial"/>
          <w:color w:val="000000" w:themeColor="text1"/>
          <w:sz w:val="22"/>
          <w:szCs w:val="22"/>
        </w:rPr>
        <w:t>suitable within the locality, removing an extension of limited visual interest, and utilising appropriate materials and traditional features to retain the character of the dwelling</w:t>
      </w:r>
      <w:r w:rsidR="00572B5B">
        <w:rPr>
          <w:rFonts w:ascii="Arial" w:hAnsi="Arial" w:cs="Arial"/>
          <w:color w:val="000000" w:themeColor="text1"/>
          <w:sz w:val="22"/>
          <w:szCs w:val="22"/>
        </w:rPr>
        <w:t xml:space="preserve">.  </w:t>
      </w:r>
      <w:r>
        <w:rPr>
          <w:rFonts w:ascii="Arial" w:hAnsi="Arial" w:cs="Arial"/>
          <w:color w:val="000000" w:themeColor="text1"/>
          <w:sz w:val="22"/>
          <w:szCs w:val="22"/>
        </w:rPr>
        <w:t xml:space="preserve"> </w:t>
      </w:r>
    </w:p>
    <w:p w14:paraId="2F511926" w14:textId="77777777" w:rsidR="005000F1" w:rsidRDefault="005000F1" w:rsidP="00BA4A53">
      <w:pPr>
        <w:spacing w:after="0" w:line="276" w:lineRule="auto"/>
        <w:jc w:val="both"/>
        <w:rPr>
          <w:rFonts w:ascii="Arial" w:hAnsi="Arial" w:cs="Arial"/>
          <w:color w:val="000000" w:themeColor="text1"/>
          <w:sz w:val="22"/>
          <w:szCs w:val="22"/>
        </w:rPr>
      </w:pPr>
    </w:p>
    <w:p w14:paraId="5B4FF206" w14:textId="084F4EBD" w:rsidR="005000F1" w:rsidRPr="00C13B92" w:rsidRDefault="002D5F01" w:rsidP="00BA4A53">
      <w:pPr>
        <w:spacing w:after="0" w:line="276" w:lineRule="auto"/>
        <w:jc w:val="both"/>
        <w:rPr>
          <w:rFonts w:ascii="Arial" w:hAnsi="Arial" w:cs="Arial"/>
          <w:b/>
          <w:bCs/>
          <w:color w:val="000000" w:themeColor="text1"/>
          <w:sz w:val="22"/>
          <w:szCs w:val="22"/>
        </w:rPr>
      </w:pPr>
      <w:r w:rsidRPr="00C13B92">
        <w:rPr>
          <w:rFonts w:ascii="Arial" w:hAnsi="Arial" w:cs="Arial"/>
          <w:b/>
          <w:bCs/>
          <w:color w:val="000000" w:themeColor="text1"/>
          <w:sz w:val="22"/>
          <w:szCs w:val="22"/>
        </w:rPr>
        <w:t>Two Storey Extension</w:t>
      </w:r>
    </w:p>
    <w:p w14:paraId="7E4E85A7" w14:textId="438F6006" w:rsidR="00202911" w:rsidRDefault="002D5F01" w:rsidP="00BA4A5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w:t>
      </w:r>
      <w:proofErr w:type="gramStart"/>
      <w:r>
        <w:rPr>
          <w:rFonts w:ascii="Arial" w:hAnsi="Arial" w:cs="Arial"/>
          <w:color w:val="000000" w:themeColor="text1"/>
          <w:sz w:val="22"/>
          <w:szCs w:val="22"/>
        </w:rPr>
        <w:t>two storey</w:t>
      </w:r>
      <w:proofErr w:type="gramEnd"/>
      <w:r>
        <w:rPr>
          <w:rFonts w:ascii="Arial" w:hAnsi="Arial" w:cs="Arial"/>
          <w:color w:val="000000" w:themeColor="text1"/>
          <w:sz w:val="22"/>
          <w:szCs w:val="22"/>
        </w:rPr>
        <w:t xml:space="preserve"> extension is proposed on the </w:t>
      </w:r>
      <w:proofErr w:type="gramStart"/>
      <w:r w:rsidR="00BD0DDE">
        <w:rPr>
          <w:rFonts w:ascii="Arial" w:hAnsi="Arial" w:cs="Arial"/>
          <w:color w:val="000000" w:themeColor="text1"/>
          <w:sz w:val="22"/>
          <w:szCs w:val="22"/>
        </w:rPr>
        <w:t>north west</w:t>
      </w:r>
      <w:proofErr w:type="gramEnd"/>
      <w:r w:rsidR="00BD0DDE">
        <w:rPr>
          <w:rFonts w:ascii="Arial" w:hAnsi="Arial" w:cs="Arial"/>
          <w:color w:val="000000" w:themeColor="text1"/>
          <w:sz w:val="22"/>
          <w:szCs w:val="22"/>
        </w:rPr>
        <w:t xml:space="preserve"> elevation.  </w:t>
      </w:r>
      <w:r w:rsidR="008822C1">
        <w:rPr>
          <w:rFonts w:ascii="Arial" w:hAnsi="Arial" w:cs="Arial"/>
          <w:color w:val="000000" w:themeColor="text1"/>
          <w:sz w:val="22"/>
          <w:szCs w:val="22"/>
        </w:rPr>
        <w:t>The extension is proposed to be perpendicular to the original dwelling with a gable end, extending 5.8m</w:t>
      </w:r>
      <w:r w:rsidR="00D5080E">
        <w:rPr>
          <w:rFonts w:ascii="Arial" w:hAnsi="Arial" w:cs="Arial"/>
          <w:color w:val="000000" w:themeColor="text1"/>
          <w:sz w:val="22"/>
          <w:szCs w:val="22"/>
        </w:rPr>
        <w:t xml:space="preserve"> from the existing cottage</w:t>
      </w:r>
      <w:r w:rsidR="008822C1">
        <w:rPr>
          <w:rFonts w:ascii="Arial" w:hAnsi="Arial" w:cs="Arial"/>
          <w:color w:val="000000" w:themeColor="text1"/>
          <w:sz w:val="22"/>
          <w:szCs w:val="22"/>
        </w:rPr>
        <w:t xml:space="preserve">.  </w:t>
      </w:r>
      <w:r w:rsidR="004E135D">
        <w:rPr>
          <w:rFonts w:ascii="Arial" w:hAnsi="Arial" w:cs="Arial"/>
          <w:color w:val="000000" w:themeColor="text1"/>
          <w:sz w:val="22"/>
          <w:szCs w:val="22"/>
        </w:rPr>
        <w:t xml:space="preserve">The extension would </w:t>
      </w:r>
      <w:r w:rsidR="008D4E83">
        <w:rPr>
          <w:rFonts w:ascii="Arial" w:hAnsi="Arial" w:cs="Arial"/>
          <w:color w:val="000000" w:themeColor="text1"/>
          <w:sz w:val="22"/>
          <w:szCs w:val="22"/>
        </w:rPr>
        <w:t xml:space="preserve">extend to within 0.6m of the existing privet hedge, this hedge forms an important part of the street scene, adding to the verdant and rural nature of the village.  A condition to </w:t>
      </w:r>
      <w:r w:rsidR="00202911">
        <w:rPr>
          <w:rFonts w:ascii="Arial" w:hAnsi="Arial" w:cs="Arial"/>
          <w:color w:val="000000" w:themeColor="text1"/>
          <w:sz w:val="22"/>
          <w:szCs w:val="22"/>
        </w:rPr>
        <w:t>protect/retain this hedge during and after the construction will be included.</w:t>
      </w:r>
    </w:p>
    <w:p w14:paraId="7AB163A7" w14:textId="77777777" w:rsidR="00202911" w:rsidRDefault="00202911" w:rsidP="00BA4A53">
      <w:pPr>
        <w:spacing w:after="0" w:line="276" w:lineRule="auto"/>
        <w:jc w:val="both"/>
        <w:rPr>
          <w:rFonts w:ascii="Arial" w:hAnsi="Arial" w:cs="Arial"/>
          <w:color w:val="000000" w:themeColor="text1"/>
          <w:sz w:val="22"/>
          <w:szCs w:val="22"/>
        </w:rPr>
      </w:pPr>
    </w:p>
    <w:p w14:paraId="5358CC2A" w14:textId="314F96FE" w:rsidR="002D5F01" w:rsidRDefault="008822C1" w:rsidP="00BA4A5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ridge and eaves level are proposed to be below the existing dwelling, creating a subservient relationship.  </w:t>
      </w:r>
      <w:r w:rsidR="00BD0DDE">
        <w:rPr>
          <w:rFonts w:ascii="Arial" w:hAnsi="Arial" w:cs="Arial"/>
          <w:color w:val="000000" w:themeColor="text1"/>
          <w:sz w:val="22"/>
          <w:szCs w:val="22"/>
        </w:rPr>
        <w:t>Th</w:t>
      </w:r>
      <w:r>
        <w:rPr>
          <w:rFonts w:ascii="Arial" w:hAnsi="Arial" w:cs="Arial"/>
          <w:color w:val="000000" w:themeColor="text1"/>
          <w:sz w:val="22"/>
          <w:szCs w:val="22"/>
        </w:rPr>
        <w:t xml:space="preserve">e extension </w:t>
      </w:r>
      <w:r w:rsidR="00BD0DDE">
        <w:rPr>
          <w:rFonts w:ascii="Arial" w:hAnsi="Arial" w:cs="Arial"/>
          <w:color w:val="000000" w:themeColor="text1"/>
          <w:sz w:val="22"/>
          <w:szCs w:val="22"/>
        </w:rPr>
        <w:t>would provide a dining area at ground floor with glazed doors facing towards the private garden</w:t>
      </w:r>
      <w:r w:rsidR="00E07088">
        <w:rPr>
          <w:rFonts w:ascii="Arial" w:hAnsi="Arial" w:cs="Arial"/>
          <w:color w:val="000000" w:themeColor="text1"/>
          <w:sz w:val="22"/>
          <w:szCs w:val="22"/>
        </w:rPr>
        <w:t xml:space="preserve"> and an additional bedroom with en-suite at first floor.  </w:t>
      </w:r>
      <w:r w:rsidR="00303E99">
        <w:rPr>
          <w:rFonts w:ascii="Arial" w:hAnsi="Arial" w:cs="Arial"/>
          <w:color w:val="000000" w:themeColor="text1"/>
          <w:sz w:val="22"/>
          <w:szCs w:val="22"/>
        </w:rPr>
        <w:t xml:space="preserve">A dormer window is proposed on the northeast elevation and a </w:t>
      </w:r>
      <w:proofErr w:type="gramStart"/>
      <w:r w:rsidR="00933801">
        <w:rPr>
          <w:rFonts w:ascii="Arial" w:hAnsi="Arial" w:cs="Arial"/>
          <w:color w:val="000000" w:themeColor="text1"/>
          <w:sz w:val="22"/>
          <w:szCs w:val="22"/>
        </w:rPr>
        <w:t>first floor</w:t>
      </w:r>
      <w:proofErr w:type="gramEnd"/>
      <w:r w:rsidR="00933801">
        <w:rPr>
          <w:rFonts w:ascii="Arial" w:hAnsi="Arial" w:cs="Arial"/>
          <w:color w:val="000000" w:themeColor="text1"/>
          <w:sz w:val="22"/>
          <w:szCs w:val="22"/>
        </w:rPr>
        <w:t xml:space="preserve"> window on the northwest gable end.  </w:t>
      </w:r>
    </w:p>
    <w:p w14:paraId="0FE9F0EC" w14:textId="77777777" w:rsidR="00EF4AE5" w:rsidRDefault="00EF4AE5" w:rsidP="00BA4A53">
      <w:pPr>
        <w:spacing w:after="0" w:line="276" w:lineRule="auto"/>
        <w:jc w:val="both"/>
        <w:rPr>
          <w:rFonts w:ascii="Arial" w:hAnsi="Arial" w:cs="Arial"/>
          <w:color w:val="000000" w:themeColor="text1"/>
          <w:sz w:val="22"/>
          <w:szCs w:val="22"/>
        </w:rPr>
      </w:pPr>
    </w:p>
    <w:p w14:paraId="52EC3A89" w14:textId="3C1AE6AA" w:rsidR="009032B9" w:rsidRDefault="00536197" w:rsidP="00950CF1">
      <w:pPr>
        <w:spacing w:line="276" w:lineRule="auto"/>
        <w:jc w:val="both"/>
        <w:rPr>
          <w:rFonts w:ascii="Arial" w:hAnsi="Arial" w:cs="Arial"/>
          <w:sz w:val="22"/>
          <w:szCs w:val="22"/>
        </w:rPr>
      </w:pPr>
      <w:r>
        <w:rPr>
          <w:rFonts w:ascii="Arial" w:hAnsi="Arial" w:cs="Arial"/>
          <w:color w:val="000000" w:themeColor="text1"/>
          <w:sz w:val="22"/>
          <w:szCs w:val="22"/>
        </w:rPr>
        <w:t>The</w:t>
      </w:r>
      <w:r>
        <w:rPr>
          <w:rFonts w:ascii="Arial" w:hAnsi="Arial" w:cs="Arial"/>
          <w:sz w:val="22"/>
          <w:szCs w:val="22"/>
        </w:rPr>
        <w:t xml:space="preserve"> proposals include for </w:t>
      </w:r>
      <w:r w:rsidR="009032B9">
        <w:rPr>
          <w:rFonts w:ascii="Arial" w:hAnsi="Arial" w:cs="Arial"/>
          <w:sz w:val="22"/>
          <w:szCs w:val="22"/>
        </w:rPr>
        <w:t xml:space="preserve">an array of 8 </w:t>
      </w:r>
      <w:r>
        <w:rPr>
          <w:rFonts w:ascii="Arial" w:hAnsi="Arial" w:cs="Arial"/>
          <w:sz w:val="22"/>
          <w:szCs w:val="22"/>
        </w:rPr>
        <w:t xml:space="preserve">solar photovoltaic panels mounted on the south facing roof slope of the </w:t>
      </w:r>
      <w:proofErr w:type="gramStart"/>
      <w:r>
        <w:rPr>
          <w:rFonts w:ascii="Arial" w:hAnsi="Arial" w:cs="Arial"/>
          <w:sz w:val="22"/>
          <w:szCs w:val="22"/>
        </w:rPr>
        <w:t>two storey</w:t>
      </w:r>
      <w:proofErr w:type="gramEnd"/>
      <w:r>
        <w:rPr>
          <w:rFonts w:ascii="Arial" w:hAnsi="Arial" w:cs="Arial"/>
          <w:sz w:val="22"/>
          <w:szCs w:val="22"/>
        </w:rPr>
        <w:t xml:space="preserve"> extension.  </w:t>
      </w:r>
      <w:r w:rsidR="00E20C56">
        <w:rPr>
          <w:rFonts w:ascii="Arial" w:hAnsi="Arial" w:cs="Arial"/>
          <w:sz w:val="22"/>
          <w:szCs w:val="22"/>
        </w:rPr>
        <w:t xml:space="preserve">The application site is not within a conservation area </w:t>
      </w:r>
      <w:r w:rsidR="001B042D">
        <w:rPr>
          <w:rFonts w:ascii="Arial" w:hAnsi="Arial" w:cs="Arial"/>
          <w:sz w:val="22"/>
          <w:szCs w:val="22"/>
        </w:rPr>
        <w:t xml:space="preserve">but is within the National Landscape.  </w:t>
      </w:r>
      <w:r w:rsidR="00C75AF4" w:rsidRPr="00950CF1">
        <w:rPr>
          <w:rFonts w:ascii="Arial" w:hAnsi="Arial" w:cs="Arial"/>
          <w:sz w:val="22"/>
          <w:szCs w:val="22"/>
        </w:rPr>
        <w:t>Solar panels, under CP4</w:t>
      </w:r>
      <w:r w:rsidR="004649A2" w:rsidRPr="00950CF1">
        <w:rPr>
          <w:rFonts w:ascii="Arial" w:hAnsi="Arial" w:cs="Arial"/>
          <w:sz w:val="22"/>
          <w:szCs w:val="22"/>
        </w:rPr>
        <w:t>1</w:t>
      </w:r>
      <w:r w:rsidR="00C75AF4" w:rsidRPr="00950CF1">
        <w:rPr>
          <w:rFonts w:ascii="Arial" w:hAnsi="Arial" w:cs="Arial"/>
          <w:sz w:val="22"/>
          <w:szCs w:val="22"/>
        </w:rPr>
        <w:t xml:space="preserve"> of the Wiltshire Core Strategy, are supported subject to satisfactory resolution of all </w:t>
      </w:r>
      <w:proofErr w:type="gramStart"/>
      <w:r w:rsidR="00C75AF4" w:rsidRPr="00950CF1">
        <w:rPr>
          <w:rFonts w:ascii="Arial" w:hAnsi="Arial" w:cs="Arial"/>
          <w:sz w:val="22"/>
          <w:szCs w:val="22"/>
        </w:rPr>
        <w:t>site</w:t>
      </w:r>
      <w:proofErr w:type="gramEnd"/>
      <w:r w:rsidR="00C75AF4" w:rsidRPr="00950CF1">
        <w:rPr>
          <w:rFonts w:ascii="Arial" w:hAnsi="Arial" w:cs="Arial"/>
          <w:sz w:val="22"/>
          <w:szCs w:val="22"/>
        </w:rPr>
        <w:t xml:space="preserve"> specific constraints. This </w:t>
      </w:r>
      <w:r w:rsidR="00950CF1" w:rsidRPr="00950CF1">
        <w:rPr>
          <w:rFonts w:ascii="Arial" w:hAnsi="Arial" w:cs="Arial"/>
          <w:sz w:val="22"/>
          <w:szCs w:val="22"/>
        </w:rPr>
        <w:t>considers</w:t>
      </w:r>
      <w:r w:rsidR="00C75AF4" w:rsidRPr="00950CF1">
        <w:rPr>
          <w:rFonts w:ascii="Arial" w:hAnsi="Arial" w:cs="Arial"/>
          <w:sz w:val="22"/>
          <w:szCs w:val="22"/>
        </w:rPr>
        <w:t xml:space="preserve"> the landscape, particularly in and around National Landscapes, residential amenity, including noise, and visual amenity. CP51 of the WCS states that development should protect, conserve and where possible enhance landscape character. As the solar panels are proposed to be sited below the ridge height of the main cottage building</w:t>
      </w:r>
      <w:r w:rsidR="006D189E">
        <w:rPr>
          <w:rFonts w:ascii="Arial" w:hAnsi="Arial" w:cs="Arial"/>
          <w:sz w:val="22"/>
          <w:szCs w:val="22"/>
        </w:rPr>
        <w:t xml:space="preserve"> and</w:t>
      </w:r>
      <w:r w:rsidR="00A61029">
        <w:rPr>
          <w:rFonts w:ascii="Arial" w:hAnsi="Arial" w:cs="Arial"/>
          <w:sz w:val="22"/>
          <w:szCs w:val="22"/>
        </w:rPr>
        <w:t xml:space="preserve"> would be </w:t>
      </w:r>
      <w:r w:rsidR="006D189E">
        <w:rPr>
          <w:rFonts w:ascii="Arial" w:hAnsi="Arial" w:cs="Arial"/>
          <w:sz w:val="22"/>
          <w:szCs w:val="22"/>
        </w:rPr>
        <w:t>partially</w:t>
      </w:r>
      <w:r w:rsidR="00A61029">
        <w:rPr>
          <w:rFonts w:ascii="Arial" w:hAnsi="Arial" w:cs="Arial"/>
          <w:sz w:val="22"/>
          <w:szCs w:val="22"/>
        </w:rPr>
        <w:t xml:space="preserve"> obscured from view by the existing gable end to the south</w:t>
      </w:r>
      <w:r w:rsidR="006D189E">
        <w:rPr>
          <w:rFonts w:ascii="Arial" w:hAnsi="Arial" w:cs="Arial"/>
          <w:sz w:val="22"/>
          <w:szCs w:val="22"/>
        </w:rPr>
        <w:t xml:space="preserve">, there are therefore no concerns that the panels </w:t>
      </w:r>
      <w:r w:rsidR="006D189E">
        <w:rPr>
          <w:rFonts w:ascii="Arial" w:hAnsi="Arial" w:cs="Arial"/>
          <w:sz w:val="22"/>
          <w:szCs w:val="22"/>
        </w:rPr>
        <w:lastRenderedPageBreak/>
        <w:t xml:space="preserve">will </w:t>
      </w:r>
      <w:r w:rsidR="008B72F6">
        <w:rPr>
          <w:rFonts w:ascii="Arial" w:hAnsi="Arial" w:cs="Arial"/>
          <w:sz w:val="22"/>
          <w:szCs w:val="22"/>
        </w:rPr>
        <w:t>impact on the visual amenity</w:t>
      </w:r>
      <w:r w:rsidR="00A61029">
        <w:rPr>
          <w:rFonts w:ascii="Arial" w:hAnsi="Arial" w:cs="Arial"/>
          <w:sz w:val="22"/>
          <w:szCs w:val="22"/>
        </w:rPr>
        <w:t xml:space="preserve">.  Details of the solar panels have been </w:t>
      </w:r>
      <w:r w:rsidR="00304F41">
        <w:rPr>
          <w:rFonts w:ascii="Arial" w:hAnsi="Arial" w:cs="Arial"/>
          <w:sz w:val="22"/>
          <w:szCs w:val="22"/>
        </w:rPr>
        <w:t>submitted,</w:t>
      </w:r>
      <w:r w:rsidR="00A61029">
        <w:rPr>
          <w:rFonts w:ascii="Arial" w:hAnsi="Arial" w:cs="Arial"/>
          <w:sz w:val="22"/>
          <w:szCs w:val="22"/>
        </w:rPr>
        <w:t xml:space="preserve"> and </w:t>
      </w:r>
      <w:r w:rsidR="0075618D">
        <w:rPr>
          <w:rFonts w:ascii="Arial" w:hAnsi="Arial" w:cs="Arial"/>
          <w:sz w:val="22"/>
          <w:szCs w:val="22"/>
        </w:rPr>
        <w:t xml:space="preserve">a </w:t>
      </w:r>
      <w:r w:rsidR="008B72F6">
        <w:rPr>
          <w:rFonts w:ascii="Arial" w:hAnsi="Arial" w:cs="Arial"/>
          <w:sz w:val="22"/>
          <w:szCs w:val="22"/>
        </w:rPr>
        <w:t>condition</w:t>
      </w:r>
      <w:r w:rsidR="0075618D">
        <w:rPr>
          <w:rFonts w:ascii="Arial" w:hAnsi="Arial" w:cs="Arial"/>
          <w:sz w:val="22"/>
          <w:szCs w:val="22"/>
        </w:rPr>
        <w:t xml:space="preserve"> will be included to ensure that the frames </w:t>
      </w:r>
      <w:r w:rsidR="009032B9">
        <w:rPr>
          <w:rFonts w:ascii="Arial" w:hAnsi="Arial" w:cs="Arial"/>
          <w:sz w:val="22"/>
          <w:szCs w:val="22"/>
        </w:rPr>
        <w:t>will be black.</w:t>
      </w:r>
    </w:p>
    <w:p w14:paraId="29027616" w14:textId="77777777" w:rsidR="003878C6" w:rsidRPr="003878C6" w:rsidRDefault="00940210" w:rsidP="0033510D">
      <w:pPr>
        <w:spacing w:line="276" w:lineRule="auto"/>
        <w:jc w:val="both"/>
        <w:rPr>
          <w:rFonts w:ascii="Arial" w:hAnsi="Arial" w:cs="Arial"/>
          <w:b/>
          <w:bCs/>
          <w:sz w:val="22"/>
          <w:szCs w:val="22"/>
        </w:rPr>
      </w:pPr>
      <w:r w:rsidRPr="003878C6">
        <w:rPr>
          <w:rFonts w:ascii="Arial" w:hAnsi="Arial" w:cs="Arial"/>
          <w:b/>
          <w:bCs/>
          <w:sz w:val="22"/>
          <w:szCs w:val="22"/>
        </w:rPr>
        <w:t xml:space="preserve">Alterations to the </w:t>
      </w:r>
      <w:proofErr w:type="gramStart"/>
      <w:r w:rsidRPr="003878C6">
        <w:rPr>
          <w:rFonts w:ascii="Arial" w:hAnsi="Arial" w:cs="Arial"/>
          <w:b/>
          <w:bCs/>
          <w:sz w:val="22"/>
          <w:szCs w:val="22"/>
        </w:rPr>
        <w:t>south west</w:t>
      </w:r>
      <w:proofErr w:type="gramEnd"/>
      <w:r w:rsidRPr="003878C6">
        <w:rPr>
          <w:rFonts w:ascii="Arial" w:hAnsi="Arial" w:cs="Arial"/>
          <w:b/>
          <w:bCs/>
          <w:sz w:val="22"/>
          <w:szCs w:val="22"/>
        </w:rPr>
        <w:t xml:space="preserve"> elevation</w:t>
      </w:r>
    </w:p>
    <w:p w14:paraId="12481154" w14:textId="2304EEBA" w:rsidR="00DA0324" w:rsidRPr="00DA0324" w:rsidRDefault="00940210" w:rsidP="00DA0324">
      <w:pPr>
        <w:spacing w:line="276" w:lineRule="auto"/>
        <w:jc w:val="both"/>
        <w:rPr>
          <w:rFonts w:ascii="Arial" w:hAnsi="Arial" w:cs="Arial"/>
          <w:sz w:val="22"/>
          <w:szCs w:val="22"/>
        </w:rPr>
      </w:pPr>
      <w:r>
        <w:rPr>
          <w:rFonts w:ascii="Arial" w:hAnsi="Arial" w:cs="Arial"/>
          <w:sz w:val="22"/>
          <w:szCs w:val="22"/>
        </w:rPr>
        <w:t xml:space="preserve">The proposals include </w:t>
      </w:r>
      <w:r w:rsidR="00387696">
        <w:rPr>
          <w:rFonts w:ascii="Arial" w:hAnsi="Arial" w:cs="Arial"/>
          <w:sz w:val="22"/>
          <w:szCs w:val="22"/>
        </w:rPr>
        <w:t xml:space="preserve">to remove a dormer window on the </w:t>
      </w:r>
      <w:proofErr w:type="gramStart"/>
      <w:r w:rsidR="00387696">
        <w:rPr>
          <w:rFonts w:ascii="Arial" w:hAnsi="Arial" w:cs="Arial"/>
          <w:sz w:val="22"/>
          <w:szCs w:val="22"/>
        </w:rPr>
        <w:t>south west</w:t>
      </w:r>
      <w:proofErr w:type="gramEnd"/>
      <w:r w:rsidR="00387696">
        <w:rPr>
          <w:rFonts w:ascii="Arial" w:hAnsi="Arial" w:cs="Arial"/>
          <w:sz w:val="22"/>
          <w:szCs w:val="22"/>
        </w:rPr>
        <w:t xml:space="preserve"> elevation, replace</w:t>
      </w:r>
      <w:r w:rsidR="00572B5B">
        <w:rPr>
          <w:rFonts w:ascii="Arial" w:hAnsi="Arial" w:cs="Arial"/>
          <w:sz w:val="22"/>
          <w:szCs w:val="22"/>
        </w:rPr>
        <w:t>d</w:t>
      </w:r>
      <w:r w:rsidR="00387696">
        <w:rPr>
          <w:rFonts w:ascii="Arial" w:hAnsi="Arial" w:cs="Arial"/>
          <w:sz w:val="22"/>
          <w:szCs w:val="22"/>
        </w:rPr>
        <w:t xml:space="preserve"> with a roof light providing ventilation into a bathroom and a new dormer window </w:t>
      </w:r>
      <w:r w:rsidR="0033510D">
        <w:rPr>
          <w:rFonts w:ascii="Arial" w:hAnsi="Arial" w:cs="Arial"/>
          <w:sz w:val="22"/>
          <w:szCs w:val="22"/>
        </w:rPr>
        <w:t xml:space="preserve">further to the east.  The dormer window is modest in scale and in a similar position to the existing dormer.  The site is located </w:t>
      </w:r>
      <w:r w:rsidR="00053C9B">
        <w:rPr>
          <w:rFonts w:ascii="Arial" w:hAnsi="Arial" w:cs="Arial"/>
          <w:sz w:val="22"/>
          <w:szCs w:val="22"/>
        </w:rPr>
        <w:t>with</w:t>
      </w:r>
      <w:r w:rsidR="0033510D">
        <w:rPr>
          <w:rFonts w:ascii="Arial" w:hAnsi="Arial" w:cs="Arial"/>
          <w:sz w:val="22"/>
          <w:szCs w:val="22"/>
        </w:rPr>
        <w:t xml:space="preserve">in the </w:t>
      </w:r>
      <w:r w:rsidR="0033510D" w:rsidRPr="005D36F7">
        <w:rPr>
          <w:rFonts w:ascii="Arial" w:hAnsi="Arial" w:cs="Arial"/>
          <w:sz w:val="22"/>
          <w:szCs w:val="22"/>
        </w:rPr>
        <w:t>C</w:t>
      </w:r>
      <w:r w:rsidR="00C75AF4" w:rsidRPr="005D36F7">
        <w:rPr>
          <w:rFonts w:ascii="Arial" w:hAnsi="Arial" w:cs="Arial"/>
          <w:sz w:val="22"/>
          <w:szCs w:val="22"/>
        </w:rPr>
        <w:t>ranborne Chase and West Wiltshire Downs National Landscape (formerly AONB)</w:t>
      </w:r>
      <w:r w:rsidR="0033510D" w:rsidRPr="005D36F7">
        <w:rPr>
          <w:rFonts w:ascii="Arial" w:hAnsi="Arial" w:cs="Arial"/>
          <w:sz w:val="22"/>
          <w:szCs w:val="22"/>
        </w:rPr>
        <w:t xml:space="preserve"> and </w:t>
      </w:r>
      <w:r w:rsidR="00C75AF4" w:rsidRPr="005D36F7">
        <w:rPr>
          <w:rFonts w:ascii="Arial" w:hAnsi="Arial" w:cs="Arial"/>
          <w:sz w:val="22"/>
          <w:szCs w:val="22"/>
        </w:rPr>
        <w:t xml:space="preserve">rooflights may be considered of potential harm to the International Dark Sky Reserve, increasing light pollution to the area. </w:t>
      </w:r>
      <w:r w:rsidR="0033510D" w:rsidRPr="005D36F7">
        <w:rPr>
          <w:rFonts w:ascii="Arial" w:hAnsi="Arial" w:cs="Arial"/>
          <w:sz w:val="22"/>
          <w:szCs w:val="22"/>
        </w:rPr>
        <w:t xml:space="preserve"> The rooflight is minor and would serve a </w:t>
      </w:r>
      <w:r w:rsidR="00073134">
        <w:rPr>
          <w:rFonts w:ascii="Arial" w:hAnsi="Arial" w:cs="Arial"/>
          <w:sz w:val="22"/>
          <w:szCs w:val="22"/>
        </w:rPr>
        <w:t>non</w:t>
      </w:r>
      <w:r w:rsidR="00FB33F8">
        <w:rPr>
          <w:rFonts w:ascii="Arial" w:hAnsi="Arial" w:cs="Arial"/>
          <w:sz w:val="22"/>
          <w:szCs w:val="22"/>
        </w:rPr>
        <w:t>-habitable</w:t>
      </w:r>
      <w:r w:rsidR="00F20B52">
        <w:rPr>
          <w:rFonts w:ascii="Arial" w:hAnsi="Arial" w:cs="Arial"/>
          <w:sz w:val="22"/>
          <w:szCs w:val="22"/>
        </w:rPr>
        <w:t xml:space="preserve"> room</w:t>
      </w:r>
      <w:r w:rsidR="00FB33F8">
        <w:rPr>
          <w:rFonts w:ascii="Arial" w:hAnsi="Arial" w:cs="Arial"/>
          <w:sz w:val="22"/>
          <w:szCs w:val="22"/>
        </w:rPr>
        <w:t xml:space="preserve"> </w:t>
      </w:r>
      <w:r w:rsidR="00F20B52">
        <w:rPr>
          <w:rFonts w:ascii="Arial" w:hAnsi="Arial" w:cs="Arial"/>
          <w:sz w:val="22"/>
          <w:szCs w:val="22"/>
        </w:rPr>
        <w:t>(</w:t>
      </w:r>
      <w:r w:rsidR="0033510D" w:rsidRPr="005D36F7">
        <w:rPr>
          <w:rFonts w:ascii="Arial" w:hAnsi="Arial" w:cs="Arial"/>
          <w:sz w:val="22"/>
          <w:szCs w:val="22"/>
        </w:rPr>
        <w:t>bathroom</w:t>
      </w:r>
      <w:r w:rsidR="00F20B52">
        <w:rPr>
          <w:rFonts w:ascii="Arial" w:hAnsi="Arial" w:cs="Arial"/>
          <w:sz w:val="22"/>
          <w:szCs w:val="22"/>
        </w:rPr>
        <w:t>)</w:t>
      </w:r>
      <w:r w:rsidR="0033510D" w:rsidRPr="005D36F7">
        <w:rPr>
          <w:rFonts w:ascii="Arial" w:hAnsi="Arial" w:cs="Arial"/>
          <w:sz w:val="22"/>
          <w:szCs w:val="22"/>
        </w:rPr>
        <w:t xml:space="preserve"> so it is not considered that </w:t>
      </w:r>
      <w:r w:rsidR="00B66D81" w:rsidRPr="005D36F7">
        <w:rPr>
          <w:rFonts w:ascii="Arial" w:hAnsi="Arial" w:cs="Arial"/>
          <w:sz w:val="22"/>
          <w:szCs w:val="22"/>
        </w:rPr>
        <w:t xml:space="preserve">this will </w:t>
      </w:r>
      <w:r w:rsidR="005D36F7">
        <w:rPr>
          <w:rFonts w:ascii="Arial" w:hAnsi="Arial" w:cs="Arial"/>
          <w:sz w:val="22"/>
          <w:szCs w:val="22"/>
        </w:rPr>
        <w:t xml:space="preserve">have a significant impact on the National </w:t>
      </w:r>
      <w:r w:rsidR="00FB33F8">
        <w:rPr>
          <w:rFonts w:ascii="Arial" w:hAnsi="Arial" w:cs="Arial"/>
          <w:sz w:val="22"/>
          <w:szCs w:val="22"/>
        </w:rPr>
        <w:t>Landscape Dark Skies.</w:t>
      </w:r>
      <w:r w:rsidR="00DA0324">
        <w:rPr>
          <w:rFonts w:ascii="Arial" w:hAnsi="Arial" w:cs="Arial"/>
          <w:sz w:val="22"/>
          <w:szCs w:val="22"/>
        </w:rPr>
        <w:t xml:space="preserve">  T</w:t>
      </w:r>
      <w:r w:rsidR="00DA0324" w:rsidRPr="00DA0324">
        <w:rPr>
          <w:rFonts w:ascii="Arial" w:hAnsi="Arial" w:cs="Arial"/>
          <w:sz w:val="22"/>
          <w:szCs w:val="22"/>
        </w:rPr>
        <w:t>his is a residential dwelling, set within other residential dwellings, therefore the addition of one small rooflight would not be of measurable contribution to light pollution that would justify its removal or refusal of permission.</w:t>
      </w:r>
    </w:p>
    <w:p w14:paraId="50EDEF60" w14:textId="71CD8992" w:rsidR="0033510D" w:rsidRDefault="0033510D" w:rsidP="0033510D">
      <w:pPr>
        <w:spacing w:line="276" w:lineRule="auto"/>
        <w:jc w:val="both"/>
        <w:rPr>
          <w:rFonts w:ascii="Arial" w:hAnsi="Arial" w:cs="Arial"/>
          <w:sz w:val="22"/>
          <w:szCs w:val="22"/>
        </w:rPr>
      </w:pPr>
    </w:p>
    <w:p w14:paraId="0634E3C9" w14:textId="77777777" w:rsidR="007B4F31" w:rsidRPr="006C0F53" w:rsidRDefault="007B4F31" w:rsidP="007B4F31">
      <w:pPr>
        <w:spacing w:line="276" w:lineRule="auto"/>
        <w:jc w:val="both"/>
        <w:rPr>
          <w:rFonts w:ascii="Arial" w:hAnsi="Arial" w:cs="Arial"/>
          <w:b/>
          <w:bCs/>
          <w:sz w:val="22"/>
          <w:szCs w:val="22"/>
        </w:rPr>
      </w:pPr>
      <w:r>
        <w:rPr>
          <w:rFonts w:ascii="Arial" w:hAnsi="Arial" w:cs="Arial"/>
          <w:b/>
          <w:bCs/>
          <w:sz w:val="22"/>
          <w:szCs w:val="22"/>
        </w:rPr>
        <w:t>Materials</w:t>
      </w:r>
    </w:p>
    <w:p w14:paraId="361343CD" w14:textId="77777777" w:rsidR="007B4F31" w:rsidRDefault="007B4F31" w:rsidP="007B4F31">
      <w:pPr>
        <w:spacing w:line="276" w:lineRule="auto"/>
        <w:jc w:val="both"/>
        <w:rPr>
          <w:rFonts w:ascii="Arial" w:hAnsi="Arial" w:cs="Arial"/>
          <w:sz w:val="22"/>
          <w:szCs w:val="22"/>
        </w:rPr>
      </w:pPr>
      <w:r>
        <w:rPr>
          <w:rFonts w:ascii="Arial" w:hAnsi="Arial" w:cs="Arial"/>
          <w:sz w:val="22"/>
          <w:szCs w:val="22"/>
        </w:rPr>
        <w:t xml:space="preserve">The DAS states that the stonework on the existing northwest gable is incongruous with the other stonework.  It is proposed to clad the </w:t>
      </w:r>
      <w:proofErr w:type="gramStart"/>
      <w:r>
        <w:rPr>
          <w:rFonts w:ascii="Arial" w:hAnsi="Arial" w:cs="Arial"/>
          <w:sz w:val="22"/>
          <w:szCs w:val="22"/>
        </w:rPr>
        <w:t>first floor</w:t>
      </w:r>
      <w:proofErr w:type="gramEnd"/>
      <w:r>
        <w:rPr>
          <w:rFonts w:ascii="Arial" w:hAnsi="Arial" w:cs="Arial"/>
          <w:sz w:val="22"/>
          <w:szCs w:val="22"/>
        </w:rPr>
        <w:t xml:space="preserve"> level of the gable with horizontal feather edge cedar cladding.   The application form states that the proposed extension will have coursed stone to match the existing cottage NW gable elevation.  These materials are considered acceptable.</w:t>
      </w:r>
    </w:p>
    <w:p w14:paraId="061F9F74" w14:textId="77777777" w:rsidR="007B4F31" w:rsidRDefault="007B4F31" w:rsidP="0033510D">
      <w:pPr>
        <w:spacing w:line="276" w:lineRule="auto"/>
        <w:jc w:val="both"/>
        <w:rPr>
          <w:rFonts w:ascii="Arial" w:hAnsi="Arial" w:cs="Arial"/>
          <w:sz w:val="22"/>
          <w:szCs w:val="22"/>
        </w:rPr>
      </w:pPr>
    </w:p>
    <w:p w14:paraId="7B896AA7" w14:textId="55271ACB" w:rsidR="00214F9F" w:rsidRPr="003878C6" w:rsidRDefault="00214F9F" w:rsidP="00C75AF4">
      <w:pPr>
        <w:spacing w:after="0" w:line="276" w:lineRule="auto"/>
        <w:jc w:val="both"/>
        <w:rPr>
          <w:rFonts w:ascii="Arial" w:hAnsi="Arial" w:cs="Arial"/>
          <w:b/>
          <w:bCs/>
          <w:sz w:val="22"/>
          <w:szCs w:val="22"/>
        </w:rPr>
      </w:pPr>
      <w:r w:rsidRPr="003878C6">
        <w:rPr>
          <w:rFonts w:ascii="Arial" w:hAnsi="Arial" w:cs="Arial"/>
          <w:b/>
          <w:bCs/>
          <w:sz w:val="22"/>
          <w:szCs w:val="22"/>
        </w:rPr>
        <w:t>Parking and entrance gate</w:t>
      </w:r>
    </w:p>
    <w:p w14:paraId="05C549C1" w14:textId="1AFE1974" w:rsidR="00214F9F" w:rsidRDefault="00214F9F" w:rsidP="00C75AF4">
      <w:pPr>
        <w:spacing w:after="0" w:line="276" w:lineRule="auto"/>
        <w:jc w:val="both"/>
        <w:rPr>
          <w:rFonts w:ascii="Arial" w:hAnsi="Arial" w:cs="Arial"/>
          <w:sz w:val="22"/>
          <w:szCs w:val="22"/>
        </w:rPr>
      </w:pPr>
      <w:r w:rsidRPr="00F12D4C">
        <w:rPr>
          <w:rFonts w:ascii="Arial" w:hAnsi="Arial" w:cs="Arial"/>
          <w:sz w:val="22"/>
          <w:szCs w:val="22"/>
        </w:rPr>
        <w:t xml:space="preserve">The pedestrian entrance gate is proposed to be relocated to suit the new front door position.  </w:t>
      </w:r>
      <w:r w:rsidR="00211885" w:rsidRPr="00F12D4C">
        <w:rPr>
          <w:rFonts w:ascii="Arial" w:hAnsi="Arial" w:cs="Arial"/>
          <w:sz w:val="22"/>
          <w:szCs w:val="22"/>
        </w:rPr>
        <w:t xml:space="preserve">This does not require planning permission.  The revised proposed block plan shows the retention of the existing boundary wall on the south boundary but the </w:t>
      </w:r>
      <w:r w:rsidR="000D1EC4" w:rsidRPr="00F12D4C">
        <w:rPr>
          <w:rFonts w:ascii="Arial" w:hAnsi="Arial" w:cs="Arial"/>
          <w:sz w:val="22"/>
          <w:szCs w:val="22"/>
        </w:rPr>
        <w:t xml:space="preserve">extension of reinforced mesh to increase the </w:t>
      </w:r>
      <w:r w:rsidR="00F12D4C" w:rsidRPr="00F12D4C">
        <w:rPr>
          <w:rFonts w:ascii="Arial" w:hAnsi="Arial" w:cs="Arial"/>
          <w:sz w:val="22"/>
          <w:szCs w:val="22"/>
        </w:rPr>
        <w:t xml:space="preserve">parking area.  </w:t>
      </w:r>
      <w:r w:rsidR="003F6435">
        <w:rPr>
          <w:rFonts w:ascii="Arial" w:hAnsi="Arial" w:cs="Arial"/>
          <w:sz w:val="22"/>
          <w:szCs w:val="22"/>
        </w:rPr>
        <w:t>This is discussed further in the Highways section below.</w:t>
      </w:r>
    </w:p>
    <w:p w14:paraId="5F62D5B8" w14:textId="77777777" w:rsidR="003F6435" w:rsidRDefault="003F6435" w:rsidP="00C75AF4">
      <w:pPr>
        <w:spacing w:after="0" w:line="276" w:lineRule="auto"/>
        <w:jc w:val="both"/>
        <w:rPr>
          <w:rFonts w:ascii="Arial" w:hAnsi="Arial" w:cs="Arial"/>
          <w:sz w:val="22"/>
          <w:szCs w:val="22"/>
        </w:rPr>
      </w:pPr>
    </w:p>
    <w:p w14:paraId="4C9534F8" w14:textId="38EB1C04" w:rsidR="00547959" w:rsidRPr="006F229E" w:rsidRDefault="00547959" w:rsidP="00F5650C">
      <w:pPr>
        <w:spacing w:after="0" w:line="276" w:lineRule="auto"/>
        <w:jc w:val="both"/>
        <w:rPr>
          <w:rFonts w:ascii="Arial" w:hAnsi="Arial" w:cs="Arial"/>
          <w:sz w:val="22"/>
          <w:szCs w:val="22"/>
        </w:rPr>
      </w:pPr>
      <w:r w:rsidRPr="00D804D3">
        <w:rPr>
          <w:rFonts w:ascii="Arial" w:hAnsi="Arial" w:cs="Arial"/>
          <w:sz w:val="22"/>
          <w:szCs w:val="22"/>
        </w:rPr>
        <w:t>The proposed extension</w:t>
      </w:r>
      <w:r>
        <w:rPr>
          <w:rFonts w:ascii="Arial" w:hAnsi="Arial" w:cs="Arial"/>
          <w:sz w:val="22"/>
          <w:szCs w:val="22"/>
        </w:rPr>
        <w:t>, replacement thatch and alterations are</w:t>
      </w:r>
      <w:r w:rsidRPr="00D804D3">
        <w:rPr>
          <w:rFonts w:ascii="Arial" w:hAnsi="Arial" w:cs="Arial"/>
          <w:sz w:val="22"/>
          <w:szCs w:val="22"/>
        </w:rPr>
        <w:t xml:space="preserve"> considered </w:t>
      </w:r>
      <w:r w:rsidR="00015D50">
        <w:rPr>
          <w:rFonts w:ascii="Arial" w:hAnsi="Arial" w:cs="Arial"/>
          <w:color w:val="000000" w:themeColor="text1"/>
          <w:sz w:val="22"/>
          <w:szCs w:val="22"/>
        </w:rPr>
        <w:t xml:space="preserve">to maintain the </w:t>
      </w:r>
      <w:r w:rsidR="00015D50" w:rsidRPr="00F363AE">
        <w:rPr>
          <w:rFonts w:ascii="Arial" w:hAnsi="Arial" w:cs="Arial"/>
          <w:color w:val="000000" w:themeColor="text1"/>
          <w:sz w:val="22"/>
          <w:szCs w:val="22"/>
        </w:rPr>
        <w:t>character of the dwelling and protect the vernacular of the area</w:t>
      </w:r>
      <w:r w:rsidR="00015D50">
        <w:rPr>
          <w:rFonts w:ascii="Arial" w:hAnsi="Arial" w:cs="Arial"/>
          <w:color w:val="000000" w:themeColor="text1"/>
          <w:sz w:val="22"/>
          <w:szCs w:val="22"/>
        </w:rPr>
        <w:t>.</w:t>
      </w:r>
      <w:r w:rsidR="00F5650C">
        <w:rPr>
          <w:rFonts w:ascii="Arial" w:hAnsi="Arial" w:cs="Arial"/>
          <w:color w:val="000000" w:themeColor="text1"/>
          <w:sz w:val="22"/>
          <w:szCs w:val="22"/>
        </w:rPr>
        <w:t xml:space="preserve">  </w:t>
      </w:r>
      <w:r w:rsidRPr="00D804D3">
        <w:rPr>
          <w:rFonts w:ascii="Arial" w:hAnsi="Arial" w:cs="Arial"/>
          <w:sz w:val="22"/>
          <w:szCs w:val="22"/>
        </w:rPr>
        <w:t xml:space="preserve">It is therefore concluded that the </w:t>
      </w:r>
      <w:r w:rsidR="00205356">
        <w:rPr>
          <w:rFonts w:ascii="Arial" w:hAnsi="Arial" w:cs="Arial"/>
          <w:sz w:val="22"/>
          <w:szCs w:val="22"/>
        </w:rPr>
        <w:t>proposals</w:t>
      </w:r>
      <w:r w:rsidRPr="00D804D3">
        <w:rPr>
          <w:rFonts w:ascii="Arial" w:hAnsi="Arial" w:cs="Arial"/>
          <w:sz w:val="22"/>
          <w:szCs w:val="22"/>
        </w:rPr>
        <w:t xml:space="preserve"> will be an acceptable addition and accords with Core Policy 57 of the adopted WCS.</w:t>
      </w:r>
    </w:p>
    <w:p w14:paraId="38F1DE77" w14:textId="77777777" w:rsidR="00F12D4C" w:rsidRDefault="00F12D4C" w:rsidP="00C75AF4">
      <w:pPr>
        <w:spacing w:after="0" w:line="276" w:lineRule="auto"/>
        <w:jc w:val="both"/>
        <w:rPr>
          <w:rFonts w:ascii="Arial" w:hAnsi="Arial" w:cs="Arial"/>
          <w:b/>
          <w:bCs/>
          <w:i/>
          <w:iCs/>
          <w:color w:val="FF0000"/>
          <w:sz w:val="22"/>
          <w:szCs w:val="22"/>
        </w:rPr>
      </w:pPr>
    </w:p>
    <w:p w14:paraId="2262DB1F" w14:textId="77777777" w:rsidR="00A97B53" w:rsidRPr="00F40F2D" w:rsidRDefault="00A97B53" w:rsidP="00A97B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Pr="00247CD5">
        <w:rPr>
          <w:rFonts w:ascii="Arial" w:eastAsia="Times New Roman" w:hAnsi="Arial" w:cs="Arial"/>
          <w:color w:val="ED0000"/>
          <w:kern w:val="0"/>
          <w:sz w:val="22"/>
          <w:szCs w:val="22"/>
          <w:lang w:eastAsia="en-GB"/>
          <w14:ligatures w14:val="none"/>
        </w:rPr>
        <w:t xml:space="preserve"> </w:t>
      </w:r>
    </w:p>
    <w:p w14:paraId="457CFE37" w14:textId="77777777" w:rsidR="00A97B53" w:rsidRDefault="00A97B53" w:rsidP="00A97B53">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67316888" w14:textId="77777777" w:rsidR="00A97B53" w:rsidRPr="00F40F2D" w:rsidRDefault="00A97B53" w:rsidP="00A97B53">
      <w:pPr>
        <w:spacing w:after="0" w:line="276" w:lineRule="auto"/>
        <w:jc w:val="both"/>
        <w:rPr>
          <w:rFonts w:ascii="Arial" w:eastAsia="Times New Roman" w:hAnsi="Arial" w:cs="Arial"/>
          <w:color w:val="000000" w:themeColor="text1"/>
          <w:kern w:val="0"/>
          <w:sz w:val="22"/>
          <w:szCs w:val="22"/>
          <w:lang w:eastAsia="en-GB"/>
          <w14:ligatures w14:val="none"/>
        </w:rPr>
      </w:pPr>
    </w:p>
    <w:p w14:paraId="6D842077" w14:textId="77777777" w:rsidR="00A97B53" w:rsidRDefault="00A97B53" w:rsidP="00A97B53">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0DE6720" w14:textId="77777777" w:rsidR="00A97B53" w:rsidRDefault="00A97B53" w:rsidP="00A97B53">
      <w:pPr>
        <w:spacing w:after="0" w:line="276" w:lineRule="auto"/>
        <w:jc w:val="both"/>
        <w:rPr>
          <w:rFonts w:ascii="Arial" w:eastAsia="Times New Roman" w:hAnsi="Arial" w:cs="Arial"/>
          <w:color w:val="000000" w:themeColor="text1"/>
          <w:kern w:val="0"/>
          <w:sz w:val="22"/>
          <w:szCs w:val="22"/>
          <w:lang w:eastAsia="en-GB"/>
          <w14:ligatures w14:val="none"/>
        </w:rPr>
      </w:pPr>
    </w:p>
    <w:p w14:paraId="6F26EDB2" w14:textId="77777777" w:rsidR="00A97B53" w:rsidRDefault="00A97B53" w:rsidP="00A97B53">
      <w:pPr>
        <w:spacing w:line="276" w:lineRule="auto"/>
        <w:jc w:val="both"/>
        <w:rPr>
          <w:rFonts w:ascii="Arial" w:hAnsi="Arial" w:cs="Arial"/>
          <w:sz w:val="22"/>
          <w:szCs w:val="22"/>
        </w:rPr>
      </w:pPr>
      <w:r>
        <w:rPr>
          <w:rFonts w:ascii="Arial" w:eastAsia="Times New Roman" w:hAnsi="Arial" w:cs="Arial"/>
          <w:color w:val="000000" w:themeColor="text1"/>
          <w:kern w:val="0"/>
          <w:sz w:val="22"/>
          <w:szCs w:val="22"/>
          <w:lang w:eastAsia="en-GB"/>
          <w14:ligatures w14:val="none"/>
        </w:rPr>
        <w:lastRenderedPageBreak/>
        <w:t xml:space="preserve">The application site lies with the Cranbourne Chase and West Wiltshire Downs National Landscape.  The proposals would be constructed from materials that reflect the local vernacular.  </w:t>
      </w:r>
      <w:r w:rsidRPr="00A95F2A">
        <w:rPr>
          <w:rFonts w:ascii="Arial" w:hAnsi="Arial" w:cs="Arial"/>
          <w:sz w:val="22"/>
          <w:szCs w:val="22"/>
        </w:rPr>
        <w:t>The proposed extension w</w:t>
      </w:r>
      <w:r>
        <w:rPr>
          <w:rFonts w:ascii="Arial" w:hAnsi="Arial" w:cs="Arial"/>
          <w:sz w:val="22"/>
          <w:szCs w:val="22"/>
        </w:rPr>
        <w:t xml:space="preserve">ould </w:t>
      </w:r>
      <w:r w:rsidRPr="00A95F2A">
        <w:rPr>
          <w:rFonts w:ascii="Arial" w:hAnsi="Arial" w:cs="Arial"/>
          <w:sz w:val="22"/>
          <w:szCs w:val="22"/>
        </w:rPr>
        <w:t>be read in context with the host dwelling and as there w</w:t>
      </w:r>
      <w:r>
        <w:rPr>
          <w:rFonts w:ascii="Arial" w:hAnsi="Arial" w:cs="Arial"/>
          <w:sz w:val="22"/>
          <w:szCs w:val="22"/>
        </w:rPr>
        <w:t>ould</w:t>
      </w:r>
      <w:r w:rsidRPr="00A95F2A">
        <w:rPr>
          <w:rFonts w:ascii="Arial" w:hAnsi="Arial" w:cs="Arial"/>
          <w:sz w:val="22"/>
          <w:szCs w:val="22"/>
        </w:rPr>
        <w:t xml:space="preserve"> be no encroachment into the open countryside, no harm w</w:t>
      </w:r>
      <w:r>
        <w:rPr>
          <w:rFonts w:ascii="Arial" w:hAnsi="Arial" w:cs="Arial"/>
          <w:sz w:val="22"/>
          <w:szCs w:val="22"/>
        </w:rPr>
        <w:t>ould</w:t>
      </w:r>
      <w:r w:rsidRPr="00A95F2A">
        <w:rPr>
          <w:rFonts w:ascii="Arial" w:hAnsi="Arial" w:cs="Arial"/>
          <w:sz w:val="22"/>
          <w:szCs w:val="22"/>
        </w:rPr>
        <w:t xml:space="preserve"> be caused to the special qualities of the National Landscape.</w:t>
      </w:r>
    </w:p>
    <w:p w14:paraId="4379B2E9" w14:textId="77777777" w:rsidR="00A97B53" w:rsidRPr="00F40F2D" w:rsidRDefault="00A97B53" w:rsidP="00A97B53">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3A880D2" w14:textId="77777777" w:rsidR="00A97B53" w:rsidRDefault="00A97B53" w:rsidP="00C75AF4">
      <w:pPr>
        <w:spacing w:after="0" w:line="276" w:lineRule="auto"/>
        <w:jc w:val="both"/>
        <w:rPr>
          <w:rFonts w:ascii="Arial" w:hAnsi="Arial" w:cs="Arial"/>
          <w:b/>
          <w:bCs/>
          <w:i/>
          <w:iCs/>
          <w:color w:val="FF0000"/>
          <w:sz w:val="22"/>
          <w:szCs w:val="22"/>
        </w:rPr>
      </w:pPr>
    </w:p>
    <w:p w14:paraId="3597477B" w14:textId="6E8D7827"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79DFE1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29B256" w14:textId="77777777" w:rsidR="00393433" w:rsidRDefault="00393433" w:rsidP="00A050F1">
      <w:pPr>
        <w:spacing w:after="0" w:line="276" w:lineRule="auto"/>
        <w:jc w:val="both"/>
        <w:rPr>
          <w:rFonts w:ascii="Arial" w:hAnsi="Arial" w:cs="Arial"/>
          <w:color w:val="000000" w:themeColor="text1"/>
          <w:sz w:val="22"/>
          <w:szCs w:val="22"/>
        </w:rPr>
      </w:pPr>
    </w:p>
    <w:p w14:paraId="01AB825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BB4B33A" w14:textId="77777777" w:rsidR="00400FB2" w:rsidRDefault="00400FB2" w:rsidP="00A050F1">
      <w:pPr>
        <w:spacing w:after="0" w:line="276" w:lineRule="auto"/>
        <w:jc w:val="both"/>
        <w:rPr>
          <w:rFonts w:ascii="Arial" w:hAnsi="Arial" w:cs="Arial"/>
          <w:color w:val="000000" w:themeColor="text1"/>
          <w:sz w:val="22"/>
          <w:szCs w:val="22"/>
        </w:rPr>
      </w:pPr>
    </w:p>
    <w:p w14:paraId="4E4C8D9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4F665D2" w14:textId="77777777" w:rsidR="006B6E4C" w:rsidRDefault="006B6E4C" w:rsidP="00DB13C3">
      <w:pPr>
        <w:spacing w:after="0" w:line="276" w:lineRule="auto"/>
        <w:jc w:val="both"/>
        <w:rPr>
          <w:rFonts w:ascii="Arial" w:hAnsi="Arial" w:cs="Arial"/>
          <w:i/>
          <w:iCs/>
          <w:color w:val="000000" w:themeColor="text1"/>
          <w:sz w:val="22"/>
          <w:szCs w:val="22"/>
        </w:rPr>
      </w:pPr>
    </w:p>
    <w:p w14:paraId="2161AD3C" w14:textId="1FDE4879" w:rsidR="002A68E9" w:rsidRDefault="008D75B0" w:rsidP="00DB13C3">
      <w:pPr>
        <w:spacing w:after="0" w:line="276" w:lineRule="auto"/>
        <w:jc w:val="both"/>
        <w:rPr>
          <w:rFonts w:ascii="Arial" w:hAnsi="Arial" w:cs="Arial"/>
          <w:sz w:val="22"/>
          <w:szCs w:val="22"/>
        </w:rPr>
      </w:pPr>
      <w:r>
        <w:rPr>
          <w:rFonts w:ascii="Arial" w:hAnsi="Arial" w:cs="Arial"/>
          <w:sz w:val="22"/>
          <w:szCs w:val="22"/>
        </w:rPr>
        <w:t xml:space="preserve">The Corner Cottage is a detached dwelling </w:t>
      </w:r>
      <w:r w:rsidR="007959DC">
        <w:rPr>
          <w:rFonts w:ascii="Arial" w:hAnsi="Arial" w:cs="Arial"/>
          <w:sz w:val="22"/>
          <w:szCs w:val="22"/>
        </w:rPr>
        <w:t xml:space="preserve">set within its plot, </w:t>
      </w:r>
      <w:r w:rsidR="00F31087">
        <w:rPr>
          <w:rFonts w:ascii="Arial" w:hAnsi="Arial" w:cs="Arial"/>
          <w:sz w:val="22"/>
          <w:szCs w:val="22"/>
        </w:rPr>
        <w:t xml:space="preserve">with the highway providing separation to the east and west.  </w:t>
      </w:r>
      <w:r w:rsidR="00D44052">
        <w:rPr>
          <w:rFonts w:ascii="Arial" w:hAnsi="Arial" w:cs="Arial"/>
          <w:sz w:val="22"/>
          <w:szCs w:val="22"/>
        </w:rPr>
        <w:t>There are no concerns regarding loss of light or overshadowing or overbearing impact.</w:t>
      </w:r>
    </w:p>
    <w:p w14:paraId="646BFCAA" w14:textId="77777777" w:rsidR="00D44052" w:rsidRDefault="00D44052" w:rsidP="00DB13C3">
      <w:pPr>
        <w:spacing w:after="0" w:line="276" w:lineRule="auto"/>
        <w:jc w:val="both"/>
        <w:rPr>
          <w:rFonts w:ascii="Arial" w:hAnsi="Arial" w:cs="Arial"/>
          <w:sz w:val="22"/>
          <w:szCs w:val="22"/>
        </w:rPr>
      </w:pPr>
    </w:p>
    <w:p w14:paraId="383093F7" w14:textId="081F0E50" w:rsidR="000D42A1" w:rsidRDefault="000A7355" w:rsidP="000D42A1">
      <w:pPr>
        <w:spacing w:after="0" w:line="276" w:lineRule="auto"/>
        <w:jc w:val="both"/>
        <w:rPr>
          <w:rFonts w:ascii="Arial" w:hAnsi="Arial" w:cs="Arial"/>
          <w:sz w:val="22"/>
          <w:szCs w:val="22"/>
        </w:rPr>
      </w:pPr>
      <w:r>
        <w:rPr>
          <w:rFonts w:ascii="Arial" w:hAnsi="Arial" w:cs="Arial"/>
          <w:sz w:val="22"/>
          <w:szCs w:val="22"/>
        </w:rPr>
        <w:t xml:space="preserve">The proposals include for new windows in the extension and within the existing dwelling.  These have the potential </w:t>
      </w:r>
      <w:r w:rsidR="001B2F97">
        <w:rPr>
          <w:rFonts w:ascii="Arial" w:hAnsi="Arial" w:cs="Arial"/>
          <w:sz w:val="22"/>
          <w:szCs w:val="22"/>
        </w:rPr>
        <w:t>to impact upon the privacy of the neighbours</w:t>
      </w:r>
      <w:r w:rsidR="00D96161">
        <w:rPr>
          <w:rFonts w:ascii="Arial" w:hAnsi="Arial" w:cs="Arial"/>
          <w:sz w:val="22"/>
          <w:szCs w:val="22"/>
        </w:rPr>
        <w:t>:</w:t>
      </w:r>
      <w:r w:rsidR="000D42A1">
        <w:rPr>
          <w:rFonts w:ascii="Arial" w:hAnsi="Arial" w:cs="Arial"/>
          <w:sz w:val="22"/>
          <w:szCs w:val="22"/>
        </w:rPr>
        <w:t xml:space="preserve"> </w:t>
      </w:r>
      <w:r w:rsidR="000D42A1" w:rsidRPr="002A68E9">
        <w:rPr>
          <w:rFonts w:ascii="Arial" w:hAnsi="Arial" w:cs="Arial"/>
          <w:sz w:val="22"/>
          <w:szCs w:val="22"/>
        </w:rPr>
        <w:t>Rose Cottage (north), and adjacent Merton (west), and Cross Rivers Cottage (east).</w:t>
      </w:r>
    </w:p>
    <w:p w14:paraId="2ABDB85C" w14:textId="77777777" w:rsidR="00D44052" w:rsidRDefault="00D44052" w:rsidP="00DB13C3">
      <w:pPr>
        <w:spacing w:after="0" w:line="276" w:lineRule="auto"/>
        <w:jc w:val="both"/>
        <w:rPr>
          <w:rFonts w:ascii="Arial" w:hAnsi="Arial" w:cs="Arial"/>
          <w:sz w:val="22"/>
          <w:szCs w:val="22"/>
        </w:rPr>
      </w:pPr>
    </w:p>
    <w:p w14:paraId="7F6DCE90" w14:textId="0A4D8B9A" w:rsidR="00161F3F" w:rsidRPr="00B258DA" w:rsidRDefault="00E76FC6" w:rsidP="00DB13C3">
      <w:pPr>
        <w:spacing w:after="0" w:line="276" w:lineRule="auto"/>
        <w:jc w:val="both"/>
        <w:rPr>
          <w:rFonts w:ascii="Arial" w:hAnsi="Arial" w:cs="Arial"/>
          <w:i/>
          <w:iCs/>
          <w:color w:val="000000" w:themeColor="text1"/>
          <w:sz w:val="22"/>
          <w:szCs w:val="22"/>
        </w:rPr>
      </w:pPr>
      <w:r w:rsidRPr="00B258DA">
        <w:rPr>
          <w:rFonts w:ascii="Arial" w:hAnsi="Arial" w:cs="Arial"/>
          <w:i/>
          <w:iCs/>
          <w:color w:val="000000" w:themeColor="text1"/>
          <w:sz w:val="22"/>
          <w:szCs w:val="22"/>
        </w:rPr>
        <w:t>Merton</w:t>
      </w:r>
    </w:p>
    <w:p w14:paraId="23A7EC30" w14:textId="70EB88F7" w:rsidR="00F126B1" w:rsidRPr="00673573" w:rsidRDefault="0046194F" w:rsidP="00F126B1">
      <w:pPr>
        <w:spacing w:after="0" w:line="276" w:lineRule="auto"/>
        <w:jc w:val="both"/>
        <w:rPr>
          <w:rFonts w:ascii="Arial" w:hAnsi="Arial" w:cs="Arial"/>
          <w:color w:val="000000" w:themeColor="text1"/>
          <w:sz w:val="22"/>
          <w:szCs w:val="22"/>
        </w:rPr>
      </w:pPr>
      <w:r w:rsidRPr="00F126B1">
        <w:rPr>
          <w:rFonts w:ascii="Arial" w:hAnsi="Arial" w:cs="Arial"/>
          <w:color w:val="000000" w:themeColor="text1"/>
          <w:sz w:val="22"/>
          <w:szCs w:val="22"/>
        </w:rPr>
        <w:t xml:space="preserve">A new window is proposed in the gable end of the </w:t>
      </w:r>
      <w:r w:rsidR="00F45247" w:rsidRPr="00F126B1">
        <w:rPr>
          <w:rFonts w:ascii="Arial" w:hAnsi="Arial" w:cs="Arial"/>
          <w:color w:val="000000" w:themeColor="text1"/>
          <w:sz w:val="22"/>
          <w:szCs w:val="22"/>
        </w:rPr>
        <w:t>two-storey</w:t>
      </w:r>
      <w:r w:rsidRPr="00F126B1">
        <w:rPr>
          <w:rFonts w:ascii="Arial" w:hAnsi="Arial" w:cs="Arial"/>
          <w:color w:val="000000" w:themeColor="text1"/>
          <w:sz w:val="22"/>
          <w:szCs w:val="22"/>
        </w:rPr>
        <w:t xml:space="preserve"> extension.  </w:t>
      </w:r>
      <w:r w:rsidR="00FB72F6" w:rsidRPr="00F126B1">
        <w:rPr>
          <w:rFonts w:ascii="Arial" w:hAnsi="Arial" w:cs="Arial"/>
          <w:color w:val="000000" w:themeColor="text1"/>
          <w:sz w:val="22"/>
          <w:szCs w:val="22"/>
        </w:rPr>
        <w:t>This</w:t>
      </w:r>
      <w:r w:rsidR="00FB72F6">
        <w:rPr>
          <w:rFonts w:ascii="Arial" w:hAnsi="Arial" w:cs="Arial"/>
          <w:color w:val="000000" w:themeColor="text1"/>
          <w:sz w:val="22"/>
          <w:szCs w:val="22"/>
        </w:rPr>
        <w:t xml:space="preserve"> window has the potential to create oblique overlooking of ‘Merton’.  </w:t>
      </w:r>
      <w:r w:rsidR="00C03E29" w:rsidRPr="00F126B1">
        <w:rPr>
          <w:rFonts w:ascii="Arial" w:hAnsi="Arial" w:cs="Arial"/>
          <w:color w:val="000000" w:themeColor="text1"/>
          <w:sz w:val="22"/>
          <w:szCs w:val="22"/>
        </w:rPr>
        <w:t xml:space="preserve">Comments were received from the Parish Council </w:t>
      </w:r>
      <w:r w:rsidR="00F126B1" w:rsidRPr="00F126B1">
        <w:rPr>
          <w:rFonts w:ascii="Arial" w:hAnsi="Arial" w:cs="Arial"/>
          <w:color w:val="000000" w:themeColor="text1"/>
          <w:sz w:val="22"/>
          <w:szCs w:val="22"/>
        </w:rPr>
        <w:t xml:space="preserve">requesting that this window be reduced in size.  </w:t>
      </w:r>
      <w:r w:rsidR="00F126B1">
        <w:rPr>
          <w:rFonts w:ascii="Arial" w:hAnsi="Arial" w:cs="Arial"/>
          <w:color w:val="000000" w:themeColor="text1"/>
          <w:sz w:val="22"/>
          <w:szCs w:val="22"/>
        </w:rPr>
        <w:t xml:space="preserve">Although it is a large window, it is not directly facing </w:t>
      </w:r>
      <w:r w:rsidR="00484539">
        <w:rPr>
          <w:rFonts w:ascii="Arial" w:hAnsi="Arial" w:cs="Arial"/>
          <w:color w:val="000000" w:themeColor="text1"/>
          <w:sz w:val="22"/>
          <w:szCs w:val="22"/>
        </w:rPr>
        <w:t>Merton</w:t>
      </w:r>
      <w:r w:rsidR="00645A82">
        <w:rPr>
          <w:rFonts w:ascii="Arial" w:hAnsi="Arial" w:cs="Arial"/>
          <w:color w:val="000000" w:themeColor="text1"/>
          <w:sz w:val="22"/>
          <w:szCs w:val="22"/>
        </w:rPr>
        <w:t xml:space="preserve">, </w:t>
      </w:r>
      <w:r w:rsidR="00484539">
        <w:rPr>
          <w:rFonts w:ascii="Arial" w:hAnsi="Arial" w:cs="Arial"/>
          <w:color w:val="000000" w:themeColor="text1"/>
          <w:sz w:val="22"/>
          <w:szCs w:val="22"/>
        </w:rPr>
        <w:t xml:space="preserve">is </w:t>
      </w:r>
      <w:r w:rsidR="00645A82">
        <w:rPr>
          <w:rFonts w:ascii="Arial" w:hAnsi="Arial" w:cs="Arial"/>
          <w:color w:val="000000" w:themeColor="text1"/>
          <w:sz w:val="22"/>
          <w:szCs w:val="22"/>
        </w:rPr>
        <w:t>6m from the boundary</w:t>
      </w:r>
      <w:r w:rsidR="00F126B1">
        <w:rPr>
          <w:rFonts w:ascii="Arial" w:hAnsi="Arial" w:cs="Arial"/>
          <w:color w:val="000000" w:themeColor="text1"/>
          <w:sz w:val="22"/>
          <w:szCs w:val="22"/>
        </w:rPr>
        <w:t xml:space="preserve"> and</w:t>
      </w:r>
      <w:r w:rsidR="00171245">
        <w:rPr>
          <w:rFonts w:ascii="Arial" w:hAnsi="Arial" w:cs="Arial"/>
          <w:color w:val="000000" w:themeColor="text1"/>
          <w:sz w:val="22"/>
          <w:szCs w:val="22"/>
        </w:rPr>
        <w:t xml:space="preserve"> </w:t>
      </w:r>
      <w:r w:rsidR="00EF754B">
        <w:rPr>
          <w:rFonts w:ascii="Arial" w:hAnsi="Arial" w:cs="Arial"/>
          <w:color w:val="000000" w:themeColor="text1"/>
          <w:sz w:val="22"/>
          <w:szCs w:val="22"/>
        </w:rPr>
        <w:t>would face</w:t>
      </w:r>
      <w:r w:rsidR="00171245">
        <w:rPr>
          <w:rFonts w:ascii="Arial" w:hAnsi="Arial" w:cs="Arial"/>
          <w:color w:val="000000" w:themeColor="text1"/>
          <w:sz w:val="22"/>
          <w:szCs w:val="22"/>
        </w:rPr>
        <w:t xml:space="preserve"> towards the driveway of Merton</w:t>
      </w:r>
      <w:r w:rsidR="00DC6A85">
        <w:rPr>
          <w:rFonts w:ascii="Arial" w:hAnsi="Arial" w:cs="Arial"/>
          <w:color w:val="000000" w:themeColor="text1"/>
          <w:sz w:val="22"/>
          <w:szCs w:val="22"/>
        </w:rPr>
        <w:t>, rather than private garden</w:t>
      </w:r>
      <w:r w:rsidR="00EF754B">
        <w:rPr>
          <w:rFonts w:ascii="Arial" w:hAnsi="Arial" w:cs="Arial"/>
          <w:color w:val="000000" w:themeColor="text1"/>
          <w:sz w:val="22"/>
          <w:szCs w:val="22"/>
        </w:rPr>
        <w:t xml:space="preserve"> and to the open countryside beyond</w:t>
      </w:r>
      <w:r w:rsidR="006B29DB">
        <w:rPr>
          <w:rFonts w:ascii="Arial" w:hAnsi="Arial" w:cs="Arial"/>
          <w:color w:val="000000" w:themeColor="text1"/>
          <w:sz w:val="22"/>
          <w:szCs w:val="22"/>
        </w:rPr>
        <w:t xml:space="preserve">.  </w:t>
      </w:r>
      <w:r w:rsidR="000037A8">
        <w:rPr>
          <w:rFonts w:ascii="Arial" w:hAnsi="Arial" w:cs="Arial"/>
          <w:color w:val="000000" w:themeColor="text1"/>
          <w:sz w:val="22"/>
          <w:szCs w:val="22"/>
        </w:rPr>
        <w:t>The</w:t>
      </w:r>
      <w:r w:rsidR="00737CF2">
        <w:rPr>
          <w:rFonts w:ascii="Arial" w:hAnsi="Arial" w:cs="Arial"/>
          <w:color w:val="000000" w:themeColor="text1"/>
          <w:sz w:val="22"/>
          <w:szCs w:val="22"/>
        </w:rPr>
        <w:t xml:space="preserve">re </w:t>
      </w:r>
      <w:proofErr w:type="gramStart"/>
      <w:r w:rsidR="00737CF2">
        <w:rPr>
          <w:rFonts w:ascii="Arial" w:hAnsi="Arial" w:cs="Arial"/>
          <w:color w:val="000000" w:themeColor="text1"/>
          <w:sz w:val="22"/>
          <w:szCs w:val="22"/>
        </w:rPr>
        <w:t>are</w:t>
      </w:r>
      <w:proofErr w:type="gramEnd"/>
      <w:r w:rsidR="000037A8">
        <w:rPr>
          <w:rFonts w:ascii="Arial" w:hAnsi="Arial" w:cs="Arial"/>
          <w:color w:val="000000" w:themeColor="text1"/>
          <w:sz w:val="22"/>
          <w:szCs w:val="22"/>
        </w:rPr>
        <w:t xml:space="preserve"> existing first floor windows on th</w:t>
      </w:r>
      <w:r w:rsidR="00737CF2">
        <w:rPr>
          <w:rFonts w:ascii="Arial" w:hAnsi="Arial" w:cs="Arial"/>
          <w:color w:val="000000" w:themeColor="text1"/>
          <w:sz w:val="22"/>
          <w:szCs w:val="22"/>
        </w:rPr>
        <w:t>is elevation</w:t>
      </w:r>
      <w:r w:rsidR="007F6704">
        <w:rPr>
          <w:rFonts w:ascii="Arial" w:hAnsi="Arial" w:cs="Arial"/>
          <w:color w:val="000000" w:themeColor="text1"/>
          <w:sz w:val="22"/>
          <w:szCs w:val="22"/>
        </w:rPr>
        <w:t xml:space="preserve">, albeit slightly set back but closer to Merton.  </w:t>
      </w:r>
      <w:r w:rsidR="00DC6A85">
        <w:rPr>
          <w:rFonts w:ascii="Arial" w:hAnsi="Arial" w:cs="Arial"/>
          <w:color w:val="000000" w:themeColor="text1"/>
          <w:sz w:val="22"/>
          <w:szCs w:val="22"/>
        </w:rPr>
        <w:t>I</w:t>
      </w:r>
      <w:r w:rsidR="00171245">
        <w:rPr>
          <w:rFonts w:ascii="Arial" w:hAnsi="Arial" w:cs="Arial"/>
          <w:color w:val="000000" w:themeColor="text1"/>
          <w:sz w:val="22"/>
          <w:szCs w:val="22"/>
        </w:rPr>
        <w:t>t is</w:t>
      </w:r>
      <w:r w:rsidR="00F126B1">
        <w:rPr>
          <w:rFonts w:ascii="Arial" w:hAnsi="Arial" w:cs="Arial"/>
          <w:color w:val="000000" w:themeColor="text1"/>
          <w:sz w:val="22"/>
          <w:szCs w:val="22"/>
        </w:rPr>
        <w:t xml:space="preserve"> therefore not considered necessary to restrict the size of this window</w:t>
      </w:r>
      <w:r w:rsidR="004C2467">
        <w:rPr>
          <w:rFonts w:ascii="Arial" w:hAnsi="Arial" w:cs="Arial"/>
          <w:color w:val="000000" w:themeColor="text1"/>
          <w:sz w:val="22"/>
          <w:szCs w:val="22"/>
        </w:rPr>
        <w:t xml:space="preserve"> and there is not considered to </w:t>
      </w:r>
      <w:r w:rsidR="00372B17">
        <w:rPr>
          <w:rFonts w:ascii="Arial" w:hAnsi="Arial" w:cs="Arial"/>
          <w:color w:val="000000" w:themeColor="text1"/>
          <w:sz w:val="22"/>
          <w:szCs w:val="22"/>
        </w:rPr>
        <w:t>be a potential loss of privacy that would impact neighbour amenity</w:t>
      </w:r>
      <w:r w:rsidR="004C2467">
        <w:rPr>
          <w:rFonts w:ascii="Arial" w:hAnsi="Arial" w:cs="Arial"/>
          <w:color w:val="000000" w:themeColor="text1"/>
          <w:sz w:val="22"/>
          <w:szCs w:val="22"/>
        </w:rPr>
        <w:t>.</w:t>
      </w:r>
    </w:p>
    <w:p w14:paraId="5097E0E2" w14:textId="7C1CB5D1" w:rsidR="00E76FC6" w:rsidRDefault="00E76FC6" w:rsidP="00DB13C3">
      <w:pPr>
        <w:spacing w:after="0" w:line="276" w:lineRule="auto"/>
        <w:jc w:val="both"/>
        <w:rPr>
          <w:rFonts w:ascii="Arial" w:hAnsi="Arial" w:cs="Arial"/>
          <w:i/>
          <w:iCs/>
          <w:color w:val="000000" w:themeColor="text1"/>
          <w:sz w:val="22"/>
          <w:szCs w:val="22"/>
        </w:rPr>
      </w:pPr>
    </w:p>
    <w:p w14:paraId="5B925150" w14:textId="59BC058E" w:rsidR="00F126B1" w:rsidRDefault="00645A82" w:rsidP="00DB13C3">
      <w:pPr>
        <w:spacing w:after="0" w:line="276" w:lineRule="auto"/>
        <w:jc w:val="both"/>
        <w:rPr>
          <w:noProof/>
        </w:rPr>
      </w:pPr>
      <w:r w:rsidRPr="00645A82">
        <w:rPr>
          <w:rFonts w:ascii="Arial" w:hAnsi="Arial" w:cs="Arial"/>
          <w:i/>
          <w:iCs/>
          <w:noProof/>
          <w:color w:val="000000" w:themeColor="text1"/>
          <w:sz w:val="22"/>
          <w:szCs w:val="22"/>
        </w:rPr>
        <w:lastRenderedPageBreak/>
        <w:drawing>
          <wp:inline distT="0" distB="0" distL="0" distR="0" wp14:anchorId="15FB6293" wp14:editId="059816D7">
            <wp:extent cx="3436043" cy="1828800"/>
            <wp:effectExtent l="0" t="0" r="0" b="0"/>
            <wp:docPr id="1378154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54813" name=""/>
                    <pic:cNvPicPr/>
                  </pic:nvPicPr>
                  <pic:blipFill>
                    <a:blip r:embed="rId16"/>
                    <a:stretch>
                      <a:fillRect/>
                    </a:stretch>
                  </pic:blipFill>
                  <pic:spPr>
                    <a:xfrm>
                      <a:off x="0" y="0"/>
                      <a:ext cx="3439755" cy="1830776"/>
                    </a:xfrm>
                    <a:prstGeom prst="rect">
                      <a:avLst/>
                    </a:prstGeom>
                  </pic:spPr>
                </pic:pic>
              </a:graphicData>
            </a:graphic>
          </wp:inline>
        </w:drawing>
      </w:r>
      <w:r w:rsidR="00AA3257" w:rsidRPr="00AA3257">
        <w:rPr>
          <w:noProof/>
        </w:rPr>
        <w:t xml:space="preserve"> </w:t>
      </w:r>
      <w:r w:rsidR="00AA3257" w:rsidRPr="00AA3257">
        <w:rPr>
          <w:rFonts w:ascii="Arial" w:hAnsi="Arial" w:cs="Arial"/>
          <w:i/>
          <w:iCs/>
          <w:noProof/>
          <w:color w:val="000000" w:themeColor="text1"/>
          <w:sz w:val="22"/>
          <w:szCs w:val="22"/>
        </w:rPr>
        <w:drawing>
          <wp:inline distT="0" distB="0" distL="0" distR="0" wp14:anchorId="250BC391" wp14:editId="3223181D">
            <wp:extent cx="3857625" cy="2549811"/>
            <wp:effectExtent l="0" t="0" r="0" b="3175"/>
            <wp:docPr id="163543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31442" name=""/>
                    <pic:cNvPicPr/>
                  </pic:nvPicPr>
                  <pic:blipFill>
                    <a:blip r:embed="rId17"/>
                    <a:stretch>
                      <a:fillRect/>
                    </a:stretch>
                  </pic:blipFill>
                  <pic:spPr>
                    <a:xfrm>
                      <a:off x="0" y="0"/>
                      <a:ext cx="3864721" cy="2554502"/>
                    </a:xfrm>
                    <a:prstGeom prst="rect">
                      <a:avLst/>
                    </a:prstGeom>
                  </pic:spPr>
                </pic:pic>
              </a:graphicData>
            </a:graphic>
          </wp:inline>
        </w:drawing>
      </w:r>
    </w:p>
    <w:p w14:paraId="28CF2F34" w14:textId="77777777" w:rsidR="001A5294" w:rsidRDefault="001A5294" w:rsidP="00DB13C3">
      <w:pPr>
        <w:spacing w:after="0" w:line="276" w:lineRule="auto"/>
        <w:jc w:val="both"/>
        <w:rPr>
          <w:noProof/>
        </w:rPr>
      </w:pPr>
    </w:p>
    <w:p w14:paraId="5616A20D" w14:textId="77777777" w:rsidR="004C2467" w:rsidRPr="00B258DA" w:rsidRDefault="004C2467" w:rsidP="002C2B39">
      <w:pPr>
        <w:spacing w:after="0" w:line="276" w:lineRule="auto"/>
        <w:jc w:val="both"/>
        <w:rPr>
          <w:i/>
          <w:iCs/>
          <w:noProof/>
        </w:rPr>
      </w:pPr>
      <w:r w:rsidRPr="00B258DA">
        <w:rPr>
          <w:i/>
          <w:iCs/>
          <w:noProof/>
        </w:rPr>
        <w:t>Rose Cottage</w:t>
      </w:r>
    </w:p>
    <w:p w14:paraId="098DAE19" w14:textId="74EF8C59" w:rsidR="00AF39D6" w:rsidRDefault="001A5294" w:rsidP="002C2B39">
      <w:pPr>
        <w:spacing w:after="0" w:line="276" w:lineRule="auto"/>
        <w:jc w:val="both"/>
        <w:rPr>
          <w:noProof/>
        </w:rPr>
      </w:pPr>
      <w:r>
        <w:rPr>
          <w:noProof/>
        </w:rPr>
        <w:t xml:space="preserve">Rose Cottage </w:t>
      </w:r>
      <w:r w:rsidR="005F5348">
        <w:rPr>
          <w:noProof/>
        </w:rPr>
        <w:t xml:space="preserve">lies approximately 38m north of the north elevation so it is not considered that the </w:t>
      </w:r>
      <w:r w:rsidR="007267F0">
        <w:rPr>
          <w:noProof/>
        </w:rPr>
        <w:t>windows facing north (</w:t>
      </w:r>
      <w:r w:rsidR="00426F73">
        <w:rPr>
          <w:noProof/>
        </w:rPr>
        <w:t xml:space="preserve">larger first floor window </w:t>
      </w:r>
      <w:r w:rsidR="007267F0">
        <w:rPr>
          <w:noProof/>
        </w:rPr>
        <w:t>and</w:t>
      </w:r>
      <w:r w:rsidR="00426F73">
        <w:rPr>
          <w:noProof/>
        </w:rPr>
        <w:t xml:space="preserve"> </w:t>
      </w:r>
      <w:r w:rsidR="007267F0">
        <w:rPr>
          <w:noProof/>
        </w:rPr>
        <w:t xml:space="preserve">dormer on the extension) will </w:t>
      </w:r>
      <w:r w:rsidR="000D42A1">
        <w:rPr>
          <w:noProof/>
        </w:rPr>
        <w:t>result in a loss of privacy.</w:t>
      </w:r>
    </w:p>
    <w:p w14:paraId="54EAD52E" w14:textId="77777777" w:rsidR="000D42A1" w:rsidRDefault="000D42A1" w:rsidP="002C2B39">
      <w:pPr>
        <w:spacing w:after="0" w:line="276" w:lineRule="auto"/>
        <w:jc w:val="both"/>
        <w:rPr>
          <w:rFonts w:ascii="Arial" w:hAnsi="Arial" w:cs="Arial"/>
          <w:color w:val="000000" w:themeColor="text1"/>
          <w:sz w:val="22"/>
          <w:szCs w:val="22"/>
        </w:rPr>
      </w:pPr>
    </w:p>
    <w:p w14:paraId="1101D023" w14:textId="00EFE471" w:rsidR="00466C98" w:rsidRPr="00B258DA" w:rsidRDefault="00466C98" w:rsidP="002C2B39">
      <w:pPr>
        <w:spacing w:after="0" w:line="276" w:lineRule="auto"/>
        <w:jc w:val="both"/>
        <w:rPr>
          <w:rFonts w:ascii="Arial" w:hAnsi="Arial" w:cs="Arial"/>
          <w:i/>
          <w:iCs/>
          <w:color w:val="000000" w:themeColor="text1"/>
          <w:sz w:val="22"/>
          <w:szCs w:val="22"/>
        </w:rPr>
      </w:pPr>
      <w:r w:rsidRPr="00B258DA">
        <w:rPr>
          <w:rFonts w:ascii="Arial" w:hAnsi="Arial" w:cs="Arial"/>
          <w:i/>
          <w:iCs/>
          <w:color w:val="000000" w:themeColor="text1"/>
          <w:sz w:val="22"/>
          <w:szCs w:val="22"/>
        </w:rPr>
        <w:t>Cross Rivers Cottage</w:t>
      </w:r>
    </w:p>
    <w:p w14:paraId="4CC1C02F" w14:textId="0D1C809B" w:rsidR="00466C98" w:rsidRPr="00673573" w:rsidRDefault="00E862E2" w:rsidP="002C2B39">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Cross Rivers lies opposite the </w:t>
      </w:r>
      <w:r w:rsidR="009E6A28">
        <w:rPr>
          <w:rFonts w:ascii="Arial" w:hAnsi="Arial" w:cs="Arial"/>
          <w:color w:val="000000" w:themeColor="text1"/>
          <w:sz w:val="22"/>
          <w:szCs w:val="22"/>
        </w:rPr>
        <w:t>southeast</w:t>
      </w:r>
      <w:r>
        <w:rPr>
          <w:rFonts w:ascii="Arial" w:hAnsi="Arial" w:cs="Arial"/>
          <w:color w:val="000000" w:themeColor="text1"/>
          <w:sz w:val="22"/>
          <w:szCs w:val="22"/>
        </w:rPr>
        <w:t xml:space="preserve"> elevation.  The partial demolition of the existing single storey extension and introduction of </w:t>
      </w:r>
      <w:r w:rsidR="00162BF4">
        <w:rPr>
          <w:rFonts w:ascii="Arial" w:hAnsi="Arial" w:cs="Arial"/>
          <w:color w:val="000000" w:themeColor="text1"/>
          <w:sz w:val="22"/>
          <w:szCs w:val="22"/>
        </w:rPr>
        <w:t>a gable end, clad in stone will improve the vi</w:t>
      </w:r>
      <w:r w:rsidR="00B258DA">
        <w:rPr>
          <w:rFonts w:ascii="Arial" w:hAnsi="Arial" w:cs="Arial"/>
          <w:color w:val="000000" w:themeColor="text1"/>
          <w:sz w:val="22"/>
          <w:szCs w:val="22"/>
        </w:rPr>
        <w:t xml:space="preserve">sual amenity from Cross Rivers Cottage and the gable end will remove one of the existing first floor windows that looks towards this neighbour.  </w:t>
      </w:r>
    </w:p>
    <w:p w14:paraId="09327474" w14:textId="77777777" w:rsidR="00DB13C3" w:rsidRPr="00A050F1" w:rsidRDefault="00DB13C3" w:rsidP="00DB13C3">
      <w:pPr>
        <w:spacing w:after="0" w:line="276" w:lineRule="auto"/>
        <w:jc w:val="both"/>
        <w:rPr>
          <w:rFonts w:ascii="Arial" w:hAnsi="Arial" w:cs="Arial"/>
          <w:color w:val="000000" w:themeColor="text1"/>
          <w:sz w:val="22"/>
          <w:szCs w:val="22"/>
        </w:rPr>
      </w:pPr>
    </w:p>
    <w:p w14:paraId="6FAA4C7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345937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F37AC86" w14:textId="3234D9E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5E27E9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D1F9F5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303AF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2542E9D"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6704F4" w14:textId="027AF1C0" w:rsidR="00244202" w:rsidRDefault="00244202"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0824B1">
        <w:rPr>
          <w:rFonts w:ascii="Arial" w:eastAsia="Times New Roman" w:hAnsi="Arial" w:cs="Arial"/>
          <w:color w:val="000000" w:themeColor="text1"/>
          <w:kern w:val="0"/>
          <w:sz w:val="22"/>
          <w:szCs w:val="22"/>
          <w:lang w:eastAsia="en-GB"/>
          <w14:ligatures w14:val="none"/>
        </w:rPr>
        <w:t xml:space="preserve">proposals will result in </w:t>
      </w:r>
      <w:r w:rsidR="005C5A22">
        <w:rPr>
          <w:rFonts w:ascii="Arial" w:eastAsia="Times New Roman" w:hAnsi="Arial" w:cs="Arial"/>
          <w:color w:val="000000" w:themeColor="text1"/>
          <w:kern w:val="0"/>
          <w:sz w:val="22"/>
          <w:szCs w:val="22"/>
          <w:lang w:eastAsia="en-GB"/>
          <w14:ligatures w14:val="none"/>
        </w:rPr>
        <w:t xml:space="preserve">a </w:t>
      </w:r>
      <w:proofErr w:type="gramStart"/>
      <w:r w:rsidR="005C5A22">
        <w:rPr>
          <w:rFonts w:ascii="Arial" w:eastAsia="Times New Roman" w:hAnsi="Arial" w:cs="Arial"/>
          <w:color w:val="000000" w:themeColor="text1"/>
          <w:kern w:val="0"/>
          <w:sz w:val="22"/>
          <w:szCs w:val="22"/>
          <w:lang w:eastAsia="en-GB"/>
          <w14:ligatures w14:val="none"/>
        </w:rPr>
        <w:t>four bedroom</w:t>
      </w:r>
      <w:proofErr w:type="gramEnd"/>
      <w:r w:rsidR="005C5A22">
        <w:rPr>
          <w:rFonts w:ascii="Arial" w:eastAsia="Times New Roman" w:hAnsi="Arial" w:cs="Arial"/>
          <w:color w:val="000000" w:themeColor="text1"/>
          <w:kern w:val="0"/>
          <w:sz w:val="22"/>
          <w:szCs w:val="22"/>
          <w:lang w:eastAsia="en-GB"/>
          <w14:ligatures w14:val="none"/>
        </w:rPr>
        <w:t xml:space="preserve"> property, the </w:t>
      </w:r>
      <w:r w:rsidR="00DA5302" w:rsidRPr="001261EE">
        <w:rPr>
          <w:rFonts w:ascii="Arial" w:hAnsi="Arial" w:cs="Arial"/>
          <w:sz w:val="22"/>
          <w:szCs w:val="22"/>
        </w:rPr>
        <w:t xml:space="preserve">Wiltshire Local Transport Plan 2011 – 2016: Car Parking Strategy (March 2011) Parking Standards required dwellings of four bedrooms or more to have a minimum of three parking spaces.  </w:t>
      </w:r>
      <w:r w:rsidR="00DA5302">
        <w:rPr>
          <w:rFonts w:ascii="Arial" w:hAnsi="Arial" w:cs="Arial"/>
          <w:sz w:val="22"/>
          <w:szCs w:val="22"/>
        </w:rPr>
        <w:t>Submitted plans show parking for three vehicles</w:t>
      </w:r>
      <w:r w:rsidR="00650F1D">
        <w:rPr>
          <w:rFonts w:ascii="Arial" w:hAnsi="Arial" w:cs="Arial"/>
          <w:sz w:val="22"/>
          <w:szCs w:val="22"/>
        </w:rPr>
        <w:t xml:space="preserve">.  The proposals </w:t>
      </w:r>
      <w:r w:rsidR="000037E7">
        <w:rPr>
          <w:rFonts w:ascii="Arial" w:hAnsi="Arial" w:cs="Arial"/>
          <w:sz w:val="22"/>
          <w:szCs w:val="22"/>
        </w:rPr>
        <w:t>initially</w:t>
      </w:r>
      <w:r w:rsidR="00650F1D">
        <w:rPr>
          <w:rFonts w:ascii="Arial" w:hAnsi="Arial" w:cs="Arial"/>
          <w:sz w:val="22"/>
          <w:szCs w:val="22"/>
        </w:rPr>
        <w:t xml:space="preserve"> included for the boundary wall being reduced in </w:t>
      </w:r>
      <w:proofErr w:type="gramStart"/>
      <w:r w:rsidR="00650F1D">
        <w:rPr>
          <w:rFonts w:ascii="Arial" w:hAnsi="Arial" w:cs="Arial"/>
          <w:sz w:val="22"/>
          <w:szCs w:val="22"/>
        </w:rPr>
        <w:t>length</w:t>
      </w:r>
      <w:proofErr w:type="gramEnd"/>
      <w:r w:rsidR="000037E7">
        <w:rPr>
          <w:rFonts w:ascii="Arial" w:hAnsi="Arial" w:cs="Arial"/>
          <w:sz w:val="22"/>
          <w:szCs w:val="22"/>
        </w:rPr>
        <w:t xml:space="preserve"> but this </w:t>
      </w:r>
      <w:r w:rsidR="00C94D9D">
        <w:rPr>
          <w:rFonts w:ascii="Arial" w:hAnsi="Arial" w:cs="Arial"/>
          <w:sz w:val="22"/>
          <w:szCs w:val="22"/>
        </w:rPr>
        <w:t>was removed from the application following comments from the Highways Officer.  There is now no Highways objection.</w:t>
      </w:r>
    </w:p>
    <w:p w14:paraId="60E380C0" w14:textId="77777777" w:rsidR="00244202" w:rsidRDefault="0024420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99F8D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7EEBD413"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33CEC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6911F2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5DC9C0" w14:textId="2B25DFC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511AD6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373744"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B50118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02C7A42" w14:textId="77777777" w:rsidR="002C27CA" w:rsidRDefault="002C27C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532682B" w14:textId="4A547AA1" w:rsidR="000859F5" w:rsidRDefault="000859F5" w:rsidP="000859F5">
      <w:pPr>
        <w:spacing w:line="276" w:lineRule="auto"/>
        <w:jc w:val="both"/>
        <w:rPr>
          <w:rFonts w:ascii="Arial" w:hAnsi="Arial" w:cs="Arial"/>
          <w:sz w:val="22"/>
          <w:szCs w:val="22"/>
        </w:rPr>
      </w:pPr>
      <w:r w:rsidRPr="000859F5">
        <w:rPr>
          <w:rFonts w:ascii="Arial" w:hAnsi="Arial" w:cs="Arial"/>
          <w:sz w:val="22"/>
          <w:szCs w:val="22"/>
        </w:rPr>
        <w:t>The application site falls within the catchment of the River Avon SAC and has potential to cause adverse effects alone or in combination with other developments through discharge of phosphorus in wastewater. Appropriate Assessment must be carried out by the relevant Competent Authority (the Local Planning Authority) to determine the potential significant effects and the suitability of any measures proposed to avoid or mitigate those effects. A test of likely significance has been conducted by Wiltshire Council. This assessment determined that, due to the nature of the development, with no increase in dwelling and the lack of any increase in water supply, drainage installation within this development, there will be no mechanism for effect on the River Avon catchment. The HRA has concluded that the application is not likely to have significant impacts on the River Avon Catchment and the proposal is screened out of Appropriate Assessment.</w:t>
      </w:r>
    </w:p>
    <w:p w14:paraId="4FB4C002" w14:textId="13AB0C9E" w:rsidR="000E2627" w:rsidRDefault="000E2627" w:rsidP="000859F5">
      <w:pPr>
        <w:spacing w:line="276" w:lineRule="auto"/>
        <w:jc w:val="both"/>
        <w:rPr>
          <w:rFonts w:ascii="Arial" w:hAnsi="Arial" w:cs="Arial"/>
          <w:sz w:val="22"/>
          <w:szCs w:val="22"/>
        </w:rPr>
      </w:pPr>
      <w:r>
        <w:rPr>
          <w:rFonts w:ascii="Arial" w:hAnsi="Arial" w:cs="Arial"/>
          <w:sz w:val="22"/>
          <w:szCs w:val="22"/>
        </w:rPr>
        <w:t>A Preliminary Roost Assessment was submitted with the applicatio</w:t>
      </w:r>
      <w:r w:rsidR="00BC099D">
        <w:rPr>
          <w:rFonts w:ascii="Arial" w:hAnsi="Arial" w:cs="Arial"/>
          <w:sz w:val="22"/>
          <w:szCs w:val="22"/>
        </w:rPr>
        <w:t xml:space="preserve">n, which identified the building as a bat roost for brown long-eared bats but concluded that the roost is no longer in use.  </w:t>
      </w:r>
      <w:r w:rsidR="00A64A99">
        <w:rPr>
          <w:rFonts w:ascii="Arial" w:hAnsi="Arial" w:cs="Arial"/>
          <w:sz w:val="22"/>
          <w:szCs w:val="22"/>
        </w:rPr>
        <w:t>No vegetation important for bat foraging is proposed to be removed and no new lighting is propose</w:t>
      </w:r>
      <w:r w:rsidR="00F83528">
        <w:rPr>
          <w:rFonts w:ascii="Arial" w:hAnsi="Arial" w:cs="Arial"/>
          <w:sz w:val="22"/>
          <w:szCs w:val="22"/>
        </w:rPr>
        <w:t xml:space="preserve">d so the </w:t>
      </w:r>
      <w:r w:rsidR="0097351E">
        <w:rPr>
          <w:rFonts w:ascii="Arial" w:hAnsi="Arial" w:cs="Arial"/>
          <w:sz w:val="22"/>
          <w:szCs w:val="22"/>
        </w:rPr>
        <w:t>Council’s</w:t>
      </w:r>
      <w:r w:rsidR="00F83528">
        <w:rPr>
          <w:rFonts w:ascii="Arial" w:hAnsi="Arial" w:cs="Arial"/>
          <w:sz w:val="22"/>
          <w:szCs w:val="22"/>
        </w:rPr>
        <w:t xml:space="preserve"> Ecologist has concluded that the functionality of habitats within the site and their </w:t>
      </w:r>
      <w:r w:rsidR="0097351E">
        <w:rPr>
          <w:rFonts w:ascii="Arial" w:hAnsi="Arial" w:cs="Arial"/>
          <w:sz w:val="22"/>
          <w:szCs w:val="22"/>
        </w:rPr>
        <w:t>availability</w:t>
      </w:r>
      <w:r w:rsidR="00F83528">
        <w:rPr>
          <w:rFonts w:ascii="Arial" w:hAnsi="Arial" w:cs="Arial"/>
          <w:sz w:val="22"/>
          <w:szCs w:val="22"/>
        </w:rPr>
        <w:t xml:space="preserve"> to bats will not be adversely affected.  A lighting condition is proposed and will be included.</w:t>
      </w:r>
    </w:p>
    <w:p w14:paraId="7D565569" w14:textId="3B2C8531" w:rsidR="00E756C8" w:rsidRDefault="00E756C8" w:rsidP="000859F5">
      <w:pPr>
        <w:spacing w:line="276" w:lineRule="auto"/>
        <w:jc w:val="both"/>
        <w:rPr>
          <w:rFonts w:ascii="Arial" w:hAnsi="Arial" w:cs="Arial"/>
          <w:sz w:val="22"/>
          <w:szCs w:val="22"/>
        </w:rPr>
      </w:pPr>
      <w:r>
        <w:rPr>
          <w:rFonts w:ascii="Arial" w:hAnsi="Arial" w:cs="Arial"/>
          <w:sz w:val="22"/>
          <w:szCs w:val="22"/>
        </w:rPr>
        <w:t xml:space="preserve">The site is suitable for nesting birds, protected </w:t>
      </w:r>
      <w:r w:rsidR="00BC3047" w:rsidRPr="00BC3047">
        <w:rPr>
          <w:rFonts w:ascii="Arial" w:hAnsi="Arial" w:cs="Arial"/>
          <w:sz w:val="22"/>
          <w:szCs w:val="22"/>
        </w:rPr>
        <w:t>under the Wildlife and Countryside Act 1981 (as amended), works should be timed to avoid the main bird nesting season (March to August).</w:t>
      </w:r>
      <w:r w:rsidR="00BC3047">
        <w:rPr>
          <w:rFonts w:ascii="Arial" w:hAnsi="Arial" w:cs="Arial"/>
          <w:sz w:val="22"/>
          <w:szCs w:val="22"/>
        </w:rPr>
        <w:t xml:space="preserve">  </w:t>
      </w:r>
      <w:r w:rsidR="00C435F2">
        <w:rPr>
          <w:rFonts w:ascii="Arial" w:hAnsi="Arial" w:cs="Arial"/>
          <w:sz w:val="22"/>
          <w:szCs w:val="22"/>
        </w:rPr>
        <w:t>The ecologist has advised that s</w:t>
      </w:r>
      <w:r w:rsidR="00C435F2" w:rsidRPr="00C435F2">
        <w:rPr>
          <w:rFonts w:ascii="Arial" w:hAnsi="Arial" w:cs="Arial"/>
          <w:sz w:val="22"/>
          <w:szCs w:val="22"/>
        </w:rPr>
        <w:t xml:space="preserve">hould vegetation clearance or building works be required </w:t>
      </w:r>
      <w:r w:rsidR="00C435F2" w:rsidRPr="00C435F2">
        <w:rPr>
          <w:rFonts w:ascii="Arial" w:hAnsi="Arial" w:cs="Arial"/>
          <w:sz w:val="22"/>
          <w:szCs w:val="22"/>
        </w:rPr>
        <w:lastRenderedPageBreak/>
        <w:t xml:space="preserve">during this period, a pre-commencement survey by a suitably qualified ecologist must be undertaken immediately prior to works to confirm the absence of active nests. </w:t>
      </w:r>
      <w:r w:rsidR="0017467F">
        <w:rPr>
          <w:rFonts w:ascii="Arial" w:hAnsi="Arial" w:cs="Arial"/>
          <w:sz w:val="22"/>
          <w:szCs w:val="22"/>
        </w:rPr>
        <w:t>An informative will be included.</w:t>
      </w:r>
    </w:p>
    <w:p w14:paraId="70B6808F" w14:textId="1F950CC6" w:rsidR="00D046D2" w:rsidRPr="000859F5" w:rsidRDefault="00D046D2" w:rsidP="000859F5">
      <w:pPr>
        <w:spacing w:line="276" w:lineRule="auto"/>
        <w:jc w:val="both"/>
        <w:rPr>
          <w:rFonts w:ascii="Arial" w:hAnsi="Arial" w:cs="Arial"/>
          <w:sz w:val="22"/>
          <w:szCs w:val="22"/>
        </w:rPr>
      </w:pPr>
      <w:r>
        <w:rPr>
          <w:rFonts w:ascii="Arial" w:hAnsi="Arial" w:cs="Arial"/>
          <w:sz w:val="22"/>
          <w:szCs w:val="22"/>
        </w:rPr>
        <w:t xml:space="preserve">Ecological enhancements are set out in the Bat Survey and include the installation of a bat box, </w:t>
      </w:r>
      <w:r w:rsidR="008134CB">
        <w:rPr>
          <w:rFonts w:ascii="Arial" w:hAnsi="Arial" w:cs="Arial"/>
          <w:sz w:val="22"/>
          <w:szCs w:val="22"/>
        </w:rPr>
        <w:t xml:space="preserve">hedgehog house and insect block.  A revised site plan was submitted </w:t>
      </w:r>
      <w:r w:rsidR="00F9528F">
        <w:rPr>
          <w:rFonts w:ascii="Arial" w:hAnsi="Arial" w:cs="Arial"/>
          <w:sz w:val="22"/>
          <w:szCs w:val="22"/>
        </w:rPr>
        <w:t xml:space="preserve">14.01.2026 showing the locations of the </w:t>
      </w:r>
      <w:r w:rsidR="0095277D">
        <w:rPr>
          <w:rFonts w:ascii="Arial" w:hAnsi="Arial" w:cs="Arial"/>
          <w:sz w:val="22"/>
          <w:szCs w:val="22"/>
        </w:rPr>
        <w:t>enhancements, these shall be secured via condition.</w:t>
      </w:r>
    </w:p>
    <w:p w14:paraId="7D539B8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B829A8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42661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53C2B8" w14:textId="3CC2BD0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F61ED6E"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70B1AD97" w14:textId="77777777" w:rsidR="003D6FFA" w:rsidRDefault="003D6FFA"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5856C8F" w14:textId="4CDF81E8" w:rsidR="00FB0594" w:rsidRDefault="00FB0594"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shown in the maps below, </w:t>
      </w:r>
      <w:r w:rsidR="00C6004E">
        <w:rPr>
          <w:rFonts w:ascii="Arial" w:eastAsia="Times New Roman" w:hAnsi="Arial" w:cs="Arial"/>
          <w:color w:val="000000" w:themeColor="text1"/>
          <w:kern w:val="0"/>
          <w:sz w:val="22"/>
          <w:szCs w:val="22"/>
          <w:lang w:eastAsia="en-GB"/>
          <w14:ligatures w14:val="none"/>
        </w:rPr>
        <w:t xml:space="preserve">the area where </w:t>
      </w:r>
      <w:r w:rsidR="00141D23">
        <w:rPr>
          <w:rFonts w:ascii="Arial" w:eastAsia="Times New Roman" w:hAnsi="Arial" w:cs="Arial"/>
          <w:color w:val="000000" w:themeColor="text1"/>
          <w:kern w:val="0"/>
          <w:sz w:val="22"/>
          <w:szCs w:val="22"/>
          <w:lang w:eastAsia="en-GB"/>
          <w14:ligatures w14:val="none"/>
        </w:rPr>
        <w:t>development</w:t>
      </w:r>
      <w:r w:rsidR="00C6004E">
        <w:rPr>
          <w:rFonts w:ascii="Arial" w:eastAsia="Times New Roman" w:hAnsi="Arial" w:cs="Arial"/>
          <w:color w:val="000000" w:themeColor="text1"/>
          <w:kern w:val="0"/>
          <w:sz w:val="22"/>
          <w:szCs w:val="22"/>
          <w:lang w:eastAsia="en-GB"/>
          <w14:ligatures w14:val="none"/>
        </w:rPr>
        <w:t xml:space="preserve"> is proposed is within Flood Zone 1, although the overall </w:t>
      </w:r>
      <w:r w:rsidR="006D4AD8">
        <w:rPr>
          <w:rFonts w:ascii="Arial" w:eastAsia="Times New Roman" w:hAnsi="Arial" w:cs="Arial"/>
          <w:color w:val="000000" w:themeColor="text1"/>
          <w:kern w:val="0"/>
          <w:sz w:val="22"/>
          <w:szCs w:val="22"/>
          <w:lang w:eastAsia="en-GB"/>
          <w14:ligatures w14:val="none"/>
        </w:rPr>
        <w:t xml:space="preserve">parts of the </w:t>
      </w:r>
      <w:r w:rsidR="00C6004E">
        <w:rPr>
          <w:rFonts w:ascii="Arial" w:eastAsia="Times New Roman" w:hAnsi="Arial" w:cs="Arial"/>
          <w:color w:val="000000" w:themeColor="text1"/>
          <w:kern w:val="0"/>
          <w:sz w:val="22"/>
          <w:szCs w:val="22"/>
          <w:lang w:eastAsia="en-GB"/>
          <w14:ligatures w14:val="none"/>
        </w:rPr>
        <w:t xml:space="preserve">site </w:t>
      </w:r>
      <w:r w:rsidR="00141D23">
        <w:rPr>
          <w:rFonts w:ascii="Arial" w:eastAsia="Times New Roman" w:hAnsi="Arial" w:cs="Arial"/>
          <w:color w:val="000000" w:themeColor="text1"/>
          <w:kern w:val="0"/>
          <w:sz w:val="22"/>
          <w:szCs w:val="22"/>
          <w:lang w:eastAsia="en-GB"/>
          <w14:ligatures w14:val="none"/>
        </w:rPr>
        <w:t xml:space="preserve">lie within zones 2 and 3. </w:t>
      </w:r>
      <w:r w:rsidR="006D4AD8">
        <w:rPr>
          <w:rFonts w:ascii="Arial" w:eastAsia="Times New Roman" w:hAnsi="Arial" w:cs="Arial"/>
          <w:color w:val="000000" w:themeColor="text1"/>
          <w:kern w:val="0"/>
          <w:sz w:val="22"/>
          <w:szCs w:val="22"/>
          <w:lang w:eastAsia="en-GB"/>
          <w14:ligatures w14:val="none"/>
        </w:rPr>
        <w:t xml:space="preserve">The </w:t>
      </w:r>
      <w:r w:rsidR="00575AD8">
        <w:rPr>
          <w:rFonts w:ascii="Arial" w:eastAsia="Times New Roman" w:hAnsi="Arial" w:cs="Arial"/>
          <w:color w:val="000000" w:themeColor="text1"/>
          <w:kern w:val="0"/>
          <w:sz w:val="22"/>
          <w:szCs w:val="22"/>
          <w:lang w:eastAsia="en-GB"/>
          <w14:ligatures w14:val="none"/>
        </w:rPr>
        <w:t>proposals</w:t>
      </w:r>
      <w:r w:rsidR="006D4AD8">
        <w:rPr>
          <w:rFonts w:ascii="Arial" w:eastAsia="Times New Roman" w:hAnsi="Arial" w:cs="Arial"/>
          <w:color w:val="000000" w:themeColor="text1"/>
          <w:kern w:val="0"/>
          <w:sz w:val="22"/>
          <w:szCs w:val="22"/>
          <w:lang w:eastAsia="en-GB"/>
          <w14:ligatures w14:val="none"/>
        </w:rPr>
        <w:t xml:space="preserve"> would not increase the risk of flooding to the site or surrounding land</w:t>
      </w:r>
      <w:r w:rsidR="00161310">
        <w:rPr>
          <w:rFonts w:ascii="Arial" w:eastAsia="Times New Roman" w:hAnsi="Arial" w:cs="Arial"/>
          <w:color w:val="000000" w:themeColor="text1"/>
          <w:kern w:val="0"/>
          <w:sz w:val="22"/>
          <w:szCs w:val="22"/>
          <w:lang w:eastAsia="en-GB"/>
          <w14:ligatures w14:val="none"/>
        </w:rPr>
        <w:t>.  The development is considered to comply with Core Policy 67 and Section 14 of the NPPF.</w:t>
      </w:r>
    </w:p>
    <w:p w14:paraId="3DFF249E" w14:textId="77777777" w:rsidR="00161310" w:rsidRDefault="00161310"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7A7CAFE4" w14:textId="0B8DBBB6" w:rsidR="00192DB7" w:rsidRDefault="00192DB7"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zones</w:t>
      </w:r>
      <w:r w:rsidR="00D0186F">
        <w:rPr>
          <w:rFonts w:ascii="Arial" w:eastAsia="Times New Roman" w:hAnsi="Arial" w:cs="Arial"/>
          <w:color w:val="000000" w:themeColor="text1"/>
          <w:kern w:val="0"/>
          <w:sz w:val="22"/>
          <w:szCs w:val="22"/>
          <w:lang w:eastAsia="en-GB"/>
          <w14:ligatures w14:val="none"/>
        </w:rPr>
        <w:tab/>
      </w:r>
      <w:r w:rsidR="00D0186F">
        <w:rPr>
          <w:rFonts w:ascii="Arial" w:eastAsia="Times New Roman" w:hAnsi="Arial" w:cs="Arial"/>
          <w:color w:val="000000" w:themeColor="text1"/>
          <w:kern w:val="0"/>
          <w:sz w:val="22"/>
          <w:szCs w:val="22"/>
          <w:lang w:eastAsia="en-GB"/>
          <w14:ligatures w14:val="none"/>
        </w:rPr>
        <w:tab/>
      </w:r>
      <w:r w:rsidR="00D0186F">
        <w:rPr>
          <w:rFonts w:ascii="Arial" w:eastAsia="Times New Roman" w:hAnsi="Arial" w:cs="Arial"/>
          <w:color w:val="000000" w:themeColor="text1"/>
          <w:kern w:val="0"/>
          <w:sz w:val="22"/>
          <w:szCs w:val="22"/>
          <w:lang w:eastAsia="en-GB"/>
          <w14:ligatures w14:val="none"/>
        </w:rPr>
        <w:tab/>
      </w:r>
      <w:r w:rsidR="00D0186F">
        <w:rPr>
          <w:rFonts w:ascii="Arial" w:eastAsia="Times New Roman" w:hAnsi="Arial" w:cs="Arial"/>
          <w:color w:val="000000" w:themeColor="text1"/>
          <w:kern w:val="0"/>
          <w:sz w:val="22"/>
          <w:szCs w:val="22"/>
          <w:lang w:eastAsia="en-GB"/>
          <w14:ligatures w14:val="none"/>
        </w:rPr>
        <w:tab/>
      </w:r>
      <w:r w:rsidR="00D0186F">
        <w:rPr>
          <w:rFonts w:ascii="Arial" w:eastAsia="Times New Roman" w:hAnsi="Arial" w:cs="Arial"/>
          <w:color w:val="000000" w:themeColor="text1"/>
          <w:kern w:val="0"/>
          <w:sz w:val="22"/>
          <w:szCs w:val="22"/>
          <w:lang w:eastAsia="en-GB"/>
          <w14:ligatures w14:val="none"/>
        </w:rPr>
        <w:tab/>
        <w:t>Surface water</w:t>
      </w:r>
    </w:p>
    <w:p w14:paraId="1A2CA847" w14:textId="4350A4AB" w:rsidR="00192DB7" w:rsidRDefault="003D6FFA"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3D6FFA">
        <w:rPr>
          <w:rFonts w:ascii="Arial" w:eastAsia="Times New Roman" w:hAnsi="Arial" w:cs="Arial"/>
          <w:noProof/>
          <w:color w:val="000000" w:themeColor="text1"/>
          <w:kern w:val="0"/>
          <w:sz w:val="22"/>
          <w:szCs w:val="22"/>
          <w:lang w:eastAsia="en-GB"/>
          <w14:ligatures w14:val="none"/>
        </w:rPr>
        <w:drawing>
          <wp:inline distT="0" distB="0" distL="0" distR="0" wp14:anchorId="51B00ACA" wp14:editId="0615E4A0">
            <wp:extent cx="2514600" cy="1786631"/>
            <wp:effectExtent l="0" t="0" r="0" b="4445"/>
            <wp:docPr id="626017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17970" name=""/>
                    <pic:cNvPicPr/>
                  </pic:nvPicPr>
                  <pic:blipFill>
                    <a:blip r:embed="rId18"/>
                    <a:stretch>
                      <a:fillRect/>
                    </a:stretch>
                  </pic:blipFill>
                  <pic:spPr>
                    <a:xfrm>
                      <a:off x="0" y="0"/>
                      <a:ext cx="2529588" cy="1797280"/>
                    </a:xfrm>
                    <a:prstGeom prst="rect">
                      <a:avLst/>
                    </a:prstGeom>
                  </pic:spPr>
                </pic:pic>
              </a:graphicData>
            </a:graphic>
          </wp:inline>
        </w:drawing>
      </w:r>
      <w:r w:rsidR="00D0186F">
        <w:rPr>
          <w:rFonts w:ascii="Arial" w:eastAsia="Times New Roman" w:hAnsi="Arial" w:cs="Arial"/>
          <w:color w:val="000000" w:themeColor="text1"/>
          <w:kern w:val="0"/>
          <w:sz w:val="22"/>
          <w:szCs w:val="22"/>
          <w:lang w:eastAsia="en-GB"/>
          <w14:ligatures w14:val="none"/>
        </w:rPr>
        <w:t xml:space="preserve">      </w:t>
      </w:r>
      <w:r w:rsidR="00192DB7" w:rsidRPr="00192DB7">
        <w:rPr>
          <w:rFonts w:ascii="Arial" w:eastAsia="Times New Roman" w:hAnsi="Arial" w:cs="Arial"/>
          <w:noProof/>
          <w:color w:val="000000" w:themeColor="text1"/>
          <w:kern w:val="0"/>
          <w:sz w:val="22"/>
          <w:szCs w:val="22"/>
          <w:lang w:eastAsia="en-GB"/>
          <w14:ligatures w14:val="none"/>
        </w:rPr>
        <w:drawing>
          <wp:inline distT="0" distB="0" distL="0" distR="0" wp14:anchorId="21CD1E74" wp14:editId="2B8AC7B1">
            <wp:extent cx="2562225" cy="1810249"/>
            <wp:effectExtent l="0" t="0" r="0" b="0"/>
            <wp:docPr id="1515393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93449" name=""/>
                    <pic:cNvPicPr/>
                  </pic:nvPicPr>
                  <pic:blipFill>
                    <a:blip r:embed="rId19"/>
                    <a:stretch>
                      <a:fillRect/>
                    </a:stretch>
                  </pic:blipFill>
                  <pic:spPr>
                    <a:xfrm>
                      <a:off x="0" y="0"/>
                      <a:ext cx="2574773" cy="1819114"/>
                    </a:xfrm>
                    <a:prstGeom prst="rect">
                      <a:avLst/>
                    </a:prstGeom>
                  </pic:spPr>
                </pic:pic>
              </a:graphicData>
            </a:graphic>
          </wp:inline>
        </w:drawing>
      </w:r>
    </w:p>
    <w:p w14:paraId="0ADE4D9C"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E60A744" w14:textId="77777777" w:rsidR="0085527B" w:rsidRPr="001B34A3" w:rsidRDefault="0085527B" w:rsidP="001B34A3">
      <w:pPr>
        <w:spacing w:after="0" w:line="276" w:lineRule="auto"/>
        <w:jc w:val="both"/>
        <w:rPr>
          <w:rFonts w:ascii="Arial" w:eastAsia="Times New Roman" w:hAnsi="Arial" w:cs="Arial"/>
          <w:i/>
          <w:iCs/>
          <w:color w:val="ED0000"/>
          <w:kern w:val="0"/>
          <w:sz w:val="22"/>
          <w:szCs w:val="22"/>
          <w:lang w:eastAsia="en-GB"/>
          <w14:ligatures w14:val="none"/>
        </w:rPr>
      </w:pPr>
    </w:p>
    <w:p w14:paraId="056596F1"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255C480F" w14:textId="299C6529" w:rsidR="009C3A91" w:rsidRPr="00607B65" w:rsidRDefault="003D41B3" w:rsidP="009C1702">
      <w:pPr>
        <w:spacing w:after="0" w:line="276" w:lineRule="auto"/>
        <w:jc w:val="both"/>
        <w:rPr>
          <w:rFonts w:ascii="Arial" w:eastAsia="Times New Roman" w:hAnsi="Arial" w:cs="Arial"/>
          <w:kern w:val="0"/>
          <w:sz w:val="22"/>
          <w:szCs w:val="22"/>
          <w:lang w:eastAsia="en-GB"/>
          <w14:ligatures w14:val="none"/>
        </w:rPr>
      </w:pPr>
      <w:r w:rsidRPr="00607B65">
        <w:rPr>
          <w:rFonts w:ascii="Arial" w:eastAsia="Times New Roman" w:hAnsi="Arial" w:cs="Arial"/>
          <w:kern w:val="0"/>
          <w:sz w:val="22"/>
          <w:szCs w:val="22"/>
          <w:lang w:eastAsia="en-GB"/>
          <w14:ligatures w14:val="none"/>
        </w:rPr>
        <w:t xml:space="preserve">Concerns </w:t>
      </w:r>
      <w:r w:rsidR="00300191" w:rsidRPr="00607B65">
        <w:rPr>
          <w:rFonts w:ascii="Arial" w:eastAsia="Times New Roman" w:hAnsi="Arial" w:cs="Arial"/>
          <w:kern w:val="0"/>
          <w:sz w:val="22"/>
          <w:szCs w:val="22"/>
          <w:lang w:eastAsia="en-GB"/>
          <w14:ligatures w14:val="none"/>
        </w:rPr>
        <w:t xml:space="preserve">were raised by the Parish Council and </w:t>
      </w:r>
      <w:r w:rsidR="000E3966" w:rsidRPr="00607B65">
        <w:rPr>
          <w:rFonts w:ascii="Arial" w:eastAsia="Times New Roman" w:hAnsi="Arial" w:cs="Arial"/>
          <w:kern w:val="0"/>
          <w:sz w:val="22"/>
          <w:szCs w:val="22"/>
          <w:lang w:eastAsia="en-GB"/>
          <w14:ligatures w14:val="none"/>
        </w:rPr>
        <w:t>representatives</w:t>
      </w:r>
      <w:r w:rsidR="00575AD8">
        <w:rPr>
          <w:rFonts w:ascii="Arial" w:eastAsia="Times New Roman" w:hAnsi="Arial" w:cs="Arial"/>
          <w:kern w:val="0"/>
          <w:sz w:val="22"/>
          <w:szCs w:val="22"/>
          <w:lang w:eastAsia="en-GB"/>
          <w14:ligatures w14:val="none"/>
        </w:rPr>
        <w:t>,</w:t>
      </w:r>
      <w:r w:rsidR="000E3966" w:rsidRPr="00607B65">
        <w:rPr>
          <w:rFonts w:ascii="Arial" w:eastAsia="Times New Roman" w:hAnsi="Arial" w:cs="Arial"/>
          <w:kern w:val="0"/>
          <w:sz w:val="22"/>
          <w:szCs w:val="22"/>
          <w:lang w:eastAsia="en-GB"/>
          <w14:ligatures w14:val="none"/>
        </w:rPr>
        <w:t xml:space="preserve"> </w:t>
      </w:r>
      <w:r w:rsidRPr="00607B65">
        <w:rPr>
          <w:rFonts w:ascii="Arial" w:eastAsia="Times New Roman" w:hAnsi="Arial" w:cs="Arial"/>
          <w:kern w:val="0"/>
          <w:sz w:val="22"/>
          <w:szCs w:val="22"/>
          <w:lang w:eastAsia="en-GB"/>
          <w14:ligatures w14:val="none"/>
        </w:rPr>
        <w:t xml:space="preserve">regarding </w:t>
      </w:r>
      <w:r w:rsidR="004B76B8" w:rsidRPr="00607B65">
        <w:rPr>
          <w:rFonts w:ascii="Arial" w:eastAsia="Times New Roman" w:hAnsi="Arial" w:cs="Arial"/>
          <w:kern w:val="0"/>
          <w:sz w:val="22"/>
          <w:szCs w:val="22"/>
          <w:lang w:eastAsia="en-GB"/>
          <w14:ligatures w14:val="none"/>
        </w:rPr>
        <w:t>parking</w:t>
      </w:r>
      <w:r w:rsidR="00B375A9" w:rsidRPr="00607B65">
        <w:rPr>
          <w:rFonts w:ascii="Arial" w:eastAsia="Times New Roman" w:hAnsi="Arial" w:cs="Arial"/>
          <w:kern w:val="0"/>
          <w:sz w:val="22"/>
          <w:szCs w:val="22"/>
          <w:lang w:eastAsia="en-GB"/>
          <w14:ligatures w14:val="none"/>
        </w:rPr>
        <w:t xml:space="preserve"> access during construction works, blocking of local road</w:t>
      </w:r>
      <w:r w:rsidR="00575AD8">
        <w:rPr>
          <w:rFonts w:ascii="Arial" w:eastAsia="Times New Roman" w:hAnsi="Arial" w:cs="Arial"/>
          <w:kern w:val="0"/>
          <w:sz w:val="22"/>
          <w:szCs w:val="22"/>
          <w:lang w:eastAsia="en-GB"/>
          <w14:ligatures w14:val="none"/>
        </w:rPr>
        <w:t>s</w:t>
      </w:r>
      <w:r w:rsidR="00B375A9" w:rsidRPr="00607B65">
        <w:rPr>
          <w:rFonts w:ascii="Arial" w:eastAsia="Times New Roman" w:hAnsi="Arial" w:cs="Arial"/>
          <w:kern w:val="0"/>
          <w:sz w:val="22"/>
          <w:szCs w:val="22"/>
          <w:lang w:eastAsia="en-GB"/>
          <w14:ligatures w14:val="none"/>
        </w:rPr>
        <w:t xml:space="preserve">/driveways.  Further </w:t>
      </w:r>
      <w:r w:rsidR="00E72A47" w:rsidRPr="00607B65">
        <w:rPr>
          <w:rFonts w:ascii="Arial" w:eastAsia="Times New Roman" w:hAnsi="Arial" w:cs="Arial"/>
          <w:kern w:val="0"/>
          <w:sz w:val="22"/>
          <w:szCs w:val="22"/>
          <w:lang w:eastAsia="en-GB"/>
          <w14:ligatures w14:val="none"/>
        </w:rPr>
        <w:t xml:space="preserve">advice has been sought from the Highways Officer and it has been confirmed that </w:t>
      </w:r>
      <w:r w:rsidR="007E65EF" w:rsidRPr="00607B65">
        <w:rPr>
          <w:rFonts w:ascii="Arial" w:eastAsia="Times New Roman" w:hAnsi="Arial" w:cs="Arial"/>
          <w:kern w:val="0"/>
          <w:sz w:val="22"/>
          <w:szCs w:val="22"/>
          <w:lang w:eastAsia="en-GB"/>
          <w14:ligatures w14:val="none"/>
        </w:rPr>
        <w:t>it is not appropriate to impose conditions regarding construction or trade vehicles</w:t>
      </w:r>
      <w:r w:rsidR="0096056C" w:rsidRPr="00607B65">
        <w:rPr>
          <w:rFonts w:ascii="Arial" w:eastAsia="Times New Roman" w:hAnsi="Arial" w:cs="Arial"/>
          <w:kern w:val="0"/>
          <w:sz w:val="22"/>
          <w:szCs w:val="22"/>
          <w:lang w:eastAsia="en-GB"/>
          <w14:ligatures w14:val="none"/>
        </w:rPr>
        <w:t>, “</w:t>
      </w:r>
      <w:r w:rsidR="007E65EF" w:rsidRPr="00607B65">
        <w:rPr>
          <w:rFonts w:ascii="Arial" w:eastAsia="Times New Roman" w:hAnsi="Arial" w:cs="Arial"/>
          <w:kern w:val="0"/>
          <w:sz w:val="22"/>
          <w:szCs w:val="22"/>
          <w:lang w:eastAsia="en-GB"/>
          <w14:ligatures w14:val="none"/>
        </w:rPr>
        <w:t>It is possible that vehicles may be displace</w:t>
      </w:r>
      <w:r w:rsidR="0096056C" w:rsidRPr="00607B65">
        <w:rPr>
          <w:rFonts w:ascii="Arial" w:eastAsia="Times New Roman" w:hAnsi="Arial" w:cs="Arial"/>
          <w:kern w:val="0"/>
          <w:sz w:val="22"/>
          <w:szCs w:val="22"/>
          <w:lang w:eastAsia="en-GB"/>
          <w14:ligatures w14:val="none"/>
        </w:rPr>
        <w:t xml:space="preserve">d </w:t>
      </w:r>
      <w:r w:rsidR="00B02347" w:rsidRPr="00607B65">
        <w:rPr>
          <w:rFonts w:ascii="Arial" w:eastAsia="Times New Roman" w:hAnsi="Arial" w:cs="Arial"/>
          <w:kern w:val="0"/>
          <w:sz w:val="22"/>
          <w:szCs w:val="22"/>
          <w:lang w:eastAsia="en-GB"/>
          <w14:ligatures w14:val="none"/>
        </w:rPr>
        <w:t xml:space="preserve">for a short time, however, it would not be for the HA to comment or control this due to the extension of the development”.  Even without planning permission, homeowners can </w:t>
      </w:r>
      <w:proofErr w:type="spellStart"/>
      <w:r w:rsidR="00B02347" w:rsidRPr="00607B65">
        <w:rPr>
          <w:rFonts w:ascii="Arial" w:eastAsia="Times New Roman" w:hAnsi="Arial" w:cs="Arial"/>
          <w:kern w:val="0"/>
          <w:sz w:val="22"/>
          <w:szCs w:val="22"/>
          <w:lang w:eastAsia="en-GB"/>
          <w14:ligatures w14:val="none"/>
        </w:rPr>
        <w:t>carryout</w:t>
      </w:r>
      <w:proofErr w:type="spellEnd"/>
      <w:r w:rsidR="00B02347" w:rsidRPr="00607B65">
        <w:rPr>
          <w:rFonts w:ascii="Arial" w:eastAsia="Times New Roman" w:hAnsi="Arial" w:cs="Arial"/>
          <w:kern w:val="0"/>
          <w:sz w:val="22"/>
          <w:szCs w:val="22"/>
          <w:lang w:eastAsia="en-GB"/>
          <w14:ligatures w14:val="none"/>
        </w:rPr>
        <w:t xml:space="preserve"> works to their properties and there are no required controls regarding </w:t>
      </w:r>
      <w:r w:rsidR="00674036" w:rsidRPr="00607B65">
        <w:rPr>
          <w:rFonts w:ascii="Arial" w:eastAsia="Times New Roman" w:hAnsi="Arial" w:cs="Arial"/>
          <w:kern w:val="0"/>
          <w:sz w:val="22"/>
          <w:szCs w:val="22"/>
          <w:lang w:eastAsia="en-GB"/>
          <w14:ligatures w14:val="none"/>
        </w:rPr>
        <w:t>vehicle management for trade vehicles.</w:t>
      </w:r>
    </w:p>
    <w:p w14:paraId="3F579E80" w14:textId="77777777" w:rsidR="00674036" w:rsidRPr="00607B65" w:rsidRDefault="00674036" w:rsidP="009C1702">
      <w:pPr>
        <w:spacing w:after="0" w:line="276" w:lineRule="auto"/>
        <w:jc w:val="both"/>
        <w:rPr>
          <w:rFonts w:ascii="Arial" w:eastAsia="Times New Roman" w:hAnsi="Arial" w:cs="Arial"/>
          <w:kern w:val="0"/>
          <w:sz w:val="22"/>
          <w:szCs w:val="22"/>
          <w:lang w:eastAsia="en-GB"/>
          <w14:ligatures w14:val="none"/>
        </w:rPr>
      </w:pPr>
    </w:p>
    <w:p w14:paraId="64D8D9DC" w14:textId="314F7C2B" w:rsidR="00674036" w:rsidRPr="00607B65" w:rsidRDefault="00674036" w:rsidP="0008454F">
      <w:pPr>
        <w:spacing w:after="0" w:line="276" w:lineRule="auto"/>
        <w:jc w:val="both"/>
        <w:rPr>
          <w:rFonts w:ascii="Arial" w:eastAsia="Times New Roman" w:hAnsi="Arial" w:cs="Arial"/>
          <w:kern w:val="0"/>
          <w:sz w:val="22"/>
          <w:szCs w:val="22"/>
          <w:lang w:eastAsia="en-GB"/>
          <w14:ligatures w14:val="none"/>
        </w:rPr>
      </w:pPr>
      <w:r w:rsidRPr="00607B65">
        <w:rPr>
          <w:rFonts w:ascii="Arial" w:eastAsia="Times New Roman" w:hAnsi="Arial" w:cs="Arial"/>
          <w:kern w:val="0"/>
          <w:sz w:val="22"/>
          <w:szCs w:val="22"/>
          <w:lang w:eastAsia="en-GB"/>
          <w14:ligatures w14:val="none"/>
        </w:rPr>
        <w:lastRenderedPageBreak/>
        <w:t xml:space="preserve">An external lighting review was requested by the Parish </w:t>
      </w:r>
      <w:r w:rsidR="00607B65" w:rsidRPr="00607B65">
        <w:rPr>
          <w:rFonts w:ascii="Arial" w:eastAsia="Times New Roman" w:hAnsi="Arial" w:cs="Arial"/>
          <w:kern w:val="0"/>
          <w:sz w:val="22"/>
          <w:szCs w:val="22"/>
          <w:lang w:eastAsia="en-GB"/>
          <w14:ligatures w14:val="none"/>
        </w:rPr>
        <w:t>Council</w:t>
      </w:r>
      <w:r w:rsidRPr="00607B65">
        <w:rPr>
          <w:rFonts w:ascii="Arial" w:eastAsia="Times New Roman" w:hAnsi="Arial" w:cs="Arial"/>
          <w:kern w:val="0"/>
          <w:sz w:val="22"/>
          <w:szCs w:val="22"/>
          <w:lang w:eastAsia="en-GB"/>
          <w14:ligatures w14:val="none"/>
        </w:rPr>
        <w:t xml:space="preserve"> due to the site being within the National </w:t>
      </w:r>
      <w:r w:rsidR="00E75689">
        <w:rPr>
          <w:rFonts w:ascii="Arial" w:eastAsia="Times New Roman" w:hAnsi="Arial" w:cs="Arial"/>
          <w:kern w:val="0"/>
          <w:sz w:val="22"/>
          <w:szCs w:val="22"/>
          <w:lang w:eastAsia="en-GB"/>
          <w14:ligatures w14:val="none"/>
        </w:rPr>
        <w:t>Landscape Dark Skies Re</w:t>
      </w:r>
      <w:r w:rsidR="00A97B53">
        <w:rPr>
          <w:rFonts w:ascii="Arial" w:eastAsia="Times New Roman" w:hAnsi="Arial" w:cs="Arial"/>
          <w:kern w:val="0"/>
          <w:sz w:val="22"/>
          <w:szCs w:val="22"/>
          <w:lang w:eastAsia="en-GB"/>
          <w14:ligatures w14:val="none"/>
        </w:rPr>
        <w:t>se</w:t>
      </w:r>
      <w:r w:rsidR="00E75689">
        <w:rPr>
          <w:rFonts w:ascii="Arial" w:eastAsia="Times New Roman" w:hAnsi="Arial" w:cs="Arial"/>
          <w:kern w:val="0"/>
          <w:sz w:val="22"/>
          <w:szCs w:val="22"/>
          <w:lang w:eastAsia="en-GB"/>
          <w14:ligatures w14:val="none"/>
        </w:rPr>
        <w:t>rve</w:t>
      </w:r>
      <w:r w:rsidRPr="00607B65">
        <w:rPr>
          <w:rFonts w:ascii="Arial" w:eastAsia="Times New Roman" w:hAnsi="Arial" w:cs="Arial"/>
          <w:kern w:val="0"/>
          <w:sz w:val="22"/>
          <w:szCs w:val="22"/>
          <w:lang w:eastAsia="en-GB"/>
          <w14:ligatures w14:val="none"/>
        </w:rPr>
        <w:t>.  No external lighting is proposed as part of the development so this is not considered necessary.</w:t>
      </w:r>
      <w:r w:rsidR="001874FC" w:rsidRPr="00607B65">
        <w:rPr>
          <w:rFonts w:ascii="Arial" w:eastAsia="Times New Roman" w:hAnsi="Arial" w:cs="Arial"/>
          <w:kern w:val="0"/>
          <w:sz w:val="22"/>
          <w:szCs w:val="22"/>
          <w:lang w:eastAsia="en-GB"/>
          <w14:ligatures w14:val="none"/>
        </w:rPr>
        <w:t xml:space="preserve">  An external lighting </w:t>
      </w:r>
      <w:r w:rsidR="00607B65" w:rsidRPr="00607B65">
        <w:rPr>
          <w:rFonts w:ascii="Arial" w:eastAsia="Times New Roman" w:hAnsi="Arial" w:cs="Arial"/>
          <w:kern w:val="0"/>
          <w:sz w:val="22"/>
          <w:szCs w:val="22"/>
          <w:lang w:eastAsia="en-GB"/>
          <w14:ligatures w14:val="none"/>
        </w:rPr>
        <w:t>condition</w:t>
      </w:r>
      <w:r w:rsidR="001874FC" w:rsidRPr="00607B65">
        <w:rPr>
          <w:rFonts w:ascii="Arial" w:eastAsia="Times New Roman" w:hAnsi="Arial" w:cs="Arial"/>
          <w:kern w:val="0"/>
          <w:sz w:val="22"/>
          <w:szCs w:val="22"/>
          <w:lang w:eastAsia="en-GB"/>
          <w14:ligatures w14:val="none"/>
        </w:rPr>
        <w:t xml:space="preserve"> relating to protected species will be included.</w:t>
      </w:r>
    </w:p>
    <w:p w14:paraId="7AA1BB14" w14:textId="77777777" w:rsidR="00674036" w:rsidRDefault="00674036" w:rsidP="0008454F">
      <w:pPr>
        <w:spacing w:after="0" w:line="276" w:lineRule="auto"/>
        <w:jc w:val="both"/>
        <w:rPr>
          <w:rFonts w:ascii="Arial" w:eastAsia="Times New Roman" w:hAnsi="Arial" w:cs="Arial"/>
          <w:i/>
          <w:iCs/>
          <w:kern w:val="0"/>
          <w:sz w:val="22"/>
          <w:szCs w:val="22"/>
          <w:lang w:eastAsia="en-GB"/>
          <w14:ligatures w14:val="none"/>
        </w:rPr>
      </w:pPr>
    </w:p>
    <w:p w14:paraId="72C41BE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E75F45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3E2B614E"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140D41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F1444C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5692A5C" w14:textId="75DDAFA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7E8AB8E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AE4599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54D265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BC5559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the following conditions:</w:t>
      </w:r>
    </w:p>
    <w:p w14:paraId="6C7238BB" w14:textId="77777777" w:rsidR="00F1263F" w:rsidRPr="009C1702" w:rsidRDefault="00F1263F" w:rsidP="009C1702">
      <w:pPr>
        <w:spacing w:after="0" w:line="276" w:lineRule="auto"/>
        <w:jc w:val="both"/>
        <w:rPr>
          <w:rFonts w:ascii="Arial" w:eastAsia="Times New Roman" w:hAnsi="Arial" w:cs="Arial"/>
          <w:kern w:val="0"/>
          <w:sz w:val="22"/>
          <w:szCs w:val="22"/>
          <w:lang w:eastAsia="en-GB"/>
          <w14:ligatures w14:val="none"/>
        </w:rPr>
      </w:pPr>
    </w:p>
    <w:p w14:paraId="64EBE7B8" w14:textId="77777777" w:rsidR="00405BB6" w:rsidRPr="00C46A52" w:rsidRDefault="00405BB6" w:rsidP="00405BB6">
      <w:pPr>
        <w:pStyle w:val="ListParagraph"/>
        <w:numPr>
          <w:ilvl w:val="0"/>
          <w:numId w:val="17"/>
        </w:numPr>
        <w:tabs>
          <w:tab w:val="num" w:pos="567"/>
        </w:tabs>
        <w:spacing w:after="0" w:line="276" w:lineRule="auto"/>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C46A52">
        <w:rPr>
          <w:rFonts w:ascii="Arial" w:eastAsia="Times New Roman" w:hAnsi="Arial" w:cs="Arial"/>
          <w:color w:val="000000" w:themeColor="text1"/>
          <w:kern w:val="0"/>
          <w:sz w:val="22"/>
          <w:szCs w:val="22"/>
          <w:lang w:eastAsia="en-GB"/>
          <w14:ligatures w14:val="none"/>
        </w:rPr>
        <w:cr/>
        <w:t>years from the date of this permission.</w:t>
      </w:r>
      <w:r w:rsidRPr="00C46A52">
        <w:rPr>
          <w:rFonts w:ascii="Arial" w:eastAsia="Times New Roman" w:hAnsi="Arial" w:cs="Arial"/>
          <w:color w:val="000000" w:themeColor="text1"/>
          <w:kern w:val="0"/>
          <w:sz w:val="22"/>
          <w:szCs w:val="22"/>
          <w:lang w:eastAsia="en-GB"/>
          <w14:ligatures w14:val="none"/>
        </w:rPr>
        <w:cr/>
      </w:r>
    </w:p>
    <w:p w14:paraId="49257342" w14:textId="77777777" w:rsidR="00405BB6" w:rsidRPr="00C46A52" w:rsidRDefault="00405BB6" w:rsidP="00405BB6">
      <w:pPr>
        <w:tabs>
          <w:tab w:val="num" w:pos="0"/>
        </w:tabs>
        <w:spacing w:after="0" w:line="276" w:lineRule="auto"/>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C46A52">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C46A52">
        <w:rPr>
          <w:rFonts w:ascii="Arial" w:eastAsia="Times New Roman" w:hAnsi="Arial" w:cs="Arial"/>
          <w:color w:val="000000" w:themeColor="text1"/>
          <w:kern w:val="0"/>
          <w:sz w:val="22"/>
          <w:szCs w:val="22"/>
          <w:lang w:eastAsia="en-GB"/>
          <w14:ligatures w14:val="none"/>
        </w:rPr>
        <w:cr/>
        <w:t>2004.</w:t>
      </w:r>
    </w:p>
    <w:p w14:paraId="3CC376A8" w14:textId="77777777" w:rsidR="00405BB6" w:rsidRPr="00C46A52" w:rsidRDefault="00405BB6" w:rsidP="00405BB6">
      <w:pPr>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p>
    <w:p w14:paraId="31ABD00B" w14:textId="77777777" w:rsidR="00405BB6" w:rsidRPr="00C46A52" w:rsidRDefault="00405BB6" w:rsidP="00405BB6">
      <w:pPr>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p>
    <w:p w14:paraId="2758F4A3" w14:textId="77777777" w:rsidR="00405BB6" w:rsidRPr="00C46A52" w:rsidRDefault="00405BB6" w:rsidP="00405BB6">
      <w:pPr>
        <w:pStyle w:val="ListParagraph"/>
        <w:numPr>
          <w:ilvl w:val="0"/>
          <w:numId w:val="17"/>
        </w:numPr>
        <w:tabs>
          <w:tab w:val="num" w:pos="567"/>
        </w:tabs>
        <w:spacing w:after="0" w:line="276" w:lineRule="auto"/>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C46A52">
        <w:rPr>
          <w:rFonts w:ascii="Arial" w:eastAsia="Times New Roman" w:hAnsi="Arial" w:cs="Arial"/>
          <w:color w:val="000000" w:themeColor="text1"/>
          <w:kern w:val="0"/>
          <w:sz w:val="22"/>
          <w:szCs w:val="22"/>
          <w:lang w:eastAsia="en-GB"/>
          <w14:ligatures w14:val="none"/>
        </w:rPr>
        <w:cr/>
        <w:t>following approved plans and documents:</w:t>
      </w:r>
    </w:p>
    <w:p w14:paraId="1AADE55D"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p>
    <w:p w14:paraId="1C44D397"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4398_001 Site Location Plan, received 05.11.2025</w:t>
      </w:r>
    </w:p>
    <w:p w14:paraId="1776012E"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4398_009C Proposed Block Plan, received 14.01.2026</w:t>
      </w:r>
    </w:p>
    <w:p w14:paraId="2517F377"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4398_010B Proposed Plans, received 05.11.2025</w:t>
      </w:r>
    </w:p>
    <w:p w14:paraId="22E3E716"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4398_011B Proposed Elevations, received 05.11.2025</w:t>
      </w:r>
    </w:p>
    <w:p w14:paraId="1C24FC14"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4398_012 Proposed Sections, received 05.11.2025</w:t>
      </w:r>
    </w:p>
    <w:p w14:paraId="51E750E0" w14:textId="77777777" w:rsidR="00405BB6" w:rsidRPr="00C46A52" w:rsidRDefault="00405BB6" w:rsidP="00405BB6">
      <w:pPr>
        <w:pStyle w:val="ListParagraph"/>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p>
    <w:p w14:paraId="32167166" w14:textId="77777777" w:rsidR="00405BB6" w:rsidRPr="00C46A52" w:rsidRDefault="00405BB6" w:rsidP="00405BB6">
      <w:pPr>
        <w:tabs>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C46A52">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22092F99" w14:textId="77777777" w:rsidR="00405BB6" w:rsidRPr="00C46A52" w:rsidRDefault="00405BB6" w:rsidP="00405BB6">
      <w:pPr>
        <w:spacing w:line="276" w:lineRule="auto"/>
        <w:rPr>
          <w:rFonts w:ascii="Arial" w:hAnsi="Arial" w:cs="Arial"/>
          <w:b/>
          <w:bCs/>
          <w:sz w:val="22"/>
          <w:szCs w:val="22"/>
        </w:rPr>
      </w:pPr>
    </w:p>
    <w:p w14:paraId="5573B661" w14:textId="77777777" w:rsidR="00405BB6" w:rsidRPr="00C46A52" w:rsidRDefault="00405BB6" w:rsidP="00405BB6">
      <w:pPr>
        <w:pStyle w:val="ListParagraph"/>
        <w:numPr>
          <w:ilvl w:val="0"/>
          <w:numId w:val="17"/>
        </w:numPr>
        <w:spacing w:before="100" w:beforeAutospacing="1" w:after="100" w:afterAutospacing="1" w:line="276" w:lineRule="auto"/>
        <w:rPr>
          <w:rFonts w:ascii="Arial" w:hAnsi="Arial" w:cs="Arial"/>
          <w:sz w:val="22"/>
          <w:szCs w:val="22"/>
        </w:rPr>
      </w:pPr>
      <w:r w:rsidRPr="00C46A52">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 and approved plans.</w:t>
      </w:r>
    </w:p>
    <w:p w14:paraId="5328911C" w14:textId="77777777" w:rsidR="00405BB6" w:rsidRPr="00C46A52" w:rsidRDefault="00405BB6" w:rsidP="00405BB6">
      <w:pPr>
        <w:pStyle w:val="ListParagraph"/>
        <w:spacing w:before="100" w:beforeAutospacing="1" w:after="100" w:afterAutospacing="1" w:line="276" w:lineRule="auto"/>
        <w:rPr>
          <w:rFonts w:ascii="Arial" w:hAnsi="Arial" w:cs="Arial"/>
          <w:sz w:val="22"/>
          <w:szCs w:val="22"/>
        </w:rPr>
      </w:pPr>
    </w:p>
    <w:p w14:paraId="5653D243" w14:textId="77777777" w:rsidR="00405BB6" w:rsidRPr="00C46A52" w:rsidRDefault="00405BB6" w:rsidP="00405BB6">
      <w:pPr>
        <w:pStyle w:val="ListParagraph"/>
        <w:spacing w:before="100" w:beforeAutospacing="1" w:after="100" w:afterAutospacing="1" w:line="276" w:lineRule="auto"/>
        <w:rPr>
          <w:rFonts w:ascii="Arial" w:hAnsi="Arial" w:cs="Arial"/>
          <w:sz w:val="22"/>
          <w:szCs w:val="22"/>
        </w:rPr>
      </w:pPr>
      <w:r w:rsidRPr="00C46A52">
        <w:rPr>
          <w:rFonts w:ascii="Arial" w:hAnsi="Arial" w:cs="Arial"/>
          <w:sz w:val="22"/>
          <w:szCs w:val="22"/>
        </w:rPr>
        <w:lastRenderedPageBreak/>
        <w:t>REASON: In the interests of visual amenity and the character and appearance of the area.</w:t>
      </w:r>
    </w:p>
    <w:p w14:paraId="68B62E2D" w14:textId="77777777" w:rsidR="00405BB6" w:rsidRPr="00C46A52" w:rsidRDefault="00405BB6" w:rsidP="00405BB6">
      <w:pPr>
        <w:pStyle w:val="ListParagraph"/>
        <w:spacing w:before="100" w:beforeAutospacing="1" w:after="100" w:afterAutospacing="1" w:line="276" w:lineRule="auto"/>
        <w:rPr>
          <w:rFonts w:ascii="Arial" w:hAnsi="Arial" w:cs="Arial"/>
          <w:sz w:val="22"/>
          <w:szCs w:val="22"/>
        </w:rPr>
      </w:pPr>
    </w:p>
    <w:p w14:paraId="30166C62" w14:textId="77777777" w:rsidR="00405BB6" w:rsidRPr="00C46A52" w:rsidRDefault="00405BB6" w:rsidP="00405BB6">
      <w:pPr>
        <w:pStyle w:val="ListParagraph"/>
        <w:numPr>
          <w:ilvl w:val="0"/>
          <w:numId w:val="17"/>
        </w:numPr>
        <w:spacing w:line="276" w:lineRule="auto"/>
        <w:rPr>
          <w:rFonts w:ascii="Arial" w:hAnsi="Arial" w:cs="Arial"/>
          <w:sz w:val="22"/>
          <w:szCs w:val="22"/>
        </w:rPr>
      </w:pPr>
      <w:r w:rsidRPr="00C46A52">
        <w:rPr>
          <w:rFonts w:ascii="Arial" w:hAnsi="Arial" w:cs="Arial"/>
          <w:sz w:val="22"/>
          <w:szCs w:val="22"/>
        </w:rPr>
        <w:t>The roof-mounted solar photovoltaic panels hereby approved shall be installed with frames finished in black and shall thereafter be retained as such for the lifetime of development.</w:t>
      </w:r>
    </w:p>
    <w:p w14:paraId="6748C4FD" w14:textId="77777777" w:rsidR="00405BB6" w:rsidRPr="00C46A52" w:rsidRDefault="00405BB6" w:rsidP="00405BB6">
      <w:pPr>
        <w:pStyle w:val="ListParagraph"/>
        <w:spacing w:line="276" w:lineRule="auto"/>
        <w:rPr>
          <w:rFonts w:ascii="Arial" w:hAnsi="Arial" w:cs="Arial"/>
          <w:b/>
          <w:bCs/>
          <w:sz w:val="22"/>
          <w:szCs w:val="22"/>
          <w:highlight w:val="yellow"/>
        </w:rPr>
      </w:pPr>
    </w:p>
    <w:p w14:paraId="6DBA127F" w14:textId="77777777" w:rsidR="00405BB6" w:rsidRPr="00C46A52" w:rsidRDefault="00405BB6" w:rsidP="00405BB6">
      <w:pPr>
        <w:pStyle w:val="ListParagraph"/>
        <w:spacing w:before="100" w:beforeAutospacing="1" w:after="100" w:afterAutospacing="1" w:line="276" w:lineRule="auto"/>
        <w:rPr>
          <w:rFonts w:ascii="Arial" w:hAnsi="Arial" w:cs="Arial"/>
          <w:sz w:val="22"/>
          <w:szCs w:val="22"/>
        </w:rPr>
      </w:pPr>
      <w:r w:rsidRPr="00C46A52">
        <w:rPr>
          <w:rFonts w:ascii="Arial" w:hAnsi="Arial" w:cs="Arial"/>
          <w:sz w:val="22"/>
          <w:szCs w:val="22"/>
        </w:rPr>
        <w:t>REASON: In the interests of visual amenity and the character and appearance of the area.</w:t>
      </w:r>
    </w:p>
    <w:p w14:paraId="16648441" w14:textId="77777777" w:rsidR="00405BB6" w:rsidRPr="00C46A52" w:rsidRDefault="00405BB6" w:rsidP="00405BB6">
      <w:pPr>
        <w:pStyle w:val="ListParagraph"/>
        <w:spacing w:line="276" w:lineRule="auto"/>
        <w:rPr>
          <w:rFonts w:ascii="Arial" w:hAnsi="Arial" w:cs="Arial"/>
          <w:b/>
          <w:bCs/>
          <w:sz w:val="22"/>
          <w:szCs w:val="22"/>
          <w:highlight w:val="yellow"/>
        </w:rPr>
      </w:pPr>
    </w:p>
    <w:p w14:paraId="29327DAB" w14:textId="77777777" w:rsidR="00405BB6" w:rsidRPr="00C46A52" w:rsidRDefault="00405BB6" w:rsidP="00405BB6">
      <w:pPr>
        <w:pStyle w:val="ListParagraph"/>
        <w:numPr>
          <w:ilvl w:val="0"/>
          <w:numId w:val="17"/>
        </w:numPr>
        <w:spacing w:line="276" w:lineRule="auto"/>
        <w:rPr>
          <w:rFonts w:ascii="Arial" w:hAnsi="Arial" w:cs="Arial"/>
          <w:sz w:val="22"/>
          <w:szCs w:val="22"/>
        </w:rPr>
      </w:pPr>
      <w:r w:rsidRPr="00C46A52">
        <w:rPr>
          <w:rFonts w:ascii="Arial" w:hAnsi="Arial" w:cs="Arial"/>
          <w:sz w:val="22"/>
          <w:szCs w:val="22"/>
        </w:rPr>
        <w:t xml:space="preserve">The existing hedge along the </w:t>
      </w:r>
      <w:proofErr w:type="gramStart"/>
      <w:r w:rsidRPr="00C46A52">
        <w:rPr>
          <w:rFonts w:ascii="Arial" w:hAnsi="Arial" w:cs="Arial"/>
          <w:sz w:val="22"/>
          <w:szCs w:val="22"/>
        </w:rPr>
        <w:t>north west</w:t>
      </w:r>
      <w:proofErr w:type="gramEnd"/>
      <w:r w:rsidRPr="00C46A52">
        <w:rPr>
          <w:rFonts w:ascii="Arial" w:hAnsi="Arial" w:cs="Arial"/>
          <w:sz w:val="22"/>
          <w:szCs w:val="22"/>
        </w:rPr>
        <w:t xml:space="preserve"> boundary shall be retained and protected throughout the course of construction works. No excavation, construction activity, storage of materials, plant, or machinery shall take place within the root protection area of the hedge. Protective fencing shall be erected prior to the commencement of development and retained in place for the duration of construction works.</w:t>
      </w:r>
    </w:p>
    <w:p w14:paraId="110BCA9D" w14:textId="77777777" w:rsidR="00405BB6" w:rsidRPr="00C46A52" w:rsidRDefault="00405BB6" w:rsidP="00405BB6">
      <w:pPr>
        <w:pStyle w:val="ListParagraph"/>
        <w:spacing w:line="276" w:lineRule="auto"/>
        <w:rPr>
          <w:rFonts w:ascii="Arial" w:hAnsi="Arial" w:cs="Arial"/>
          <w:sz w:val="22"/>
          <w:szCs w:val="22"/>
        </w:rPr>
      </w:pPr>
    </w:p>
    <w:p w14:paraId="0C689313" w14:textId="77777777" w:rsidR="00405BB6" w:rsidRPr="00C46A52" w:rsidRDefault="00405BB6" w:rsidP="00405BB6">
      <w:pPr>
        <w:pStyle w:val="ListParagraph"/>
        <w:spacing w:line="276" w:lineRule="auto"/>
        <w:rPr>
          <w:rFonts w:ascii="Arial" w:hAnsi="Arial" w:cs="Arial"/>
          <w:sz w:val="22"/>
          <w:szCs w:val="22"/>
        </w:rPr>
      </w:pPr>
      <w:r w:rsidRPr="00C46A52">
        <w:rPr>
          <w:rFonts w:ascii="Arial" w:hAnsi="Arial" w:cs="Arial"/>
          <w:sz w:val="22"/>
          <w:szCs w:val="22"/>
        </w:rPr>
        <w:t>Reason: To safeguard existing landscape features in the interests of visual amenity and biodiversity.</w:t>
      </w:r>
    </w:p>
    <w:p w14:paraId="22DEEF8F" w14:textId="77777777" w:rsidR="00405BB6" w:rsidRPr="00C46A52" w:rsidRDefault="00405BB6" w:rsidP="00405BB6">
      <w:pPr>
        <w:pStyle w:val="ListParagraph"/>
        <w:spacing w:line="276" w:lineRule="auto"/>
        <w:rPr>
          <w:rFonts w:ascii="Arial" w:hAnsi="Arial" w:cs="Arial"/>
          <w:b/>
          <w:bCs/>
          <w:sz w:val="22"/>
          <w:szCs w:val="22"/>
        </w:rPr>
      </w:pPr>
    </w:p>
    <w:p w14:paraId="5D170688" w14:textId="3903297A" w:rsidR="00A27F35" w:rsidRPr="00A27F35" w:rsidRDefault="00A27F35" w:rsidP="00A27F35">
      <w:pPr>
        <w:pStyle w:val="ListParagraph"/>
        <w:numPr>
          <w:ilvl w:val="0"/>
          <w:numId w:val="17"/>
        </w:numPr>
        <w:spacing w:line="276" w:lineRule="auto"/>
        <w:rPr>
          <w:rFonts w:ascii="Arial" w:hAnsi="Arial" w:cs="Arial"/>
          <w:sz w:val="22"/>
          <w:szCs w:val="22"/>
        </w:rPr>
      </w:pPr>
      <w:r w:rsidRPr="00A27F35">
        <w:rPr>
          <w:rFonts w:ascii="Arial" w:hAnsi="Arial" w:cs="Arial"/>
          <w:sz w:val="22"/>
          <w:szCs w:val="22"/>
        </w:rPr>
        <w:t>The development will be carried out in strict accordance with the following documents:</w:t>
      </w:r>
    </w:p>
    <w:p w14:paraId="5762851E" w14:textId="77777777" w:rsidR="00A27F35" w:rsidRPr="00A27F35" w:rsidRDefault="00A27F35" w:rsidP="00A27F35">
      <w:pPr>
        <w:spacing w:line="276" w:lineRule="auto"/>
        <w:rPr>
          <w:rFonts w:ascii="Arial" w:hAnsi="Arial" w:cs="Arial"/>
          <w:sz w:val="22"/>
          <w:szCs w:val="22"/>
        </w:rPr>
      </w:pPr>
      <w:r w:rsidRPr="00A27F35">
        <w:rPr>
          <w:rFonts w:ascii="Arial" w:hAnsi="Arial" w:cs="Arial"/>
          <w:sz w:val="22"/>
          <w:szCs w:val="22"/>
        </w:rPr>
        <w:t xml:space="preserve">• Section 4 of the Bat Survey Report. 02 September 2025. Daniel Ahern Ecology Ltd. Doc Ref. </w:t>
      </w:r>
      <w:proofErr w:type="gramStart"/>
      <w:r w:rsidRPr="00A27F35">
        <w:rPr>
          <w:rFonts w:ascii="Arial" w:hAnsi="Arial" w:cs="Arial"/>
          <w:sz w:val="22"/>
          <w:szCs w:val="22"/>
        </w:rPr>
        <w:t>5576.1;</w:t>
      </w:r>
      <w:proofErr w:type="gramEnd"/>
    </w:p>
    <w:p w14:paraId="7999B772" w14:textId="77777777" w:rsidR="00A27F35" w:rsidRPr="00A27F35" w:rsidRDefault="00A27F35" w:rsidP="00A27F35">
      <w:pPr>
        <w:spacing w:line="276" w:lineRule="auto"/>
        <w:rPr>
          <w:rFonts w:ascii="Arial" w:hAnsi="Arial" w:cs="Arial"/>
          <w:sz w:val="22"/>
          <w:szCs w:val="22"/>
        </w:rPr>
      </w:pPr>
      <w:r w:rsidRPr="00A27F35">
        <w:rPr>
          <w:rFonts w:ascii="Arial" w:hAnsi="Arial" w:cs="Arial"/>
          <w:sz w:val="22"/>
          <w:szCs w:val="22"/>
        </w:rPr>
        <w:t>• Proposed Block Plan. 14 January 2026. Llewellyn Harker Lowe. Drawing No. 4398_009C.</w:t>
      </w:r>
    </w:p>
    <w:p w14:paraId="2EDA2012" w14:textId="191F91AB" w:rsidR="00405BB6" w:rsidRPr="00C46A52" w:rsidRDefault="00A27F35" w:rsidP="00A27F35">
      <w:pPr>
        <w:spacing w:line="276" w:lineRule="auto"/>
        <w:rPr>
          <w:rFonts w:ascii="Arial" w:hAnsi="Arial" w:cs="Arial"/>
          <w:sz w:val="22"/>
          <w:szCs w:val="22"/>
        </w:rPr>
      </w:pPr>
      <w:r w:rsidRPr="00A27F35">
        <w:rPr>
          <w:rFonts w:ascii="Arial" w:hAnsi="Arial" w:cs="Arial"/>
          <w:sz w:val="22"/>
          <w:szCs w:val="22"/>
        </w:rPr>
        <w:t>REASON: For the avoidance of doubt and for the protection, mitigation and enhancement of biodiversity.</w:t>
      </w:r>
    </w:p>
    <w:p w14:paraId="3A0F5F39" w14:textId="08B085C0" w:rsidR="00E94882" w:rsidRPr="00E94882" w:rsidRDefault="00E94882" w:rsidP="00E94882">
      <w:pPr>
        <w:pStyle w:val="ListParagraph"/>
        <w:numPr>
          <w:ilvl w:val="0"/>
          <w:numId w:val="17"/>
        </w:numPr>
        <w:spacing w:line="276" w:lineRule="auto"/>
        <w:rPr>
          <w:rFonts w:ascii="Arial" w:hAnsi="Arial" w:cs="Arial"/>
          <w:sz w:val="22"/>
          <w:szCs w:val="22"/>
        </w:rPr>
      </w:pPr>
      <w:r w:rsidRPr="00E94882">
        <w:rPr>
          <w:rFonts w:ascii="Arial" w:hAnsi="Arial" w:cs="Arial"/>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08/18 “Bats and artificial lighting in the UK”, issued by the Bat Conservation Trust and Institution of Lighting Professionals and will demonstrate that bat habitat (trees, scrub and hedgerows) on the perimeter of the site will remain below 1 lux.</w:t>
      </w:r>
    </w:p>
    <w:p w14:paraId="6F3E742B" w14:textId="60D4F3D5" w:rsidR="00E94882" w:rsidRPr="00E94882" w:rsidRDefault="00E94882" w:rsidP="00E94882">
      <w:pPr>
        <w:spacing w:line="276" w:lineRule="auto"/>
        <w:rPr>
          <w:rFonts w:ascii="Arial" w:hAnsi="Arial" w:cs="Arial"/>
          <w:sz w:val="22"/>
          <w:szCs w:val="22"/>
        </w:rPr>
      </w:pPr>
      <w:r w:rsidRPr="00E94882">
        <w:rPr>
          <w:rFonts w:ascii="Arial" w:hAnsi="Arial" w:cs="Arial"/>
          <w:sz w:val="22"/>
          <w:szCs w:val="22"/>
        </w:rPr>
        <w:t> REASON: In the interests of the amenities of the area and to minimize impacts on biodiversity caused by light spillage to areas above and outside the development site.</w:t>
      </w:r>
    </w:p>
    <w:p w14:paraId="05167F5D" w14:textId="77777777" w:rsidR="00405BB6" w:rsidRDefault="00405BB6" w:rsidP="00405BB6">
      <w:pPr>
        <w:spacing w:line="276" w:lineRule="auto"/>
        <w:rPr>
          <w:rFonts w:ascii="Arial" w:hAnsi="Arial" w:cs="Arial"/>
          <w:b/>
          <w:bCs/>
          <w:sz w:val="22"/>
          <w:szCs w:val="22"/>
        </w:rPr>
      </w:pPr>
    </w:p>
    <w:p w14:paraId="21E296B8" w14:textId="279A94A8" w:rsidR="007F38C2" w:rsidRPr="007F38C2" w:rsidRDefault="007F38C2" w:rsidP="007F38C2">
      <w:pPr>
        <w:pStyle w:val="NormalWeb"/>
        <w:numPr>
          <w:ilvl w:val="0"/>
          <w:numId w:val="17"/>
        </w:numPr>
        <w:shd w:val="clear" w:color="auto" w:fill="FFFFFF"/>
        <w:spacing w:before="0" w:beforeAutospacing="0" w:after="0" w:afterAutospacing="0" w:line="276" w:lineRule="auto"/>
        <w:rPr>
          <w:rFonts w:ascii="Arial" w:hAnsi="Arial" w:cs="Arial"/>
          <w:color w:val="181818"/>
          <w:sz w:val="22"/>
          <w:szCs w:val="22"/>
        </w:rPr>
      </w:pPr>
      <w:r w:rsidRPr="007F38C2">
        <w:rPr>
          <w:rFonts w:ascii="Arial" w:hAnsi="Arial" w:cs="Arial"/>
          <w:color w:val="181818"/>
          <w:sz w:val="22"/>
          <w:szCs w:val="22"/>
        </w:rPr>
        <w:t>Notwithstanding the provisions of the Town and Country Planning (General Permitted Development) (England) Order 2015 (as amended by the Town and Country Planning (General Permitted Development) (Amendment) (No.3) (England) Order 2020 (or any Order revoking or re-enacting or amending that Order with or without modification), no window, dormer window or rooflight, other than those shown on the approved plans, shall be inserted in the roof slopes of the development hereby permitted.</w:t>
      </w:r>
    </w:p>
    <w:p w14:paraId="0CBCD362" w14:textId="77777777" w:rsidR="007F38C2" w:rsidRPr="007F38C2" w:rsidRDefault="007F38C2" w:rsidP="007F38C2">
      <w:pPr>
        <w:pStyle w:val="NormalWeb"/>
        <w:shd w:val="clear" w:color="auto" w:fill="FFFFFF"/>
        <w:spacing w:before="0" w:beforeAutospacing="0" w:after="0" w:afterAutospacing="0" w:line="276" w:lineRule="auto"/>
        <w:ind w:left="720"/>
        <w:rPr>
          <w:rFonts w:ascii="Arial" w:hAnsi="Arial" w:cs="Arial"/>
          <w:color w:val="181818"/>
          <w:sz w:val="22"/>
          <w:szCs w:val="22"/>
        </w:rPr>
      </w:pPr>
    </w:p>
    <w:p w14:paraId="43061577" w14:textId="0A1092E6" w:rsidR="007F38C2" w:rsidRPr="007F38C2" w:rsidRDefault="007F38C2" w:rsidP="007F38C2">
      <w:pPr>
        <w:pStyle w:val="NormalWeb"/>
        <w:shd w:val="clear" w:color="auto" w:fill="FFFFFF"/>
        <w:spacing w:before="0" w:beforeAutospacing="0" w:after="0" w:afterAutospacing="0" w:line="276" w:lineRule="auto"/>
        <w:ind w:left="720"/>
        <w:rPr>
          <w:rFonts w:ascii="Arial" w:hAnsi="Arial" w:cs="Arial"/>
          <w:color w:val="181818"/>
          <w:sz w:val="22"/>
          <w:szCs w:val="22"/>
        </w:rPr>
      </w:pPr>
      <w:r w:rsidRPr="007F38C2">
        <w:rPr>
          <w:rFonts w:ascii="Arial" w:hAnsi="Arial" w:cs="Arial"/>
          <w:color w:val="181818"/>
          <w:sz w:val="22"/>
          <w:szCs w:val="22"/>
        </w:rPr>
        <w:lastRenderedPageBreak/>
        <w:t>REASON: In the interests of residential amenity and privacy.</w:t>
      </w:r>
    </w:p>
    <w:p w14:paraId="2B4D50B9" w14:textId="77777777" w:rsidR="00E94882" w:rsidRPr="00C46A52" w:rsidRDefault="00E94882" w:rsidP="00405BB6">
      <w:pPr>
        <w:spacing w:line="276" w:lineRule="auto"/>
        <w:rPr>
          <w:rFonts w:ascii="Arial" w:hAnsi="Arial" w:cs="Arial"/>
          <w:b/>
          <w:bCs/>
          <w:sz w:val="22"/>
          <w:szCs w:val="22"/>
        </w:rPr>
      </w:pPr>
    </w:p>
    <w:p w14:paraId="4B20C91C" w14:textId="77777777" w:rsidR="00405BB6" w:rsidRPr="00C46A52" w:rsidRDefault="00405BB6" w:rsidP="00405BB6">
      <w:pPr>
        <w:spacing w:line="276" w:lineRule="auto"/>
        <w:rPr>
          <w:rFonts w:ascii="Arial" w:hAnsi="Arial" w:cs="Arial"/>
          <w:b/>
          <w:bCs/>
          <w:sz w:val="22"/>
          <w:szCs w:val="22"/>
        </w:rPr>
      </w:pPr>
      <w:r w:rsidRPr="00C46A52">
        <w:rPr>
          <w:rFonts w:ascii="Arial" w:hAnsi="Arial" w:cs="Arial"/>
          <w:b/>
          <w:bCs/>
          <w:sz w:val="22"/>
          <w:szCs w:val="22"/>
        </w:rPr>
        <w:t>INFORMATIVES:</w:t>
      </w:r>
    </w:p>
    <w:p w14:paraId="43D00519" w14:textId="77777777" w:rsidR="00405BB6" w:rsidRPr="00C46A52" w:rsidRDefault="00405BB6" w:rsidP="00405BB6">
      <w:pPr>
        <w:pStyle w:val="ListParagraph"/>
        <w:numPr>
          <w:ilvl w:val="0"/>
          <w:numId w:val="18"/>
        </w:numPr>
        <w:spacing w:line="276" w:lineRule="auto"/>
        <w:rPr>
          <w:rFonts w:ascii="Arial" w:hAnsi="Arial" w:cs="Arial"/>
          <w:sz w:val="22"/>
          <w:szCs w:val="22"/>
        </w:rPr>
      </w:pPr>
      <w:r w:rsidRPr="00C46A52">
        <w:rPr>
          <w:rFonts w:ascii="Arial" w:hAnsi="Arial" w:cs="Arial"/>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C46A52">
        <w:rPr>
          <w:rFonts w:ascii="Arial" w:hAnsi="Arial" w:cs="Arial"/>
          <w:sz w:val="22"/>
          <w:szCs w:val="22"/>
        </w:rPr>
        <w:t>Batline</w:t>
      </w:r>
      <w:proofErr w:type="spellEnd"/>
      <w:r w:rsidRPr="00C46A52">
        <w:rPr>
          <w:rFonts w:ascii="Arial" w:hAnsi="Arial" w:cs="Arial"/>
          <w:sz w:val="22"/>
          <w:szCs w:val="22"/>
        </w:rPr>
        <w:t xml:space="preserve"> through the internet.</w:t>
      </w:r>
    </w:p>
    <w:p w14:paraId="1E606654" w14:textId="77777777" w:rsidR="00405BB6" w:rsidRPr="00C46A52" w:rsidRDefault="00405BB6" w:rsidP="00405BB6">
      <w:pPr>
        <w:spacing w:line="276" w:lineRule="auto"/>
        <w:rPr>
          <w:rFonts w:ascii="Arial" w:hAnsi="Arial" w:cs="Arial"/>
          <w:sz w:val="22"/>
          <w:szCs w:val="22"/>
        </w:rPr>
      </w:pPr>
    </w:p>
    <w:p w14:paraId="73425A9C" w14:textId="77777777" w:rsidR="00405BB6" w:rsidRPr="00C46A52" w:rsidRDefault="00405BB6" w:rsidP="00405BB6">
      <w:pPr>
        <w:pStyle w:val="ListParagraph"/>
        <w:numPr>
          <w:ilvl w:val="0"/>
          <w:numId w:val="18"/>
        </w:numPr>
        <w:spacing w:after="0" w:line="276" w:lineRule="auto"/>
        <w:rPr>
          <w:rFonts w:ascii="Arial" w:hAnsi="Arial" w:cs="Arial"/>
          <w:sz w:val="22"/>
          <w:szCs w:val="22"/>
        </w:rPr>
      </w:pPr>
      <w:r w:rsidRPr="00C46A52">
        <w:rPr>
          <w:rFonts w:ascii="Arial" w:hAnsi="Arial" w:cs="Arial"/>
          <w:sz w:val="22"/>
          <w:szCs w:val="22"/>
        </w:rPr>
        <w:t xml:space="preserve">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C46A52">
        <w:rPr>
          <w:rFonts w:ascii="Arial" w:hAnsi="Arial" w:cs="Arial"/>
          <w:sz w:val="22"/>
          <w:szCs w:val="22"/>
        </w:rPr>
        <w:t>August</w:t>
      </w:r>
      <w:proofErr w:type="gramEnd"/>
      <w:r w:rsidRPr="00C46A52">
        <w:rPr>
          <w:rFonts w:ascii="Arial" w:hAnsi="Arial" w:cs="Arial"/>
          <w:sz w:val="22"/>
          <w:szCs w:val="22"/>
        </w:rPr>
        <w:t xml:space="preserve"> but some species are known to breed outside these limits.</w:t>
      </w:r>
    </w:p>
    <w:p w14:paraId="539B186B" w14:textId="77777777" w:rsidR="00405BB6" w:rsidRPr="00C46A52" w:rsidRDefault="00405BB6" w:rsidP="00405BB6">
      <w:pPr>
        <w:spacing w:after="0" w:line="276" w:lineRule="auto"/>
        <w:rPr>
          <w:rFonts w:ascii="Arial" w:hAnsi="Arial" w:cs="Arial"/>
          <w:sz w:val="22"/>
          <w:szCs w:val="22"/>
        </w:rPr>
      </w:pPr>
    </w:p>
    <w:p w14:paraId="0004A38E" w14:textId="77777777" w:rsidR="00405BB6" w:rsidRPr="00C46A52" w:rsidRDefault="00405BB6" w:rsidP="00405BB6">
      <w:pPr>
        <w:pStyle w:val="ListParagraph"/>
        <w:numPr>
          <w:ilvl w:val="0"/>
          <w:numId w:val="18"/>
        </w:numPr>
        <w:spacing w:after="0" w:line="276" w:lineRule="auto"/>
        <w:rPr>
          <w:rFonts w:ascii="Arial" w:hAnsi="Arial" w:cs="Arial"/>
          <w:sz w:val="22"/>
          <w:szCs w:val="22"/>
        </w:rPr>
      </w:pPr>
      <w:r w:rsidRPr="00C46A52">
        <w:rPr>
          <w:rFonts w:ascii="Arial" w:hAnsi="Arial" w:cs="Arial"/>
          <w:sz w:val="22"/>
          <w:szCs w:val="22"/>
        </w:rPr>
        <w:t xml:space="preserve">The applicant should note that under the terms of the Wildlife and Countryside Act 1981 (as amended) and the Habitats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C46A52">
        <w:rPr>
          <w:rFonts w:ascii="Arial" w:hAnsi="Arial" w:cs="Arial"/>
          <w:sz w:val="22"/>
          <w:szCs w:val="22"/>
        </w:rPr>
        <w:t>In the event that</w:t>
      </w:r>
      <w:proofErr w:type="gramEnd"/>
      <w:r w:rsidRPr="00C46A52">
        <w:rPr>
          <w:rFonts w:ascii="Arial" w:hAnsi="Arial" w:cs="Arial"/>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37CBB894" w14:textId="77777777" w:rsidR="009C1296" w:rsidRDefault="009C1296" w:rsidP="00405BB6">
      <w:pPr>
        <w:spacing w:after="0" w:line="276" w:lineRule="auto"/>
        <w:ind w:left="567"/>
        <w:jc w:val="both"/>
        <w:rPr>
          <w:rFonts w:ascii="Arial" w:hAnsi="Arial" w:cs="Arial"/>
          <w:b/>
          <w:bCs/>
          <w:sz w:val="22"/>
          <w:szCs w:val="22"/>
        </w:rPr>
      </w:pPr>
    </w:p>
    <w:sectPr w:rsidR="009C12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423C54"/>
    <w:multiLevelType w:val="hybridMultilevel"/>
    <w:tmpl w:val="37144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D229B"/>
    <w:multiLevelType w:val="hybridMultilevel"/>
    <w:tmpl w:val="95520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896706"/>
    <w:multiLevelType w:val="hybridMultilevel"/>
    <w:tmpl w:val="16E82E4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9559B5"/>
    <w:multiLevelType w:val="hybridMultilevel"/>
    <w:tmpl w:val="16E82E40"/>
    <w:lvl w:ilvl="0" w:tplc="7D883C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107A73"/>
    <w:multiLevelType w:val="hybridMultilevel"/>
    <w:tmpl w:val="265C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2"/>
  </w:num>
  <w:num w:numId="3" w16cid:durableId="1181357059">
    <w:abstractNumId w:val="13"/>
  </w:num>
  <w:num w:numId="4" w16cid:durableId="1650787556">
    <w:abstractNumId w:val="7"/>
  </w:num>
  <w:num w:numId="5" w16cid:durableId="466094426">
    <w:abstractNumId w:val="15"/>
  </w:num>
  <w:num w:numId="6" w16cid:durableId="1542328013">
    <w:abstractNumId w:val="16"/>
  </w:num>
  <w:num w:numId="7" w16cid:durableId="1004281297">
    <w:abstractNumId w:val="4"/>
  </w:num>
  <w:num w:numId="8" w16cid:durableId="1878279251">
    <w:abstractNumId w:val="0"/>
  </w:num>
  <w:num w:numId="9" w16cid:durableId="1286542474">
    <w:abstractNumId w:val="5"/>
  </w:num>
  <w:num w:numId="10" w16cid:durableId="2027555515">
    <w:abstractNumId w:val="12"/>
  </w:num>
  <w:num w:numId="11" w16cid:durableId="334724159">
    <w:abstractNumId w:val="11"/>
  </w:num>
  <w:num w:numId="12" w16cid:durableId="1840384416">
    <w:abstractNumId w:val="8"/>
  </w:num>
  <w:num w:numId="13" w16cid:durableId="1650473604">
    <w:abstractNumId w:val="3"/>
  </w:num>
  <w:num w:numId="14" w16cid:durableId="1852719644">
    <w:abstractNumId w:val="17"/>
  </w:num>
  <w:num w:numId="15" w16cid:durableId="1402676591">
    <w:abstractNumId w:val="14"/>
  </w:num>
  <w:num w:numId="16" w16cid:durableId="358438022">
    <w:abstractNumId w:val="10"/>
  </w:num>
  <w:num w:numId="17" w16cid:durableId="158539769">
    <w:abstractNumId w:val="9"/>
  </w:num>
  <w:num w:numId="18" w16cid:durableId="1926960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81E"/>
    <w:rsid w:val="00001981"/>
    <w:rsid w:val="000037A8"/>
    <w:rsid w:val="000037E7"/>
    <w:rsid w:val="00003A12"/>
    <w:rsid w:val="0000499A"/>
    <w:rsid w:val="00011496"/>
    <w:rsid w:val="000143A5"/>
    <w:rsid w:val="000148E7"/>
    <w:rsid w:val="00015ADB"/>
    <w:rsid w:val="00015D50"/>
    <w:rsid w:val="00017B60"/>
    <w:rsid w:val="000221CB"/>
    <w:rsid w:val="000227F4"/>
    <w:rsid w:val="00033847"/>
    <w:rsid w:val="00036B7E"/>
    <w:rsid w:val="00043B9C"/>
    <w:rsid w:val="00053C9B"/>
    <w:rsid w:val="0005596A"/>
    <w:rsid w:val="000566EB"/>
    <w:rsid w:val="000610AC"/>
    <w:rsid w:val="00063A02"/>
    <w:rsid w:val="00063D1C"/>
    <w:rsid w:val="0006701C"/>
    <w:rsid w:val="00070622"/>
    <w:rsid w:val="00071E19"/>
    <w:rsid w:val="00073134"/>
    <w:rsid w:val="0007377C"/>
    <w:rsid w:val="000748AA"/>
    <w:rsid w:val="0007735A"/>
    <w:rsid w:val="000815DE"/>
    <w:rsid w:val="000824B1"/>
    <w:rsid w:val="0008454F"/>
    <w:rsid w:val="0008542D"/>
    <w:rsid w:val="000859F5"/>
    <w:rsid w:val="00085C56"/>
    <w:rsid w:val="00087EBD"/>
    <w:rsid w:val="00091944"/>
    <w:rsid w:val="000927AC"/>
    <w:rsid w:val="00093398"/>
    <w:rsid w:val="00097010"/>
    <w:rsid w:val="000A7355"/>
    <w:rsid w:val="000B12D2"/>
    <w:rsid w:val="000B4864"/>
    <w:rsid w:val="000B66D7"/>
    <w:rsid w:val="000B6B01"/>
    <w:rsid w:val="000C6AED"/>
    <w:rsid w:val="000C7F98"/>
    <w:rsid w:val="000D0858"/>
    <w:rsid w:val="000D1EC4"/>
    <w:rsid w:val="000D42A1"/>
    <w:rsid w:val="000D5836"/>
    <w:rsid w:val="000E063D"/>
    <w:rsid w:val="000E18EB"/>
    <w:rsid w:val="000E2627"/>
    <w:rsid w:val="000E26D8"/>
    <w:rsid w:val="000E3966"/>
    <w:rsid w:val="000E6021"/>
    <w:rsid w:val="000E7462"/>
    <w:rsid w:val="000F3916"/>
    <w:rsid w:val="000F475A"/>
    <w:rsid w:val="00102C2E"/>
    <w:rsid w:val="001044B1"/>
    <w:rsid w:val="00111D21"/>
    <w:rsid w:val="00134D23"/>
    <w:rsid w:val="00141929"/>
    <w:rsid w:val="0014198B"/>
    <w:rsid w:val="00141D23"/>
    <w:rsid w:val="00145877"/>
    <w:rsid w:val="00152901"/>
    <w:rsid w:val="00161310"/>
    <w:rsid w:val="0016162B"/>
    <w:rsid w:val="00161F3F"/>
    <w:rsid w:val="00162405"/>
    <w:rsid w:val="00162BF4"/>
    <w:rsid w:val="00171245"/>
    <w:rsid w:val="0017388F"/>
    <w:rsid w:val="0017467F"/>
    <w:rsid w:val="00174FFC"/>
    <w:rsid w:val="0018298F"/>
    <w:rsid w:val="0018402B"/>
    <w:rsid w:val="00184744"/>
    <w:rsid w:val="001874FC"/>
    <w:rsid w:val="00192DB7"/>
    <w:rsid w:val="00193C61"/>
    <w:rsid w:val="001A3A62"/>
    <w:rsid w:val="001A4142"/>
    <w:rsid w:val="001A5294"/>
    <w:rsid w:val="001A5C17"/>
    <w:rsid w:val="001A6E40"/>
    <w:rsid w:val="001B042D"/>
    <w:rsid w:val="001B0A75"/>
    <w:rsid w:val="001B2F97"/>
    <w:rsid w:val="001B34A3"/>
    <w:rsid w:val="001C0267"/>
    <w:rsid w:val="001C30C8"/>
    <w:rsid w:val="001C73A5"/>
    <w:rsid w:val="001C7958"/>
    <w:rsid w:val="001D279F"/>
    <w:rsid w:val="001D2B00"/>
    <w:rsid w:val="001D30F2"/>
    <w:rsid w:val="001D3964"/>
    <w:rsid w:val="001D617C"/>
    <w:rsid w:val="001E0BD8"/>
    <w:rsid w:val="001E5127"/>
    <w:rsid w:val="001F17EC"/>
    <w:rsid w:val="001F1A84"/>
    <w:rsid w:val="00200044"/>
    <w:rsid w:val="00202911"/>
    <w:rsid w:val="00205356"/>
    <w:rsid w:val="002056F3"/>
    <w:rsid w:val="00206C42"/>
    <w:rsid w:val="002100CF"/>
    <w:rsid w:val="00211885"/>
    <w:rsid w:val="00211930"/>
    <w:rsid w:val="00212556"/>
    <w:rsid w:val="0021435E"/>
    <w:rsid w:val="00214F9F"/>
    <w:rsid w:val="002175E1"/>
    <w:rsid w:val="002215A6"/>
    <w:rsid w:val="00221D04"/>
    <w:rsid w:val="00244202"/>
    <w:rsid w:val="00244980"/>
    <w:rsid w:val="00247CD5"/>
    <w:rsid w:val="00256DA2"/>
    <w:rsid w:val="0026524D"/>
    <w:rsid w:val="00276C28"/>
    <w:rsid w:val="00284692"/>
    <w:rsid w:val="00296162"/>
    <w:rsid w:val="002A5185"/>
    <w:rsid w:val="002A68E9"/>
    <w:rsid w:val="002A6EAA"/>
    <w:rsid w:val="002B3C19"/>
    <w:rsid w:val="002B67AF"/>
    <w:rsid w:val="002B7220"/>
    <w:rsid w:val="002C27CA"/>
    <w:rsid w:val="002C2B39"/>
    <w:rsid w:val="002C39F8"/>
    <w:rsid w:val="002C5242"/>
    <w:rsid w:val="002C64FD"/>
    <w:rsid w:val="002C7D54"/>
    <w:rsid w:val="002D20C0"/>
    <w:rsid w:val="002D5F01"/>
    <w:rsid w:val="002D764D"/>
    <w:rsid w:val="002E6C51"/>
    <w:rsid w:val="002F0091"/>
    <w:rsid w:val="0030007E"/>
    <w:rsid w:val="00300191"/>
    <w:rsid w:val="00302D05"/>
    <w:rsid w:val="003030A4"/>
    <w:rsid w:val="00303E99"/>
    <w:rsid w:val="00304F41"/>
    <w:rsid w:val="00307390"/>
    <w:rsid w:val="00312C7F"/>
    <w:rsid w:val="00315AE0"/>
    <w:rsid w:val="00321389"/>
    <w:rsid w:val="003218D7"/>
    <w:rsid w:val="00326EA8"/>
    <w:rsid w:val="00331E7A"/>
    <w:rsid w:val="00332D09"/>
    <w:rsid w:val="003342BE"/>
    <w:rsid w:val="0033510D"/>
    <w:rsid w:val="00335B14"/>
    <w:rsid w:val="003415BB"/>
    <w:rsid w:val="00341C14"/>
    <w:rsid w:val="0036015B"/>
    <w:rsid w:val="00362D8F"/>
    <w:rsid w:val="00364013"/>
    <w:rsid w:val="00371103"/>
    <w:rsid w:val="00371C0F"/>
    <w:rsid w:val="003727C5"/>
    <w:rsid w:val="00372B17"/>
    <w:rsid w:val="00372E76"/>
    <w:rsid w:val="0037425B"/>
    <w:rsid w:val="003774FF"/>
    <w:rsid w:val="00383199"/>
    <w:rsid w:val="0038668B"/>
    <w:rsid w:val="00387696"/>
    <w:rsid w:val="003878C6"/>
    <w:rsid w:val="00392C50"/>
    <w:rsid w:val="00393433"/>
    <w:rsid w:val="00394AB3"/>
    <w:rsid w:val="003A202C"/>
    <w:rsid w:val="003A2DD3"/>
    <w:rsid w:val="003A551A"/>
    <w:rsid w:val="003A7995"/>
    <w:rsid w:val="003B21EE"/>
    <w:rsid w:val="003B5A29"/>
    <w:rsid w:val="003C17B5"/>
    <w:rsid w:val="003C7574"/>
    <w:rsid w:val="003C7C03"/>
    <w:rsid w:val="003D0CE2"/>
    <w:rsid w:val="003D41B3"/>
    <w:rsid w:val="003D6FFA"/>
    <w:rsid w:val="003E2BA9"/>
    <w:rsid w:val="003F076A"/>
    <w:rsid w:val="003F5922"/>
    <w:rsid w:val="003F6435"/>
    <w:rsid w:val="00400FB2"/>
    <w:rsid w:val="00405BB6"/>
    <w:rsid w:val="004130CC"/>
    <w:rsid w:val="004158E9"/>
    <w:rsid w:val="00416EC4"/>
    <w:rsid w:val="004212F8"/>
    <w:rsid w:val="00422C35"/>
    <w:rsid w:val="004268A1"/>
    <w:rsid w:val="00426F73"/>
    <w:rsid w:val="004338AC"/>
    <w:rsid w:val="00436306"/>
    <w:rsid w:val="00436D0A"/>
    <w:rsid w:val="004407D1"/>
    <w:rsid w:val="004414AD"/>
    <w:rsid w:val="00442034"/>
    <w:rsid w:val="00443656"/>
    <w:rsid w:val="00443F76"/>
    <w:rsid w:val="00444607"/>
    <w:rsid w:val="00450181"/>
    <w:rsid w:val="0045356E"/>
    <w:rsid w:val="00454C71"/>
    <w:rsid w:val="0046194F"/>
    <w:rsid w:val="004649A2"/>
    <w:rsid w:val="004649E9"/>
    <w:rsid w:val="00464AE2"/>
    <w:rsid w:val="00465C63"/>
    <w:rsid w:val="00466C98"/>
    <w:rsid w:val="004713E6"/>
    <w:rsid w:val="004734FA"/>
    <w:rsid w:val="00474C38"/>
    <w:rsid w:val="0048097B"/>
    <w:rsid w:val="004810AA"/>
    <w:rsid w:val="00482050"/>
    <w:rsid w:val="00483FF7"/>
    <w:rsid w:val="00484539"/>
    <w:rsid w:val="00485D64"/>
    <w:rsid w:val="004872AE"/>
    <w:rsid w:val="00487D26"/>
    <w:rsid w:val="004908AE"/>
    <w:rsid w:val="00491C07"/>
    <w:rsid w:val="00492385"/>
    <w:rsid w:val="00492C16"/>
    <w:rsid w:val="00496A46"/>
    <w:rsid w:val="004A4A11"/>
    <w:rsid w:val="004A6DB3"/>
    <w:rsid w:val="004B0B23"/>
    <w:rsid w:val="004B126E"/>
    <w:rsid w:val="004B3C0C"/>
    <w:rsid w:val="004B76B8"/>
    <w:rsid w:val="004C06FD"/>
    <w:rsid w:val="004C2467"/>
    <w:rsid w:val="004D3857"/>
    <w:rsid w:val="004D39BA"/>
    <w:rsid w:val="004D3BA9"/>
    <w:rsid w:val="004D7D6D"/>
    <w:rsid w:val="004E135D"/>
    <w:rsid w:val="004E7970"/>
    <w:rsid w:val="004F635C"/>
    <w:rsid w:val="004F65E7"/>
    <w:rsid w:val="005000F1"/>
    <w:rsid w:val="00500AE9"/>
    <w:rsid w:val="00514936"/>
    <w:rsid w:val="00515980"/>
    <w:rsid w:val="0051645C"/>
    <w:rsid w:val="00516987"/>
    <w:rsid w:val="0052069C"/>
    <w:rsid w:val="00520E30"/>
    <w:rsid w:val="00533D79"/>
    <w:rsid w:val="00536197"/>
    <w:rsid w:val="0054068B"/>
    <w:rsid w:val="00540D13"/>
    <w:rsid w:val="00547959"/>
    <w:rsid w:val="00550749"/>
    <w:rsid w:val="00561A9C"/>
    <w:rsid w:val="005660A9"/>
    <w:rsid w:val="005718B0"/>
    <w:rsid w:val="00572B5B"/>
    <w:rsid w:val="005730B1"/>
    <w:rsid w:val="00575AD8"/>
    <w:rsid w:val="00582EB0"/>
    <w:rsid w:val="005929FC"/>
    <w:rsid w:val="0059524B"/>
    <w:rsid w:val="00596FEA"/>
    <w:rsid w:val="00597BBB"/>
    <w:rsid w:val="005A2832"/>
    <w:rsid w:val="005A2CD7"/>
    <w:rsid w:val="005A5492"/>
    <w:rsid w:val="005B0FD5"/>
    <w:rsid w:val="005B27AA"/>
    <w:rsid w:val="005C1D3F"/>
    <w:rsid w:val="005C2F32"/>
    <w:rsid w:val="005C5A22"/>
    <w:rsid w:val="005D04A7"/>
    <w:rsid w:val="005D13DC"/>
    <w:rsid w:val="005D24B8"/>
    <w:rsid w:val="005D30AB"/>
    <w:rsid w:val="005D36F7"/>
    <w:rsid w:val="005E0776"/>
    <w:rsid w:val="005E0F78"/>
    <w:rsid w:val="005E2BAD"/>
    <w:rsid w:val="005E31CC"/>
    <w:rsid w:val="005F5348"/>
    <w:rsid w:val="006058BE"/>
    <w:rsid w:val="00606BDD"/>
    <w:rsid w:val="00607B65"/>
    <w:rsid w:val="00611050"/>
    <w:rsid w:val="0061274D"/>
    <w:rsid w:val="00615302"/>
    <w:rsid w:val="006164A3"/>
    <w:rsid w:val="00616DC2"/>
    <w:rsid w:val="0062234B"/>
    <w:rsid w:val="006242FB"/>
    <w:rsid w:val="00631B2E"/>
    <w:rsid w:val="0063206F"/>
    <w:rsid w:val="006407C9"/>
    <w:rsid w:val="00640FEC"/>
    <w:rsid w:val="00643C57"/>
    <w:rsid w:val="00644355"/>
    <w:rsid w:val="00645A82"/>
    <w:rsid w:val="00647E0D"/>
    <w:rsid w:val="00650F1D"/>
    <w:rsid w:val="00653CA6"/>
    <w:rsid w:val="00654555"/>
    <w:rsid w:val="00662C0A"/>
    <w:rsid w:val="00663D3A"/>
    <w:rsid w:val="00664B60"/>
    <w:rsid w:val="006656F8"/>
    <w:rsid w:val="00666A4A"/>
    <w:rsid w:val="0066737B"/>
    <w:rsid w:val="006705B5"/>
    <w:rsid w:val="00673573"/>
    <w:rsid w:val="00673B87"/>
    <w:rsid w:val="00674036"/>
    <w:rsid w:val="00674FF0"/>
    <w:rsid w:val="00675152"/>
    <w:rsid w:val="00680DA9"/>
    <w:rsid w:val="00683C17"/>
    <w:rsid w:val="00692FBB"/>
    <w:rsid w:val="00696570"/>
    <w:rsid w:val="006A15F9"/>
    <w:rsid w:val="006A6EB8"/>
    <w:rsid w:val="006A735A"/>
    <w:rsid w:val="006A7831"/>
    <w:rsid w:val="006B1193"/>
    <w:rsid w:val="006B29DB"/>
    <w:rsid w:val="006B3B7A"/>
    <w:rsid w:val="006B651A"/>
    <w:rsid w:val="006B6C79"/>
    <w:rsid w:val="006B6E4C"/>
    <w:rsid w:val="006C0F53"/>
    <w:rsid w:val="006C2EF8"/>
    <w:rsid w:val="006C5A72"/>
    <w:rsid w:val="006D1073"/>
    <w:rsid w:val="006D189E"/>
    <w:rsid w:val="006D4A80"/>
    <w:rsid w:val="006D4AD8"/>
    <w:rsid w:val="006D4EB5"/>
    <w:rsid w:val="006D4F95"/>
    <w:rsid w:val="006D63D7"/>
    <w:rsid w:val="006E139C"/>
    <w:rsid w:val="00700EE7"/>
    <w:rsid w:val="00707D4A"/>
    <w:rsid w:val="00711058"/>
    <w:rsid w:val="007127DC"/>
    <w:rsid w:val="00714FE5"/>
    <w:rsid w:val="00715057"/>
    <w:rsid w:val="007235F5"/>
    <w:rsid w:val="007267F0"/>
    <w:rsid w:val="00730307"/>
    <w:rsid w:val="00737CF2"/>
    <w:rsid w:val="007403F4"/>
    <w:rsid w:val="00742C35"/>
    <w:rsid w:val="0074402A"/>
    <w:rsid w:val="00744E80"/>
    <w:rsid w:val="00750FD1"/>
    <w:rsid w:val="00751959"/>
    <w:rsid w:val="00751FCA"/>
    <w:rsid w:val="00755B0D"/>
    <w:rsid w:val="0075618D"/>
    <w:rsid w:val="007638C3"/>
    <w:rsid w:val="00771C95"/>
    <w:rsid w:val="00782CDD"/>
    <w:rsid w:val="00790038"/>
    <w:rsid w:val="00793652"/>
    <w:rsid w:val="007959DC"/>
    <w:rsid w:val="007A14C4"/>
    <w:rsid w:val="007A2CDF"/>
    <w:rsid w:val="007A440D"/>
    <w:rsid w:val="007B2E3B"/>
    <w:rsid w:val="007B4F31"/>
    <w:rsid w:val="007B6634"/>
    <w:rsid w:val="007B70B8"/>
    <w:rsid w:val="007C1403"/>
    <w:rsid w:val="007C1C93"/>
    <w:rsid w:val="007C28D5"/>
    <w:rsid w:val="007C3551"/>
    <w:rsid w:val="007C355D"/>
    <w:rsid w:val="007C6DE3"/>
    <w:rsid w:val="007D187B"/>
    <w:rsid w:val="007D390B"/>
    <w:rsid w:val="007D4B14"/>
    <w:rsid w:val="007D5706"/>
    <w:rsid w:val="007D6521"/>
    <w:rsid w:val="007E229B"/>
    <w:rsid w:val="007E4274"/>
    <w:rsid w:val="007E4322"/>
    <w:rsid w:val="007E65EF"/>
    <w:rsid w:val="007E6CB4"/>
    <w:rsid w:val="007F38C2"/>
    <w:rsid w:val="007F3ABA"/>
    <w:rsid w:val="007F4316"/>
    <w:rsid w:val="007F6704"/>
    <w:rsid w:val="007F731A"/>
    <w:rsid w:val="007F7ED1"/>
    <w:rsid w:val="00802C50"/>
    <w:rsid w:val="00810B9F"/>
    <w:rsid w:val="00812E73"/>
    <w:rsid w:val="008134CB"/>
    <w:rsid w:val="00814480"/>
    <w:rsid w:val="0081594D"/>
    <w:rsid w:val="00816233"/>
    <w:rsid w:val="008176BD"/>
    <w:rsid w:val="0083213E"/>
    <w:rsid w:val="008376A8"/>
    <w:rsid w:val="0084670A"/>
    <w:rsid w:val="00852CAC"/>
    <w:rsid w:val="00855117"/>
    <w:rsid w:val="0085527B"/>
    <w:rsid w:val="008607B2"/>
    <w:rsid w:val="00862AEC"/>
    <w:rsid w:val="0086379F"/>
    <w:rsid w:val="00867EFD"/>
    <w:rsid w:val="0087005A"/>
    <w:rsid w:val="00875FC0"/>
    <w:rsid w:val="0087744B"/>
    <w:rsid w:val="008822C1"/>
    <w:rsid w:val="008822ED"/>
    <w:rsid w:val="00884A97"/>
    <w:rsid w:val="00892438"/>
    <w:rsid w:val="00897586"/>
    <w:rsid w:val="008A1574"/>
    <w:rsid w:val="008A3152"/>
    <w:rsid w:val="008A4A27"/>
    <w:rsid w:val="008A6F0B"/>
    <w:rsid w:val="008B30BE"/>
    <w:rsid w:val="008B578F"/>
    <w:rsid w:val="008B6C95"/>
    <w:rsid w:val="008B72F6"/>
    <w:rsid w:val="008C2176"/>
    <w:rsid w:val="008C2C2F"/>
    <w:rsid w:val="008C3D5B"/>
    <w:rsid w:val="008C704F"/>
    <w:rsid w:val="008D0B83"/>
    <w:rsid w:val="008D0E7A"/>
    <w:rsid w:val="008D4596"/>
    <w:rsid w:val="008D4E83"/>
    <w:rsid w:val="008D543B"/>
    <w:rsid w:val="008D694B"/>
    <w:rsid w:val="008D75B0"/>
    <w:rsid w:val="008D7802"/>
    <w:rsid w:val="008E3EA2"/>
    <w:rsid w:val="008E684D"/>
    <w:rsid w:val="008F0D3D"/>
    <w:rsid w:val="008F1CF8"/>
    <w:rsid w:val="009032B9"/>
    <w:rsid w:val="009049DF"/>
    <w:rsid w:val="00911FB9"/>
    <w:rsid w:val="00921A38"/>
    <w:rsid w:val="0092325F"/>
    <w:rsid w:val="00924221"/>
    <w:rsid w:val="00925300"/>
    <w:rsid w:val="0092586B"/>
    <w:rsid w:val="00932A4E"/>
    <w:rsid w:val="00932CC5"/>
    <w:rsid w:val="00933801"/>
    <w:rsid w:val="009350D4"/>
    <w:rsid w:val="00940210"/>
    <w:rsid w:val="00947866"/>
    <w:rsid w:val="00950CF1"/>
    <w:rsid w:val="0095277D"/>
    <w:rsid w:val="00955DB8"/>
    <w:rsid w:val="0096056C"/>
    <w:rsid w:val="00961C4E"/>
    <w:rsid w:val="00965A06"/>
    <w:rsid w:val="00965F36"/>
    <w:rsid w:val="00967DCB"/>
    <w:rsid w:val="00967E1A"/>
    <w:rsid w:val="00970A8A"/>
    <w:rsid w:val="00972DD7"/>
    <w:rsid w:val="0097351E"/>
    <w:rsid w:val="00974EA2"/>
    <w:rsid w:val="00980AB8"/>
    <w:rsid w:val="009858F4"/>
    <w:rsid w:val="00986B37"/>
    <w:rsid w:val="0099020D"/>
    <w:rsid w:val="00990A8B"/>
    <w:rsid w:val="00992FF5"/>
    <w:rsid w:val="00997B32"/>
    <w:rsid w:val="009A1B10"/>
    <w:rsid w:val="009A6203"/>
    <w:rsid w:val="009A7BFF"/>
    <w:rsid w:val="009B63DB"/>
    <w:rsid w:val="009C1296"/>
    <w:rsid w:val="009C1702"/>
    <w:rsid w:val="009C1C15"/>
    <w:rsid w:val="009C3071"/>
    <w:rsid w:val="009C36DF"/>
    <w:rsid w:val="009C3A91"/>
    <w:rsid w:val="009D2C30"/>
    <w:rsid w:val="009D47BD"/>
    <w:rsid w:val="009E1642"/>
    <w:rsid w:val="009E6A28"/>
    <w:rsid w:val="009E77F7"/>
    <w:rsid w:val="009F0C46"/>
    <w:rsid w:val="009F1214"/>
    <w:rsid w:val="009F1BA2"/>
    <w:rsid w:val="009F684B"/>
    <w:rsid w:val="009F745C"/>
    <w:rsid w:val="00A01429"/>
    <w:rsid w:val="00A01FA6"/>
    <w:rsid w:val="00A050F1"/>
    <w:rsid w:val="00A10D10"/>
    <w:rsid w:val="00A12634"/>
    <w:rsid w:val="00A1376D"/>
    <w:rsid w:val="00A14D8F"/>
    <w:rsid w:val="00A17E1D"/>
    <w:rsid w:val="00A23603"/>
    <w:rsid w:val="00A241C0"/>
    <w:rsid w:val="00A24AEC"/>
    <w:rsid w:val="00A27F35"/>
    <w:rsid w:val="00A3010D"/>
    <w:rsid w:val="00A34EB7"/>
    <w:rsid w:val="00A363A5"/>
    <w:rsid w:val="00A40B38"/>
    <w:rsid w:val="00A423FF"/>
    <w:rsid w:val="00A4593E"/>
    <w:rsid w:val="00A46019"/>
    <w:rsid w:val="00A55952"/>
    <w:rsid w:val="00A61029"/>
    <w:rsid w:val="00A64A99"/>
    <w:rsid w:val="00A6662C"/>
    <w:rsid w:val="00A75FD8"/>
    <w:rsid w:val="00A76F15"/>
    <w:rsid w:val="00A772D3"/>
    <w:rsid w:val="00A81CF7"/>
    <w:rsid w:val="00A85226"/>
    <w:rsid w:val="00A97B53"/>
    <w:rsid w:val="00AA3257"/>
    <w:rsid w:val="00AB0C60"/>
    <w:rsid w:val="00AB4CB9"/>
    <w:rsid w:val="00AB52C2"/>
    <w:rsid w:val="00AB7B9A"/>
    <w:rsid w:val="00AC01A4"/>
    <w:rsid w:val="00AC4B41"/>
    <w:rsid w:val="00AD2BC0"/>
    <w:rsid w:val="00AD39FA"/>
    <w:rsid w:val="00AD5237"/>
    <w:rsid w:val="00AE028B"/>
    <w:rsid w:val="00AE04FE"/>
    <w:rsid w:val="00AF2650"/>
    <w:rsid w:val="00AF2AF9"/>
    <w:rsid w:val="00AF39D6"/>
    <w:rsid w:val="00AF7F13"/>
    <w:rsid w:val="00B01936"/>
    <w:rsid w:val="00B02347"/>
    <w:rsid w:val="00B051E0"/>
    <w:rsid w:val="00B10509"/>
    <w:rsid w:val="00B111D2"/>
    <w:rsid w:val="00B14DED"/>
    <w:rsid w:val="00B16D71"/>
    <w:rsid w:val="00B1710B"/>
    <w:rsid w:val="00B258DA"/>
    <w:rsid w:val="00B3075F"/>
    <w:rsid w:val="00B32535"/>
    <w:rsid w:val="00B3279F"/>
    <w:rsid w:val="00B32E34"/>
    <w:rsid w:val="00B375A9"/>
    <w:rsid w:val="00B41DD3"/>
    <w:rsid w:val="00B44C99"/>
    <w:rsid w:val="00B44EC9"/>
    <w:rsid w:val="00B54DA2"/>
    <w:rsid w:val="00B619B2"/>
    <w:rsid w:val="00B633AB"/>
    <w:rsid w:val="00B63FA5"/>
    <w:rsid w:val="00B66C17"/>
    <w:rsid w:val="00B66D81"/>
    <w:rsid w:val="00B71530"/>
    <w:rsid w:val="00B71D0E"/>
    <w:rsid w:val="00B7214D"/>
    <w:rsid w:val="00B770F5"/>
    <w:rsid w:val="00B77379"/>
    <w:rsid w:val="00B82691"/>
    <w:rsid w:val="00B83923"/>
    <w:rsid w:val="00B915D4"/>
    <w:rsid w:val="00BA2753"/>
    <w:rsid w:val="00BA4A53"/>
    <w:rsid w:val="00BB5DB1"/>
    <w:rsid w:val="00BB5ECE"/>
    <w:rsid w:val="00BB7690"/>
    <w:rsid w:val="00BC099D"/>
    <w:rsid w:val="00BC3047"/>
    <w:rsid w:val="00BC60B2"/>
    <w:rsid w:val="00BC7BF4"/>
    <w:rsid w:val="00BD0DDE"/>
    <w:rsid w:val="00BD1D5D"/>
    <w:rsid w:val="00BD2D5B"/>
    <w:rsid w:val="00BD6B4D"/>
    <w:rsid w:val="00BE5036"/>
    <w:rsid w:val="00BE579C"/>
    <w:rsid w:val="00BE5C86"/>
    <w:rsid w:val="00BE5F7B"/>
    <w:rsid w:val="00BF1DB2"/>
    <w:rsid w:val="00BF5EF6"/>
    <w:rsid w:val="00BF7456"/>
    <w:rsid w:val="00C03688"/>
    <w:rsid w:val="00C03E29"/>
    <w:rsid w:val="00C13ABD"/>
    <w:rsid w:val="00C13B92"/>
    <w:rsid w:val="00C1522E"/>
    <w:rsid w:val="00C21B1F"/>
    <w:rsid w:val="00C224C6"/>
    <w:rsid w:val="00C261CE"/>
    <w:rsid w:val="00C27C39"/>
    <w:rsid w:val="00C313CD"/>
    <w:rsid w:val="00C318BF"/>
    <w:rsid w:val="00C326D3"/>
    <w:rsid w:val="00C34BC3"/>
    <w:rsid w:val="00C357F9"/>
    <w:rsid w:val="00C37EDD"/>
    <w:rsid w:val="00C40230"/>
    <w:rsid w:val="00C435F2"/>
    <w:rsid w:val="00C43BC6"/>
    <w:rsid w:val="00C45665"/>
    <w:rsid w:val="00C508EE"/>
    <w:rsid w:val="00C575A0"/>
    <w:rsid w:val="00C57F29"/>
    <w:rsid w:val="00C6004E"/>
    <w:rsid w:val="00C62E9D"/>
    <w:rsid w:val="00C668B0"/>
    <w:rsid w:val="00C66E1F"/>
    <w:rsid w:val="00C73630"/>
    <w:rsid w:val="00C747F0"/>
    <w:rsid w:val="00C75AF4"/>
    <w:rsid w:val="00C760C4"/>
    <w:rsid w:val="00C8188E"/>
    <w:rsid w:val="00C81A53"/>
    <w:rsid w:val="00C834B8"/>
    <w:rsid w:val="00C8654A"/>
    <w:rsid w:val="00C86A61"/>
    <w:rsid w:val="00C94D9D"/>
    <w:rsid w:val="00CA3A97"/>
    <w:rsid w:val="00CB6B3B"/>
    <w:rsid w:val="00CC51B9"/>
    <w:rsid w:val="00CC552A"/>
    <w:rsid w:val="00CC57A0"/>
    <w:rsid w:val="00CD0C64"/>
    <w:rsid w:val="00CD52D4"/>
    <w:rsid w:val="00CD745F"/>
    <w:rsid w:val="00CE1885"/>
    <w:rsid w:val="00CE7093"/>
    <w:rsid w:val="00CF4036"/>
    <w:rsid w:val="00CF4F6C"/>
    <w:rsid w:val="00CF7529"/>
    <w:rsid w:val="00D0186F"/>
    <w:rsid w:val="00D046D2"/>
    <w:rsid w:val="00D06405"/>
    <w:rsid w:val="00D06D32"/>
    <w:rsid w:val="00D07E36"/>
    <w:rsid w:val="00D14841"/>
    <w:rsid w:val="00D15F32"/>
    <w:rsid w:val="00D17FF0"/>
    <w:rsid w:val="00D20665"/>
    <w:rsid w:val="00D22F8E"/>
    <w:rsid w:val="00D272F5"/>
    <w:rsid w:val="00D30109"/>
    <w:rsid w:val="00D3717E"/>
    <w:rsid w:val="00D44052"/>
    <w:rsid w:val="00D44370"/>
    <w:rsid w:val="00D46317"/>
    <w:rsid w:val="00D5047C"/>
    <w:rsid w:val="00D5080E"/>
    <w:rsid w:val="00D50CF6"/>
    <w:rsid w:val="00D7435B"/>
    <w:rsid w:val="00D826C7"/>
    <w:rsid w:val="00D831EE"/>
    <w:rsid w:val="00D902FA"/>
    <w:rsid w:val="00D95744"/>
    <w:rsid w:val="00D96161"/>
    <w:rsid w:val="00D96707"/>
    <w:rsid w:val="00DA0324"/>
    <w:rsid w:val="00DA0E32"/>
    <w:rsid w:val="00DA41A3"/>
    <w:rsid w:val="00DA5302"/>
    <w:rsid w:val="00DB13C3"/>
    <w:rsid w:val="00DB7D89"/>
    <w:rsid w:val="00DB7ECE"/>
    <w:rsid w:val="00DC0041"/>
    <w:rsid w:val="00DC6A85"/>
    <w:rsid w:val="00DC6E07"/>
    <w:rsid w:val="00DD0163"/>
    <w:rsid w:val="00DD0655"/>
    <w:rsid w:val="00DD2D61"/>
    <w:rsid w:val="00DD3F9C"/>
    <w:rsid w:val="00DD5DF9"/>
    <w:rsid w:val="00DD7547"/>
    <w:rsid w:val="00DD76CB"/>
    <w:rsid w:val="00DE442D"/>
    <w:rsid w:val="00DE60DD"/>
    <w:rsid w:val="00DF2FE5"/>
    <w:rsid w:val="00DF79B4"/>
    <w:rsid w:val="00E0076E"/>
    <w:rsid w:val="00E0087B"/>
    <w:rsid w:val="00E0301C"/>
    <w:rsid w:val="00E0572D"/>
    <w:rsid w:val="00E07088"/>
    <w:rsid w:val="00E07128"/>
    <w:rsid w:val="00E10F53"/>
    <w:rsid w:val="00E1187C"/>
    <w:rsid w:val="00E12366"/>
    <w:rsid w:val="00E162CA"/>
    <w:rsid w:val="00E16B1D"/>
    <w:rsid w:val="00E20C56"/>
    <w:rsid w:val="00E26A0B"/>
    <w:rsid w:val="00E34DD7"/>
    <w:rsid w:val="00E37C6D"/>
    <w:rsid w:val="00E42357"/>
    <w:rsid w:val="00E51166"/>
    <w:rsid w:val="00E57D1F"/>
    <w:rsid w:val="00E61170"/>
    <w:rsid w:val="00E61ADC"/>
    <w:rsid w:val="00E70135"/>
    <w:rsid w:val="00E70D98"/>
    <w:rsid w:val="00E72A47"/>
    <w:rsid w:val="00E75689"/>
    <w:rsid w:val="00E756C8"/>
    <w:rsid w:val="00E76FC6"/>
    <w:rsid w:val="00E77608"/>
    <w:rsid w:val="00E833E9"/>
    <w:rsid w:val="00E862E2"/>
    <w:rsid w:val="00E90A3F"/>
    <w:rsid w:val="00E94882"/>
    <w:rsid w:val="00E95266"/>
    <w:rsid w:val="00E96BDB"/>
    <w:rsid w:val="00E977C4"/>
    <w:rsid w:val="00EB421A"/>
    <w:rsid w:val="00EC2E4E"/>
    <w:rsid w:val="00EC4147"/>
    <w:rsid w:val="00EC4E9E"/>
    <w:rsid w:val="00ED1685"/>
    <w:rsid w:val="00EE47DB"/>
    <w:rsid w:val="00EE5C03"/>
    <w:rsid w:val="00EE6AA5"/>
    <w:rsid w:val="00EE7315"/>
    <w:rsid w:val="00EF0DA4"/>
    <w:rsid w:val="00EF4AE5"/>
    <w:rsid w:val="00EF6D7E"/>
    <w:rsid w:val="00EF754B"/>
    <w:rsid w:val="00F005A4"/>
    <w:rsid w:val="00F01283"/>
    <w:rsid w:val="00F07D8C"/>
    <w:rsid w:val="00F1263F"/>
    <w:rsid w:val="00F126B1"/>
    <w:rsid w:val="00F12D4C"/>
    <w:rsid w:val="00F1491F"/>
    <w:rsid w:val="00F15E48"/>
    <w:rsid w:val="00F168FB"/>
    <w:rsid w:val="00F17315"/>
    <w:rsid w:val="00F17D1C"/>
    <w:rsid w:val="00F20B52"/>
    <w:rsid w:val="00F23A6E"/>
    <w:rsid w:val="00F2419B"/>
    <w:rsid w:val="00F2477F"/>
    <w:rsid w:val="00F272A5"/>
    <w:rsid w:val="00F31087"/>
    <w:rsid w:val="00F335B4"/>
    <w:rsid w:val="00F33A0F"/>
    <w:rsid w:val="00F363AE"/>
    <w:rsid w:val="00F400B5"/>
    <w:rsid w:val="00F40F2D"/>
    <w:rsid w:val="00F41EEF"/>
    <w:rsid w:val="00F45247"/>
    <w:rsid w:val="00F457F2"/>
    <w:rsid w:val="00F462E0"/>
    <w:rsid w:val="00F50F61"/>
    <w:rsid w:val="00F53589"/>
    <w:rsid w:val="00F53EF4"/>
    <w:rsid w:val="00F56217"/>
    <w:rsid w:val="00F5650C"/>
    <w:rsid w:val="00F62AD1"/>
    <w:rsid w:val="00F7017C"/>
    <w:rsid w:val="00F73423"/>
    <w:rsid w:val="00F7609E"/>
    <w:rsid w:val="00F7686B"/>
    <w:rsid w:val="00F77540"/>
    <w:rsid w:val="00F80C39"/>
    <w:rsid w:val="00F82171"/>
    <w:rsid w:val="00F82887"/>
    <w:rsid w:val="00F83528"/>
    <w:rsid w:val="00F85D5A"/>
    <w:rsid w:val="00F86303"/>
    <w:rsid w:val="00F9178A"/>
    <w:rsid w:val="00F932D6"/>
    <w:rsid w:val="00F9528F"/>
    <w:rsid w:val="00FA1AF6"/>
    <w:rsid w:val="00FA3D27"/>
    <w:rsid w:val="00FA3DF1"/>
    <w:rsid w:val="00FA5EC3"/>
    <w:rsid w:val="00FB0594"/>
    <w:rsid w:val="00FB193A"/>
    <w:rsid w:val="00FB33F8"/>
    <w:rsid w:val="00FB726F"/>
    <w:rsid w:val="00FB72F6"/>
    <w:rsid w:val="00FC07FD"/>
    <w:rsid w:val="00FC7295"/>
    <w:rsid w:val="00FD0031"/>
    <w:rsid w:val="00FD0E85"/>
    <w:rsid w:val="00FD61A0"/>
    <w:rsid w:val="00FD64C5"/>
    <w:rsid w:val="00FD7F4A"/>
    <w:rsid w:val="00FE250F"/>
    <w:rsid w:val="00FF058A"/>
    <w:rsid w:val="00FF1506"/>
    <w:rsid w:val="00FF21CE"/>
    <w:rsid w:val="00FF263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9FF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7F38C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ql-cursor">
    <w:name w:val="ql-cursor"/>
    <w:basedOn w:val="DefaultParagraphFont"/>
    <w:rsid w:val="007F3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16</Pages>
  <Words>5470</Words>
  <Characters>29814</Characters>
  <Application>Microsoft Office Word</Application>
  <DocSecurity>0</DocSecurity>
  <Lines>662</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salesforceId:50ebb8e2-1ff5-4999-8728-ef2b290f807b</dc:subject>
  <dc:creator>O'Donoghue, Ruaridh</dc:creator>
  <cp:keywords/>
  <dc:description/>
  <cp:lastModifiedBy>Clements, Kate</cp:lastModifiedBy>
  <cp:revision>379</cp:revision>
  <dcterms:created xsi:type="dcterms:W3CDTF">2025-11-18T14:19:00Z</dcterms:created>
  <dcterms:modified xsi:type="dcterms:W3CDTF">2026-01-23T11:38:00Z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069Q300000JprCDIAZ</vt:lpwstr>
  </property>
</Properties>
</file>