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851BE" w14:textId="44974860" w:rsidR="003750E3" w:rsidRPr="009206BB" w:rsidRDefault="009F3992" w:rsidP="009206BB">
      <w:pPr>
        <w:jc w:val="center"/>
        <w:rPr>
          <w:b/>
          <w:bCs/>
          <w:sz w:val="28"/>
          <w:szCs w:val="28"/>
          <w:u w:val="single"/>
        </w:rPr>
      </w:pPr>
      <w:r w:rsidRPr="009206BB">
        <w:rPr>
          <w:b/>
          <w:bCs/>
          <w:sz w:val="28"/>
          <w:szCs w:val="28"/>
          <w:u w:val="single"/>
        </w:rPr>
        <w:t>Design and Access Statement</w:t>
      </w:r>
    </w:p>
    <w:p w14:paraId="3D74ABA3" w14:textId="77777777" w:rsidR="009F3992" w:rsidRDefault="009F3992"/>
    <w:p w14:paraId="3D378C76" w14:textId="77777777" w:rsidR="00AC478B" w:rsidRDefault="009F3992" w:rsidP="00AC478B">
      <w:pPr>
        <w:jc w:val="center"/>
        <w:rPr>
          <w:b/>
          <w:bCs/>
          <w:u w:val="single"/>
        </w:rPr>
      </w:pPr>
      <w:r w:rsidRPr="00AC478B">
        <w:rPr>
          <w:b/>
          <w:bCs/>
          <w:u w:val="single"/>
        </w:rPr>
        <w:t xml:space="preserve">Proposed new window in </w:t>
      </w:r>
      <w:r w:rsidR="00DA7638" w:rsidRPr="00AC478B">
        <w:rPr>
          <w:b/>
          <w:bCs/>
          <w:u w:val="single"/>
        </w:rPr>
        <w:t>the E</w:t>
      </w:r>
      <w:r w:rsidRPr="00AC478B">
        <w:rPr>
          <w:b/>
          <w:bCs/>
          <w:u w:val="single"/>
        </w:rPr>
        <w:t xml:space="preserve">ast gable wall to be located </w:t>
      </w:r>
    </w:p>
    <w:p w14:paraId="79AC255B" w14:textId="19892405" w:rsidR="009F3992" w:rsidRPr="00AC478B" w:rsidRDefault="009F3992" w:rsidP="00AC478B">
      <w:pPr>
        <w:jc w:val="center"/>
        <w:rPr>
          <w:b/>
          <w:bCs/>
          <w:u w:val="single"/>
        </w:rPr>
      </w:pPr>
      <w:r w:rsidRPr="00AC478B">
        <w:rPr>
          <w:b/>
          <w:bCs/>
          <w:u w:val="single"/>
        </w:rPr>
        <w:t>in an old bricked-up door</w:t>
      </w:r>
      <w:r w:rsidR="004041E0" w:rsidRPr="00AC478B">
        <w:rPr>
          <w:b/>
          <w:bCs/>
          <w:u w:val="single"/>
        </w:rPr>
        <w:t xml:space="preserve"> opening.</w:t>
      </w:r>
    </w:p>
    <w:p w14:paraId="6B734729" w14:textId="77777777" w:rsidR="004701A0" w:rsidRDefault="004701A0"/>
    <w:p w14:paraId="35E49522" w14:textId="629E021D" w:rsidR="004701A0" w:rsidRDefault="004701A0">
      <w:r>
        <w:t>This statement is required because the property lies in an Area of Outstanding Natural Beauty (AONB) and is Grade 2 listed.</w:t>
      </w:r>
    </w:p>
    <w:p w14:paraId="12D3FF17" w14:textId="77777777" w:rsidR="004701A0" w:rsidRDefault="004701A0"/>
    <w:p w14:paraId="650A24D9" w14:textId="5F178033" w:rsidR="004701A0" w:rsidRDefault="00513A8F">
      <w:r>
        <w:rPr>
          <w:noProof/>
        </w:rPr>
        <w:drawing>
          <wp:inline distT="0" distB="0" distL="0" distR="0" wp14:anchorId="239E0ACE" wp14:editId="02705753">
            <wp:extent cx="5731510" cy="3223895"/>
            <wp:effectExtent l="0" t="0" r="0" b="1905"/>
            <wp:docPr id="202394401" name="Picture 1" descr="A brick house with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4401" name="Picture 1" descr="A brick house with a fenc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DCD5E" w14:textId="77777777" w:rsidR="009F3992" w:rsidRDefault="009F3992"/>
    <w:p w14:paraId="249ED849" w14:textId="77777777" w:rsidR="00DA7638" w:rsidRDefault="00DA7638"/>
    <w:p w14:paraId="26BFCE0E" w14:textId="77777777" w:rsidR="00DA7638" w:rsidRDefault="00DA763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53"/>
      </w:tblGrid>
      <w:tr w:rsidR="009F3992" w14:paraId="2C1A0434" w14:textId="77777777" w:rsidTr="008B34C2">
        <w:tc>
          <w:tcPr>
            <w:tcW w:w="2263" w:type="dxa"/>
          </w:tcPr>
          <w:p w14:paraId="155F5F92" w14:textId="25337571" w:rsidR="009F3992" w:rsidRDefault="009F3992">
            <w:r>
              <w:t>The Property</w:t>
            </w:r>
          </w:p>
        </w:tc>
        <w:tc>
          <w:tcPr>
            <w:tcW w:w="6753" w:type="dxa"/>
          </w:tcPr>
          <w:p w14:paraId="3F46A5DF" w14:textId="6F19E9E6" w:rsidR="00295525" w:rsidRDefault="009F3992">
            <w:r>
              <w:t xml:space="preserve">Batts Farm dates back </w:t>
            </w:r>
            <w:r w:rsidR="008245B2">
              <w:t xml:space="preserve">to </w:t>
            </w:r>
            <w:r>
              <w:t>the</w:t>
            </w:r>
            <w:r w:rsidR="008245B2">
              <w:t xml:space="preserve"> mid</w:t>
            </w:r>
            <w:r>
              <w:t xml:space="preserve"> 17</w:t>
            </w:r>
            <w:r w:rsidRPr="009F3992">
              <w:rPr>
                <w:vertAlign w:val="superscript"/>
              </w:rPr>
              <w:t>th</w:t>
            </w:r>
            <w:r>
              <w:t xml:space="preserve"> Century. Originally the dwelling was </w:t>
            </w:r>
            <w:r w:rsidR="004701A0">
              <w:t xml:space="preserve">thatched </w:t>
            </w:r>
            <w:r>
              <w:t xml:space="preserve">but </w:t>
            </w:r>
            <w:r w:rsidR="00683E6C">
              <w:t xml:space="preserve">it </w:t>
            </w:r>
            <w:r w:rsidR="009E4AD2">
              <w:t xml:space="preserve">now has a </w:t>
            </w:r>
            <w:r>
              <w:t>tiled roof. The dwelling is located in Wilton</w:t>
            </w:r>
            <w:r w:rsidR="009571B8">
              <w:t>,</w:t>
            </w:r>
            <w:r w:rsidR="00491E7B">
              <w:t xml:space="preserve"> SN83SS</w:t>
            </w:r>
            <w:r>
              <w:t xml:space="preserve">.  </w:t>
            </w:r>
          </w:p>
          <w:p w14:paraId="48BED07D" w14:textId="77777777" w:rsidR="00295525" w:rsidRDefault="00295525"/>
          <w:p w14:paraId="789CAD8C" w14:textId="16E021D2" w:rsidR="004701A0" w:rsidRDefault="009F3992">
            <w:r>
              <w:t>Over time the dwelling has had a number of alterations and extensions</w:t>
            </w:r>
            <w:r w:rsidR="004701A0">
              <w:t xml:space="preserve">. </w:t>
            </w:r>
            <w:r w:rsidR="00270F3E">
              <w:t>A</w:t>
            </w:r>
            <w:r w:rsidR="004701A0">
              <w:t xml:space="preserve"> large amount of </w:t>
            </w:r>
            <w:r w:rsidR="00273CC3">
              <w:t xml:space="preserve">building </w:t>
            </w:r>
            <w:r w:rsidR="004701A0">
              <w:t xml:space="preserve">work was completed in the </w:t>
            </w:r>
            <w:r w:rsidR="00270F3E">
              <w:t>mid 20</w:t>
            </w:r>
            <w:r w:rsidR="00270F3E" w:rsidRPr="00270F3E">
              <w:rPr>
                <w:vertAlign w:val="superscript"/>
              </w:rPr>
              <w:t>th</w:t>
            </w:r>
            <w:r w:rsidR="00270F3E">
              <w:t xml:space="preserve"> century </w:t>
            </w:r>
            <w:r w:rsidR="004701A0">
              <w:t xml:space="preserve">when the house was reroofed, a new porch added, </w:t>
            </w:r>
            <w:r w:rsidR="00057B04">
              <w:t xml:space="preserve">concrete floors added </w:t>
            </w:r>
            <w:r w:rsidR="004701A0">
              <w:t xml:space="preserve">and a number of original features, such as the inglenook fireplace, were removed.  </w:t>
            </w:r>
            <w:r w:rsidR="000A2862">
              <w:t xml:space="preserve">It </w:t>
            </w:r>
            <w:r w:rsidR="00B821FD">
              <w:t>seems</w:t>
            </w:r>
            <w:r w:rsidR="000A2862">
              <w:t xml:space="preserve"> probable that this is when the old doorway in the east wall</w:t>
            </w:r>
            <w:r w:rsidR="004E5FE9">
              <w:t>, which is the subject of this proposal</w:t>
            </w:r>
            <w:r w:rsidR="007647DD">
              <w:t>,</w:t>
            </w:r>
            <w:r w:rsidR="000A2862">
              <w:t xml:space="preserve"> was bricked-up.  </w:t>
            </w:r>
          </w:p>
          <w:p w14:paraId="06E22109" w14:textId="2DBAC680" w:rsidR="00FE02AC" w:rsidRDefault="00FE02AC" w:rsidP="002B5C6A"/>
        </w:tc>
      </w:tr>
      <w:tr w:rsidR="009F3992" w14:paraId="55D0F0AB" w14:textId="77777777" w:rsidTr="008B34C2">
        <w:tc>
          <w:tcPr>
            <w:tcW w:w="2263" w:type="dxa"/>
          </w:tcPr>
          <w:p w14:paraId="3066BB33" w14:textId="7057A66A" w:rsidR="009F3992" w:rsidRDefault="004701A0">
            <w:r>
              <w:t>The Proposal</w:t>
            </w:r>
          </w:p>
        </w:tc>
        <w:tc>
          <w:tcPr>
            <w:tcW w:w="6753" w:type="dxa"/>
          </w:tcPr>
          <w:p w14:paraId="08973C69" w14:textId="64CB562F" w:rsidR="00352DC6" w:rsidRDefault="000A2862" w:rsidP="00352DC6">
            <w:r>
              <w:t xml:space="preserve">The proposal is to create a new window </w:t>
            </w:r>
            <w:r w:rsidR="002B58E8">
              <w:t xml:space="preserve">at ground floor level </w:t>
            </w:r>
            <w:r>
              <w:t>in the East gable wall</w:t>
            </w:r>
            <w:r w:rsidR="009C33BA">
              <w:t xml:space="preserve">. </w:t>
            </w:r>
            <w:r w:rsidR="00352DC6">
              <w:t xml:space="preserve">The window will be </w:t>
            </w:r>
            <w:r w:rsidR="00DE1BCA">
              <w:t xml:space="preserve">built </w:t>
            </w:r>
            <w:r w:rsidR="002D56A4">
              <w:t xml:space="preserve">within an old doorway </w:t>
            </w:r>
            <w:r w:rsidR="00352DC6">
              <w:t xml:space="preserve">which was filled-in in the </w:t>
            </w:r>
            <w:r w:rsidR="004C03EA">
              <w:t>mid 20</w:t>
            </w:r>
            <w:r w:rsidR="004C03EA" w:rsidRPr="004C03EA">
              <w:rPr>
                <w:vertAlign w:val="superscript"/>
              </w:rPr>
              <w:t>th</w:t>
            </w:r>
            <w:r w:rsidR="004C03EA">
              <w:t xml:space="preserve"> century</w:t>
            </w:r>
            <w:r w:rsidR="00352DC6">
              <w:t xml:space="preserve">.  </w:t>
            </w:r>
          </w:p>
          <w:p w14:paraId="3B200514" w14:textId="77777777" w:rsidR="00182F17" w:rsidRDefault="00182F17"/>
          <w:p w14:paraId="5109A2DD" w14:textId="3FC67269" w:rsidR="009C33BA" w:rsidRDefault="009C33BA">
            <w:r>
              <w:t>The window is required to bring additional natural light into the kitchen / dining area.</w:t>
            </w:r>
            <w:r w:rsidR="000A2862">
              <w:t xml:space="preserve">  </w:t>
            </w:r>
          </w:p>
          <w:p w14:paraId="6BC70460" w14:textId="54ED99F9" w:rsidR="009C33BA" w:rsidRDefault="009C33BA"/>
          <w:p w14:paraId="6BC25FE4" w14:textId="77777777" w:rsidR="00622958" w:rsidRDefault="00622958"/>
          <w:p w14:paraId="4E82D22E" w14:textId="73329EA5" w:rsidR="003F6ACA" w:rsidRDefault="003F6ACA">
            <w:r>
              <w:t xml:space="preserve">The </w:t>
            </w:r>
            <w:r w:rsidR="00182F17">
              <w:t xml:space="preserve">lower part of the </w:t>
            </w:r>
            <w:r>
              <w:t xml:space="preserve">east gable wall is </w:t>
            </w:r>
            <w:r w:rsidR="00CC1473">
              <w:t>constructed</w:t>
            </w:r>
            <w:r>
              <w:t xml:space="preserve"> of flint and </w:t>
            </w:r>
            <w:r w:rsidR="00BF1307">
              <w:t>brick and</w:t>
            </w:r>
            <w:r>
              <w:t xml:space="preserve"> varies in thickness from </w:t>
            </w:r>
            <w:r w:rsidR="008245B2">
              <w:t>c.</w:t>
            </w:r>
            <w:r w:rsidR="009C33BA">
              <w:t>520mm</w:t>
            </w:r>
            <w:r>
              <w:t xml:space="preserve"> at the base to </w:t>
            </w:r>
            <w:r w:rsidR="008245B2">
              <w:t>c.</w:t>
            </w:r>
            <w:r w:rsidR="009C33BA">
              <w:t>430mm</w:t>
            </w:r>
            <w:r>
              <w:t xml:space="preserve"> at ceiling level.</w:t>
            </w:r>
            <w:r w:rsidR="008245B2">
              <w:t xml:space="preserve"> </w:t>
            </w:r>
            <w:r w:rsidR="004041E0">
              <w:t xml:space="preserve">Because of the thickness of the wall there are multiple </w:t>
            </w:r>
            <w:r w:rsidR="00002154">
              <w:t xml:space="preserve">side-by-side </w:t>
            </w:r>
            <w:r w:rsidR="004041E0">
              <w:t>door lintels</w:t>
            </w:r>
            <w:r w:rsidR="00002154">
              <w:t xml:space="preserve"> </w:t>
            </w:r>
            <w:r w:rsidR="00F55E69">
              <w:t xml:space="preserve">(shown indicatively on drawing </w:t>
            </w:r>
            <w:r w:rsidR="00AB34E4">
              <w:t>2 of the drawing package)</w:t>
            </w:r>
            <w:r>
              <w:t xml:space="preserve">.  The innermost door lintel was replaced </w:t>
            </w:r>
            <w:r w:rsidR="008245B2">
              <w:t>with a</w:t>
            </w:r>
            <w:r w:rsidR="00ED3DD2">
              <w:t xml:space="preserve"> weathered </w:t>
            </w:r>
            <w:r w:rsidR="008245B2">
              <w:t xml:space="preserve">oak </w:t>
            </w:r>
            <w:r w:rsidR="009617F5">
              <w:t>beam</w:t>
            </w:r>
            <w:r w:rsidR="008245B2">
              <w:t xml:space="preserve"> </w:t>
            </w:r>
            <w:r>
              <w:t>in 2024 during kitchen renovations, as the original lintel was rotte</w:t>
            </w:r>
            <w:r w:rsidR="007B6D5F">
              <w:t>d</w:t>
            </w:r>
            <w:r>
              <w:t>.  The remaining lintels will be inspected when exposed and will either be retained or replaced depending on condition.</w:t>
            </w:r>
          </w:p>
          <w:p w14:paraId="6B5717EA" w14:textId="77777777" w:rsidR="008245B2" w:rsidRDefault="008245B2"/>
          <w:p w14:paraId="568EE1CE" w14:textId="1565E1C0" w:rsidR="008245B2" w:rsidRDefault="008245B2">
            <w:r>
              <w:t>The internal reveals for the old door</w:t>
            </w:r>
            <w:r w:rsidR="00533BAF">
              <w:t xml:space="preserve"> opening</w:t>
            </w:r>
            <w:r>
              <w:t xml:space="preserve"> remain in place and will be retained for the new window. The external reveals, whilst still visible in places, are in poor</w:t>
            </w:r>
            <w:r w:rsidR="004326B1">
              <w:t>er</w:t>
            </w:r>
            <w:r>
              <w:t xml:space="preserve"> condition. These will be repaired as necessary</w:t>
            </w:r>
            <w:r w:rsidR="00EC546B">
              <w:t xml:space="preserve">. All brickwork will </w:t>
            </w:r>
            <w:r w:rsidR="000848C8">
              <w:t xml:space="preserve">use reclaimed </w:t>
            </w:r>
            <w:r>
              <w:t xml:space="preserve">bricks to match existing. </w:t>
            </w:r>
          </w:p>
          <w:p w14:paraId="6A20A3F0" w14:textId="77777777" w:rsidR="003F6ACA" w:rsidRDefault="003F6ACA"/>
          <w:p w14:paraId="0548726B" w14:textId="0A32EB16" w:rsidR="009C33BA" w:rsidRDefault="003F6ACA" w:rsidP="003F6ACA">
            <w:r>
              <w:t>The window will be formed of Accoya or a durable hardwood.</w:t>
            </w:r>
            <w:r w:rsidR="009C33BA">
              <w:t xml:space="preserve"> All woodwork will be painted to match the existing windows.</w:t>
            </w:r>
            <w:r>
              <w:t xml:space="preserve"> The sash will </w:t>
            </w:r>
            <w:r w:rsidR="009C33BA">
              <w:t>be fixed (i.e. non-</w:t>
            </w:r>
            <w:r>
              <w:t>open</w:t>
            </w:r>
            <w:r w:rsidR="009C33BA">
              <w:t>ing)</w:t>
            </w:r>
            <w:r>
              <w:t xml:space="preserve"> and therefore no draught-proofing will be needed.  The windows will be glazed with </w:t>
            </w:r>
            <w:r w:rsidR="009C33BA">
              <w:t xml:space="preserve">12mm </w:t>
            </w:r>
            <w:r>
              <w:t xml:space="preserve">slim-line double glazed units with a 4mm </w:t>
            </w:r>
            <w:r w:rsidR="00C3222F">
              <w:t>gas</w:t>
            </w:r>
            <w:r>
              <w:t xml:space="preserve">-filled gap. </w:t>
            </w:r>
            <w:r w:rsidR="007315D4">
              <w:t xml:space="preserve">Expected U value is 1.9 </w:t>
            </w:r>
            <w:r w:rsidR="008200D1">
              <w:t>W</w:t>
            </w:r>
            <w:r w:rsidR="007315D4">
              <w:t>/</w:t>
            </w:r>
            <w:r w:rsidR="008200D1">
              <w:t>m</w:t>
            </w:r>
            <w:r w:rsidR="008200D1" w:rsidRPr="008200D1">
              <w:rPr>
                <w:vertAlign w:val="superscript"/>
              </w:rPr>
              <w:t>2</w:t>
            </w:r>
            <w:r w:rsidR="008200D1">
              <w:t>k.</w:t>
            </w:r>
          </w:p>
          <w:p w14:paraId="689D9494" w14:textId="77777777" w:rsidR="009C33BA" w:rsidRDefault="009C33BA" w:rsidP="003F6ACA"/>
          <w:p w14:paraId="0B3E0E15" w14:textId="7C12BE4E" w:rsidR="000A2862" w:rsidRDefault="00041CEC">
            <w:r>
              <w:t xml:space="preserve">Batts Farm </w:t>
            </w:r>
            <w:r w:rsidR="0057062F">
              <w:t xml:space="preserve">features </w:t>
            </w:r>
            <w:r>
              <w:t>a variety of</w:t>
            </w:r>
            <w:r w:rsidR="0057062F">
              <w:t xml:space="preserve"> different </w:t>
            </w:r>
            <w:r w:rsidR="00E467AC">
              <w:t xml:space="preserve">window sizes and shapes </w:t>
            </w:r>
            <w:r w:rsidR="009E2BEA">
              <w:t xml:space="preserve">– and this </w:t>
            </w:r>
            <w:r>
              <w:t>forms part of the charm of the property</w:t>
            </w:r>
            <w:r w:rsidR="004B1C72">
              <w:t xml:space="preserve"> (see photos in Drawing 7)</w:t>
            </w:r>
            <w:r w:rsidR="00C01ABD">
              <w:t xml:space="preserve">. The proposed </w:t>
            </w:r>
            <w:r w:rsidR="000D2E7E">
              <w:t xml:space="preserve">new </w:t>
            </w:r>
            <w:r w:rsidR="00C01ABD">
              <w:t xml:space="preserve">window design is </w:t>
            </w:r>
            <w:r w:rsidR="003D7B76">
              <w:t xml:space="preserve">fully </w:t>
            </w:r>
            <w:r w:rsidR="00C01ABD">
              <w:t>co</w:t>
            </w:r>
            <w:r w:rsidR="001A3761">
              <w:t>nsistent with the style of</w:t>
            </w:r>
            <w:r w:rsidR="00C01ABD">
              <w:t xml:space="preserve"> the existing windows.</w:t>
            </w:r>
            <w:r w:rsidR="007D0F6C">
              <w:t xml:space="preserve">  It uses similar materials, similar windowpane sizes</w:t>
            </w:r>
            <w:r w:rsidR="00CD35C3">
              <w:t xml:space="preserve"> and orientation</w:t>
            </w:r>
            <w:r w:rsidR="007D0F6C">
              <w:t>, and similar</w:t>
            </w:r>
            <w:r w:rsidR="00583659">
              <w:t>-</w:t>
            </w:r>
            <w:r w:rsidR="007D0F6C">
              <w:t>sized gla</w:t>
            </w:r>
            <w:r w:rsidR="003C56B3">
              <w:t>zing bars.</w:t>
            </w:r>
            <w:r w:rsidR="00776426">
              <w:t xml:space="preserve">  </w:t>
            </w:r>
          </w:p>
          <w:p w14:paraId="702851A4" w14:textId="2D333C06" w:rsidR="00583659" w:rsidRDefault="00583659"/>
        </w:tc>
      </w:tr>
      <w:tr w:rsidR="009F3992" w14:paraId="0B9F23EA" w14:textId="77777777" w:rsidTr="008B34C2">
        <w:tc>
          <w:tcPr>
            <w:tcW w:w="2263" w:type="dxa"/>
          </w:tcPr>
          <w:p w14:paraId="4BADC622" w14:textId="3C0630FD" w:rsidR="009F3992" w:rsidRDefault="00450EFF">
            <w:r>
              <w:lastRenderedPageBreak/>
              <w:t>Impact</w:t>
            </w:r>
          </w:p>
        </w:tc>
        <w:tc>
          <w:tcPr>
            <w:tcW w:w="6753" w:type="dxa"/>
          </w:tcPr>
          <w:p w14:paraId="320575EE" w14:textId="0EB7CAF9" w:rsidR="00CD6B54" w:rsidRDefault="00450EFF">
            <w:r>
              <w:t>T</w:t>
            </w:r>
            <w:r w:rsidR="0094544C">
              <w:t xml:space="preserve">here would be minimal impact made by the proposal. </w:t>
            </w:r>
            <w:r w:rsidR="009113B7">
              <w:t>Please note:</w:t>
            </w:r>
          </w:p>
          <w:p w14:paraId="6F0383AB" w14:textId="330DC32D" w:rsidR="00AD271B" w:rsidRDefault="0094544C" w:rsidP="00CD6B54">
            <w:pPr>
              <w:pStyle w:val="ListParagraph"/>
              <w:numPr>
                <w:ilvl w:val="0"/>
                <w:numId w:val="1"/>
              </w:numPr>
            </w:pPr>
            <w:r>
              <w:t>T</w:t>
            </w:r>
            <w:r w:rsidR="00450EFF">
              <w:t xml:space="preserve">he new window looks out onto the property’s driveway and then </w:t>
            </w:r>
            <w:r w:rsidR="00AD271B">
              <w:t xml:space="preserve">onto </w:t>
            </w:r>
            <w:r w:rsidR="00450EFF">
              <w:t xml:space="preserve">a hornbeam hedge. </w:t>
            </w:r>
          </w:p>
          <w:p w14:paraId="1F62300E" w14:textId="77777777" w:rsidR="009F3992" w:rsidRDefault="00450EFF" w:rsidP="00CD6B54">
            <w:pPr>
              <w:pStyle w:val="ListParagraph"/>
              <w:numPr>
                <w:ilvl w:val="0"/>
                <w:numId w:val="1"/>
              </w:numPr>
            </w:pPr>
            <w:r>
              <w:t>The window will not overlook any neighbouring properties.</w:t>
            </w:r>
          </w:p>
          <w:p w14:paraId="1B0286C7" w14:textId="2ECAF142" w:rsidR="002D0071" w:rsidRDefault="00725691" w:rsidP="00F24B35">
            <w:pPr>
              <w:pStyle w:val="ListParagraph"/>
              <w:numPr>
                <w:ilvl w:val="0"/>
                <w:numId w:val="1"/>
              </w:numPr>
            </w:pPr>
            <w:r>
              <w:t>T</w:t>
            </w:r>
            <w:r w:rsidR="004A3114">
              <w:t xml:space="preserve">o the </w:t>
            </w:r>
            <w:r w:rsidR="004F1B15">
              <w:t xml:space="preserve">limited </w:t>
            </w:r>
            <w:r w:rsidR="004A3114">
              <w:t>extent that t</w:t>
            </w:r>
            <w:r>
              <w:t xml:space="preserve">he window </w:t>
            </w:r>
            <w:r w:rsidR="00FF5BD3">
              <w:t>would be</w:t>
            </w:r>
            <w:r w:rsidR="004A3114">
              <w:t xml:space="preserve"> visible from the main road, </w:t>
            </w:r>
            <w:r w:rsidR="00A055A7">
              <w:t xml:space="preserve">the presence of </w:t>
            </w:r>
            <w:r w:rsidR="004F1B15">
              <w:t>the new</w:t>
            </w:r>
            <w:r w:rsidR="00A055A7">
              <w:t xml:space="preserve"> window </w:t>
            </w:r>
            <w:r w:rsidR="00F24B35">
              <w:t xml:space="preserve">may add </w:t>
            </w:r>
            <w:r w:rsidR="00147F59">
              <w:t xml:space="preserve">rather </w:t>
            </w:r>
            <w:r w:rsidR="00F24B35">
              <w:t xml:space="preserve">than detract from </w:t>
            </w:r>
            <w:r w:rsidR="00147F59">
              <w:t>the overall aesthetic</w:t>
            </w:r>
            <w:r w:rsidR="00F24B35">
              <w:t xml:space="preserve">. </w:t>
            </w:r>
          </w:p>
          <w:p w14:paraId="567D1BC9" w14:textId="77777777" w:rsidR="00F24B35" w:rsidRDefault="00F24B35" w:rsidP="00F24B35">
            <w:pPr>
              <w:pStyle w:val="ListParagraph"/>
            </w:pPr>
          </w:p>
          <w:p w14:paraId="37A47C45" w14:textId="3CD6506B" w:rsidR="002D0071" w:rsidRDefault="009C0E1E">
            <w:r>
              <w:t>M</w:t>
            </w:r>
            <w:r w:rsidR="00C62C1C">
              <w:t xml:space="preserve">any </w:t>
            </w:r>
            <w:r w:rsidR="002D0071">
              <w:t xml:space="preserve">similar older houses in the village have </w:t>
            </w:r>
            <w:r w:rsidR="003904BA">
              <w:t xml:space="preserve">similar </w:t>
            </w:r>
            <w:r w:rsidR="00C62C1C">
              <w:t xml:space="preserve">small windows in their gable </w:t>
            </w:r>
            <w:r w:rsidR="003904BA">
              <w:t xml:space="preserve">end </w:t>
            </w:r>
            <w:r w:rsidR="00C62C1C">
              <w:t>walls.</w:t>
            </w:r>
            <w:r w:rsidR="002D0071">
              <w:t xml:space="preserve"> </w:t>
            </w:r>
            <w:r w:rsidR="003904BA">
              <w:t>T</w:t>
            </w:r>
            <w:r w:rsidR="009206BB">
              <w:t>hus t</w:t>
            </w:r>
            <w:r w:rsidR="003904BA">
              <w:t xml:space="preserve">he </w:t>
            </w:r>
            <w:r w:rsidR="003C6126">
              <w:t xml:space="preserve">new </w:t>
            </w:r>
            <w:r w:rsidR="00341712">
              <w:t>window will be entirely in keeping with the local vernacular.</w:t>
            </w:r>
          </w:p>
          <w:p w14:paraId="6496E369" w14:textId="7401305D" w:rsidR="009206BB" w:rsidRDefault="009206BB"/>
        </w:tc>
      </w:tr>
      <w:tr w:rsidR="009F3992" w14:paraId="47593AA5" w14:textId="77777777" w:rsidTr="008B34C2">
        <w:tc>
          <w:tcPr>
            <w:tcW w:w="2263" w:type="dxa"/>
          </w:tcPr>
          <w:p w14:paraId="733189A4" w14:textId="2295E43A" w:rsidR="009F3992" w:rsidRDefault="00AD271B">
            <w:r>
              <w:t>Access</w:t>
            </w:r>
          </w:p>
        </w:tc>
        <w:tc>
          <w:tcPr>
            <w:tcW w:w="6753" w:type="dxa"/>
          </w:tcPr>
          <w:p w14:paraId="4E7A5D47" w14:textId="147A987E" w:rsidR="009206BB" w:rsidRDefault="00AD271B" w:rsidP="008B34C2">
            <w:r>
              <w:t>The vehicular and pedestrian access to the property will not be affected.</w:t>
            </w:r>
          </w:p>
        </w:tc>
      </w:tr>
      <w:tr w:rsidR="009F3992" w14:paraId="39EE0C53" w14:textId="77777777" w:rsidTr="008B34C2">
        <w:tc>
          <w:tcPr>
            <w:tcW w:w="2263" w:type="dxa"/>
          </w:tcPr>
          <w:p w14:paraId="69241FAE" w14:textId="77777777" w:rsidR="009F3992" w:rsidRDefault="00AD271B">
            <w:r>
              <w:lastRenderedPageBreak/>
              <w:t xml:space="preserve">Previous </w:t>
            </w:r>
            <w:r w:rsidR="00540632">
              <w:t>Enquiries</w:t>
            </w:r>
          </w:p>
          <w:p w14:paraId="452B9B37" w14:textId="343C6EE5" w:rsidR="00B45406" w:rsidRDefault="00B45406">
            <w:r>
              <w:t>(all approved)</w:t>
            </w:r>
          </w:p>
        </w:tc>
        <w:tc>
          <w:tcPr>
            <w:tcW w:w="6753" w:type="dxa"/>
          </w:tcPr>
          <w:p w14:paraId="323BBE4F" w14:textId="77777777" w:rsidR="009F3992" w:rsidRDefault="00540632">
            <w:r>
              <w:t>K/45242</w:t>
            </w:r>
            <w:r w:rsidR="007C6B89">
              <w:t>/L – Widening of Doorway (approved 12/05/2003)</w:t>
            </w:r>
          </w:p>
          <w:p w14:paraId="6947B75C" w14:textId="77777777" w:rsidR="007C6B89" w:rsidRDefault="008256F7">
            <w:r>
              <w:t xml:space="preserve">E/2013/0097/LBC – Essential Repairs </w:t>
            </w:r>
            <w:r w:rsidR="00730F55">
              <w:t>to the East Wall of Batts Farm</w:t>
            </w:r>
          </w:p>
          <w:p w14:paraId="291D75D2" w14:textId="77777777" w:rsidR="00FD1909" w:rsidRDefault="00730F55">
            <w:r>
              <w:t xml:space="preserve">20/0342/LBC </w:t>
            </w:r>
            <w:r w:rsidR="00CF0503">
              <w:t>– Replacement of non-historic windows with Slim-Lite double</w:t>
            </w:r>
            <w:r w:rsidR="00327901">
              <w:t>-</w:t>
            </w:r>
            <w:r w:rsidR="00CF0503">
              <w:t>glazed windows.</w:t>
            </w:r>
          </w:p>
          <w:p w14:paraId="571FDF84" w14:textId="77777777" w:rsidR="00327901" w:rsidRDefault="00FD1909">
            <w:r w:rsidRPr="00FD1909">
              <w:t>PL/2021/08168</w:t>
            </w:r>
            <w:r>
              <w:t xml:space="preserve">: </w:t>
            </w:r>
            <w:r w:rsidR="00726970">
              <w:t xml:space="preserve">Proposed </w:t>
            </w:r>
            <w:r w:rsidR="001F3339">
              <w:t xml:space="preserve">Alterations – </w:t>
            </w:r>
            <w:r w:rsidR="000E44A7">
              <w:t>c</w:t>
            </w:r>
            <w:r w:rsidR="001F3339">
              <w:t xml:space="preserve">himney removal, </w:t>
            </w:r>
            <w:r w:rsidR="00C8736B">
              <w:t xml:space="preserve">replace </w:t>
            </w:r>
            <w:r w:rsidR="00726970">
              <w:t xml:space="preserve">concrete floors </w:t>
            </w:r>
            <w:r w:rsidR="00C8736B">
              <w:t xml:space="preserve">with insulated slab, </w:t>
            </w:r>
            <w:r w:rsidR="000E44A7">
              <w:t>b</w:t>
            </w:r>
            <w:r w:rsidR="00C8736B">
              <w:t>athroo</w:t>
            </w:r>
            <w:r w:rsidR="00726970">
              <w:t>m</w:t>
            </w:r>
            <w:r w:rsidR="00C8736B">
              <w:t xml:space="preserve"> alterations.</w:t>
            </w:r>
          </w:p>
          <w:p w14:paraId="34EE6D90" w14:textId="08EC4EDE" w:rsidR="009206BB" w:rsidRDefault="009206BB"/>
        </w:tc>
      </w:tr>
    </w:tbl>
    <w:p w14:paraId="58695F5F" w14:textId="77777777" w:rsidR="009F3992" w:rsidRDefault="009F3992"/>
    <w:sectPr w:rsidR="009F3992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54CC1" w14:textId="77777777" w:rsidR="00C055AB" w:rsidRDefault="00C055AB" w:rsidP="008B34C2">
      <w:r>
        <w:separator/>
      </w:r>
    </w:p>
  </w:endnote>
  <w:endnote w:type="continuationSeparator" w:id="0">
    <w:p w14:paraId="563F9600" w14:textId="77777777" w:rsidR="00C055AB" w:rsidRDefault="00C055AB" w:rsidP="008B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306043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98117B" w14:textId="41DD70DA" w:rsidR="008B34C2" w:rsidRDefault="008B34C2" w:rsidP="00C02EE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86793A6" w14:textId="77777777" w:rsidR="008B34C2" w:rsidRDefault="008B34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826230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631DBC" w14:textId="63F58009" w:rsidR="008B34C2" w:rsidRDefault="008B34C2" w:rsidP="00C02EE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FD19C39" w14:textId="77777777" w:rsidR="008B34C2" w:rsidRDefault="008B3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38EF" w14:textId="77777777" w:rsidR="00C055AB" w:rsidRDefault="00C055AB" w:rsidP="008B34C2">
      <w:r>
        <w:separator/>
      </w:r>
    </w:p>
  </w:footnote>
  <w:footnote w:type="continuationSeparator" w:id="0">
    <w:p w14:paraId="689E8D30" w14:textId="77777777" w:rsidR="00C055AB" w:rsidRDefault="00C055AB" w:rsidP="008B3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790B"/>
    <w:multiLevelType w:val="hybridMultilevel"/>
    <w:tmpl w:val="C13A8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95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92"/>
    <w:rsid w:val="00002154"/>
    <w:rsid w:val="00041CEC"/>
    <w:rsid w:val="00057B04"/>
    <w:rsid w:val="0007389E"/>
    <w:rsid w:val="000848C8"/>
    <w:rsid w:val="000A2862"/>
    <w:rsid w:val="000D2E7E"/>
    <w:rsid w:val="000E44A7"/>
    <w:rsid w:val="001156A7"/>
    <w:rsid w:val="00137379"/>
    <w:rsid w:val="00147F59"/>
    <w:rsid w:val="00182F17"/>
    <w:rsid w:val="001A3761"/>
    <w:rsid w:val="001F3339"/>
    <w:rsid w:val="00270F3E"/>
    <w:rsid w:val="00273CC3"/>
    <w:rsid w:val="00295525"/>
    <w:rsid w:val="002B58E8"/>
    <w:rsid w:val="002B5C6A"/>
    <w:rsid w:val="002D0071"/>
    <w:rsid w:val="002D56A4"/>
    <w:rsid w:val="00327901"/>
    <w:rsid w:val="00335850"/>
    <w:rsid w:val="00341712"/>
    <w:rsid w:val="00352DC6"/>
    <w:rsid w:val="003750E3"/>
    <w:rsid w:val="003904BA"/>
    <w:rsid w:val="00390B19"/>
    <w:rsid w:val="003A5E6A"/>
    <w:rsid w:val="003C56B3"/>
    <w:rsid w:val="003C6126"/>
    <w:rsid w:val="003D7B76"/>
    <w:rsid w:val="003E213A"/>
    <w:rsid w:val="003F6ACA"/>
    <w:rsid w:val="004041E0"/>
    <w:rsid w:val="004326B1"/>
    <w:rsid w:val="00450EFF"/>
    <w:rsid w:val="00456872"/>
    <w:rsid w:val="004701A0"/>
    <w:rsid w:val="00491E7B"/>
    <w:rsid w:val="004A3114"/>
    <w:rsid w:val="004B1C72"/>
    <w:rsid w:val="004B6AA6"/>
    <w:rsid w:val="004C03EA"/>
    <w:rsid w:val="004C6CEF"/>
    <w:rsid w:val="004D79EB"/>
    <w:rsid w:val="004E5FE9"/>
    <w:rsid w:val="004F1B15"/>
    <w:rsid w:val="00511C64"/>
    <w:rsid w:val="00513A8F"/>
    <w:rsid w:val="00533BAF"/>
    <w:rsid w:val="00540632"/>
    <w:rsid w:val="0057062F"/>
    <w:rsid w:val="00583659"/>
    <w:rsid w:val="00622958"/>
    <w:rsid w:val="00627CF3"/>
    <w:rsid w:val="00683E6C"/>
    <w:rsid w:val="006D1049"/>
    <w:rsid w:val="00725691"/>
    <w:rsid w:val="00726970"/>
    <w:rsid w:val="00730F55"/>
    <w:rsid w:val="007315D4"/>
    <w:rsid w:val="00732B38"/>
    <w:rsid w:val="007647DD"/>
    <w:rsid w:val="00776426"/>
    <w:rsid w:val="007B6D5F"/>
    <w:rsid w:val="007C6B89"/>
    <w:rsid w:val="007D0F6C"/>
    <w:rsid w:val="008200D1"/>
    <w:rsid w:val="008245B2"/>
    <w:rsid w:val="008256F7"/>
    <w:rsid w:val="00836E51"/>
    <w:rsid w:val="008B2A78"/>
    <w:rsid w:val="008B34C2"/>
    <w:rsid w:val="008C544E"/>
    <w:rsid w:val="009113B7"/>
    <w:rsid w:val="0091700D"/>
    <w:rsid w:val="009206BB"/>
    <w:rsid w:val="0094544C"/>
    <w:rsid w:val="009571B8"/>
    <w:rsid w:val="009617F5"/>
    <w:rsid w:val="009C0E1E"/>
    <w:rsid w:val="009C33BA"/>
    <w:rsid w:val="009E2BEA"/>
    <w:rsid w:val="009E4AD2"/>
    <w:rsid w:val="009F3992"/>
    <w:rsid w:val="00A01985"/>
    <w:rsid w:val="00A055A7"/>
    <w:rsid w:val="00A26E68"/>
    <w:rsid w:val="00AB34E4"/>
    <w:rsid w:val="00AC478B"/>
    <w:rsid w:val="00AD271B"/>
    <w:rsid w:val="00B212AC"/>
    <w:rsid w:val="00B45406"/>
    <w:rsid w:val="00B821FD"/>
    <w:rsid w:val="00BB546E"/>
    <w:rsid w:val="00BF1307"/>
    <w:rsid w:val="00C01ABD"/>
    <w:rsid w:val="00C055AB"/>
    <w:rsid w:val="00C3222F"/>
    <w:rsid w:val="00C537D1"/>
    <w:rsid w:val="00C62C1C"/>
    <w:rsid w:val="00C8736B"/>
    <w:rsid w:val="00CC1473"/>
    <w:rsid w:val="00CD35C3"/>
    <w:rsid w:val="00CD6B54"/>
    <w:rsid w:val="00CF0503"/>
    <w:rsid w:val="00D340F6"/>
    <w:rsid w:val="00D56BF8"/>
    <w:rsid w:val="00D6229D"/>
    <w:rsid w:val="00D81C11"/>
    <w:rsid w:val="00DA7638"/>
    <w:rsid w:val="00DE1BCA"/>
    <w:rsid w:val="00E467AC"/>
    <w:rsid w:val="00E717AE"/>
    <w:rsid w:val="00E71E80"/>
    <w:rsid w:val="00EC546B"/>
    <w:rsid w:val="00ED3DD2"/>
    <w:rsid w:val="00F24B35"/>
    <w:rsid w:val="00F55E69"/>
    <w:rsid w:val="00F80E79"/>
    <w:rsid w:val="00FC1D46"/>
    <w:rsid w:val="00FD1909"/>
    <w:rsid w:val="00FE02AC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E675"/>
  <w15:chartTrackingRefBased/>
  <w15:docId w15:val="{0786D1C7-A9AB-7D4A-B1AB-87B1A072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9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9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9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9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3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B34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4C2"/>
  </w:style>
  <w:style w:type="character" w:styleId="PageNumber">
    <w:name w:val="page number"/>
    <w:basedOn w:val="DefaultParagraphFont"/>
    <w:uiPriority w:val="99"/>
    <w:semiHidden/>
    <w:unhideWhenUsed/>
    <w:rsid w:val="008B3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Ricketson</dc:creator>
  <cp:keywords/>
  <dc:description/>
  <cp:lastModifiedBy>Humphries, Alison</cp:lastModifiedBy>
  <cp:revision>1</cp:revision>
  <dcterms:created xsi:type="dcterms:W3CDTF">2026-01-10T11:17:00Z</dcterms:created>
  <dcterms:modified xsi:type="dcterms:W3CDTF">2026-01-19T12:04:00Z</dcterms:modified>
</cp:coreProperties>
</file>