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D437E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2A73032E" w14:textId="004CCC9C" w:rsidR="00921F4F" w:rsidRPr="008133C7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DEPARTMENT OF </w:t>
      </w:r>
      <w:r w:rsidR="00087E32">
        <w:rPr>
          <w:rFonts w:cs="Arial"/>
          <w:b/>
          <w:szCs w:val="24"/>
          <w:u w:val="single"/>
        </w:rPr>
        <w:t>EDUCATION &amp; SKILLS</w:t>
      </w:r>
    </w:p>
    <w:p w14:paraId="194DBD5A" w14:textId="458E8708" w:rsidR="001D03E9" w:rsidRDefault="00921F4F" w:rsidP="00921F4F">
      <w:pPr>
        <w:rPr>
          <w:rFonts w:cs="Arial"/>
          <w:b/>
          <w:szCs w:val="24"/>
          <w:u w:val="single"/>
        </w:rPr>
      </w:pPr>
      <w:r w:rsidRPr="008133C7">
        <w:rPr>
          <w:rFonts w:cs="Arial"/>
          <w:b/>
          <w:szCs w:val="24"/>
          <w:u w:val="single"/>
        </w:rPr>
        <w:t xml:space="preserve">SCHOOL </w:t>
      </w:r>
      <w:r w:rsidR="008325FC" w:rsidRPr="008133C7">
        <w:rPr>
          <w:rFonts w:cs="Arial"/>
          <w:b/>
          <w:szCs w:val="24"/>
          <w:u w:val="single"/>
        </w:rPr>
        <w:t xml:space="preserve">PLACES </w:t>
      </w:r>
      <w:r w:rsidR="008325FC">
        <w:rPr>
          <w:rFonts w:cs="Arial"/>
          <w:b/>
          <w:szCs w:val="24"/>
          <w:u w:val="single"/>
        </w:rPr>
        <w:t>&amp;</w:t>
      </w:r>
      <w:r w:rsidR="00181F0E">
        <w:rPr>
          <w:rFonts w:cs="Arial"/>
          <w:b/>
          <w:szCs w:val="24"/>
          <w:u w:val="single"/>
        </w:rPr>
        <w:t xml:space="preserve"> EARLY YEARS</w:t>
      </w:r>
      <w:r w:rsidR="00B35529">
        <w:rPr>
          <w:rFonts w:cs="Arial"/>
          <w:b/>
          <w:szCs w:val="24"/>
          <w:u w:val="single"/>
        </w:rPr>
        <w:t xml:space="preserve"> PLACES</w:t>
      </w:r>
      <w:r w:rsidR="00181F0E">
        <w:rPr>
          <w:rFonts w:cs="Arial"/>
          <w:b/>
          <w:szCs w:val="24"/>
          <w:u w:val="single"/>
        </w:rPr>
        <w:t xml:space="preserve"> </w:t>
      </w:r>
      <w:r w:rsidRPr="008133C7">
        <w:rPr>
          <w:rFonts w:cs="Arial"/>
          <w:b/>
          <w:szCs w:val="24"/>
          <w:u w:val="single"/>
        </w:rPr>
        <w:t xml:space="preserve">PLANNING </w:t>
      </w:r>
      <w:r w:rsidR="00297B29">
        <w:rPr>
          <w:rFonts w:cs="Arial"/>
          <w:b/>
          <w:szCs w:val="24"/>
          <w:u w:val="single"/>
        </w:rPr>
        <w:t>–</w:t>
      </w:r>
      <w:r w:rsidR="00C0722E">
        <w:rPr>
          <w:rFonts w:cs="Arial"/>
          <w:b/>
          <w:szCs w:val="24"/>
          <w:u w:val="single"/>
        </w:rPr>
        <w:t>PLANNING</w:t>
      </w:r>
      <w:r w:rsidRPr="008133C7">
        <w:rPr>
          <w:rFonts w:cs="Arial"/>
          <w:b/>
          <w:szCs w:val="24"/>
          <w:u w:val="single"/>
        </w:rPr>
        <w:t xml:space="preserve"> CONSULTATION RES</w:t>
      </w:r>
      <w:r>
        <w:rPr>
          <w:rFonts w:cs="Arial"/>
          <w:b/>
          <w:szCs w:val="24"/>
          <w:u w:val="single"/>
        </w:rPr>
        <w:t>P</w:t>
      </w:r>
      <w:r w:rsidRPr="008133C7">
        <w:rPr>
          <w:rFonts w:cs="Arial"/>
          <w:b/>
          <w:szCs w:val="24"/>
          <w:u w:val="single"/>
        </w:rPr>
        <w:t>ONS</w:t>
      </w:r>
      <w:r>
        <w:rPr>
          <w:rFonts w:cs="Arial"/>
          <w:b/>
          <w:szCs w:val="24"/>
          <w:u w:val="single"/>
        </w:rPr>
        <w:t>E</w:t>
      </w:r>
    </w:p>
    <w:p w14:paraId="5665DDAA" w14:textId="77777777" w:rsidR="00921F4F" w:rsidRPr="002B7DC3" w:rsidRDefault="00921F4F" w:rsidP="00921F4F">
      <w:pPr>
        <w:rPr>
          <w:rFonts w:cs="Arial"/>
          <w:b/>
          <w:color w:val="FF0000"/>
          <w:szCs w:val="24"/>
          <w:u w:val="single"/>
        </w:rPr>
      </w:pPr>
    </w:p>
    <w:sdt>
      <w:sdtPr>
        <w:rPr>
          <w:rFonts w:cs="Arial"/>
          <w:b/>
          <w:szCs w:val="24"/>
          <w:u w:val="single"/>
        </w:rPr>
        <w:id w:val="-1024327770"/>
        <w:placeholder>
          <w:docPart w:val="344B0F296FEB4CC5BF4589F1D856F65A"/>
        </w:placeholder>
        <w:date w:fullDate="2025-12-18T00:00:00Z">
          <w:dateFormat w:val="dd/MM/yyyy"/>
          <w:lid w:val="en-GB"/>
          <w:storeMappedDataAs w:val="dateTime"/>
          <w:calendar w:val="gregorian"/>
        </w:date>
      </w:sdtPr>
      <w:sdtEndPr/>
      <w:sdtContent>
        <w:p w14:paraId="1CF5B6E6" w14:textId="13EF73F3" w:rsidR="00921F4F" w:rsidRPr="00297B29" w:rsidRDefault="002512FA" w:rsidP="00921F4F">
          <w:pPr>
            <w:rPr>
              <w:rFonts w:cs="Arial"/>
              <w:b/>
              <w:szCs w:val="24"/>
              <w:u w:val="single"/>
            </w:rPr>
          </w:pPr>
          <w:r>
            <w:rPr>
              <w:rFonts w:cs="Arial"/>
              <w:b/>
              <w:szCs w:val="24"/>
              <w:u w:val="single"/>
            </w:rPr>
            <w:t>18/12/2025</w:t>
          </w:r>
        </w:p>
      </w:sdtContent>
    </w:sdt>
    <w:p w14:paraId="19765DDD" w14:textId="77777777" w:rsidR="00921F4F" w:rsidRDefault="00921F4F" w:rsidP="00921F4F">
      <w:pPr>
        <w:rPr>
          <w:rFonts w:cs="Arial"/>
          <w:b/>
          <w:szCs w:val="24"/>
          <w:u w:val="single"/>
        </w:rPr>
      </w:pPr>
    </w:p>
    <w:p w14:paraId="6CFBA5A0" w14:textId="4758B617" w:rsidR="00D54F61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PLANNING REF:</w:t>
      </w:r>
      <w:r w:rsidRPr="008133C7">
        <w:rPr>
          <w:rFonts w:cs="Arial"/>
          <w:szCs w:val="24"/>
        </w:rPr>
        <w:tab/>
      </w:r>
      <w:r w:rsidR="002512FA">
        <w:rPr>
          <w:rFonts w:cs="Arial"/>
          <w:szCs w:val="24"/>
        </w:rPr>
        <w:t>PL</w:t>
      </w:r>
      <w:r w:rsidR="0097524E">
        <w:rPr>
          <w:rFonts w:cs="Arial"/>
          <w:szCs w:val="24"/>
        </w:rPr>
        <w:t>/2025/09484</w:t>
      </w:r>
    </w:p>
    <w:p w14:paraId="0D0DC9C3" w14:textId="77777777" w:rsidR="00416508" w:rsidRDefault="00416508" w:rsidP="00921F4F">
      <w:pPr>
        <w:rPr>
          <w:rFonts w:cs="Arial"/>
          <w:b/>
          <w:szCs w:val="24"/>
        </w:rPr>
      </w:pPr>
    </w:p>
    <w:p w14:paraId="65020133" w14:textId="37ACA26C" w:rsidR="00921F4F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>SITE NAME/ADDRESS:</w:t>
      </w:r>
      <w:r w:rsidRPr="008133C7">
        <w:rPr>
          <w:rFonts w:cs="Arial"/>
          <w:szCs w:val="24"/>
        </w:rPr>
        <w:t xml:space="preserve"> </w:t>
      </w:r>
      <w:r w:rsidR="00E03E25">
        <w:rPr>
          <w:rFonts w:cs="Arial"/>
          <w:szCs w:val="24"/>
        </w:rPr>
        <w:t>L</w:t>
      </w:r>
      <w:r w:rsidR="00304E16">
        <w:rPr>
          <w:rFonts w:cs="Arial"/>
          <w:szCs w:val="24"/>
        </w:rPr>
        <w:t>and North of Swindon R</w:t>
      </w:r>
      <w:r w:rsidR="003C725C">
        <w:rPr>
          <w:rFonts w:cs="Arial"/>
          <w:szCs w:val="24"/>
        </w:rPr>
        <w:t>oad, Royal Wootton Bassett</w:t>
      </w:r>
      <w:r w:rsidR="00E03E25">
        <w:rPr>
          <w:rFonts w:cs="Arial"/>
          <w:szCs w:val="24"/>
        </w:rPr>
        <w:t xml:space="preserve"> </w:t>
      </w:r>
    </w:p>
    <w:p w14:paraId="18F4E6AF" w14:textId="77777777" w:rsidR="006975EC" w:rsidRDefault="006975EC" w:rsidP="00921F4F">
      <w:pPr>
        <w:rPr>
          <w:rFonts w:cs="Arial"/>
          <w:b/>
          <w:szCs w:val="24"/>
        </w:rPr>
      </w:pPr>
    </w:p>
    <w:p w14:paraId="0642834C" w14:textId="290D692C" w:rsidR="00F466E1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ASSESSMENT OF: </w:t>
      </w:r>
      <w:r w:rsidR="00416508">
        <w:rPr>
          <w:rFonts w:cs="Arial"/>
          <w:b/>
          <w:szCs w:val="24"/>
        </w:rPr>
        <w:t xml:space="preserve"> </w:t>
      </w:r>
      <w:r w:rsidR="003C725C">
        <w:rPr>
          <w:rFonts w:cs="Arial"/>
          <w:szCs w:val="24"/>
        </w:rPr>
        <w:t>135</w:t>
      </w:r>
      <w:r w:rsidR="00E03E25" w:rsidRPr="00E03E25">
        <w:rPr>
          <w:rFonts w:cs="Arial"/>
          <w:szCs w:val="24"/>
        </w:rPr>
        <w:t xml:space="preserve"> units =</w:t>
      </w:r>
      <w:r w:rsidR="00D54F61">
        <w:rPr>
          <w:rFonts w:cs="Arial"/>
          <w:szCs w:val="24"/>
        </w:rPr>
        <w:t xml:space="preserve"> </w:t>
      </w:r>
      <w:r w:rsidR="001E7FDC">
        <w:rPr>
          <w:rFonts w:cs="Arial"/>
          <w:szCs w:val="24"/>
        </w:rPr>
        <w:t xml:space="preserve">Assumed </w:t>
      </w:r>
      <w:r w:rsidR="0097524E">
        <w:rPr>
          <w:rFonts w:cs="Arial"/>
          <w:szCs w:val="24"/>
        </w:rPr>
        <w:t>4</w:t>
      </w:r>
      <w:r w:rsidR="001E7FDC">
        <w:rPr>
          <w:rFonts w:cs="Arial"/>
          <w:szCs w:val="24"/>
        </w:rPr>
        <w:t xml:space="preserve">0% affordable houses, no size mix supplied. </w:t>
      </w:r>
    </w:p>
    <w:p w14:paraId="40B3A52B" w14:textId="77777777" w:rsidR="00F466E1" w:rsidRPr="00F466E1" w:rsidRDefault="00F466E1" w:rsidP="00921F4F">
      <w:pPr>
        <w:rPr>
          <w:rFonts w:cs="Arial"/>
          <w:szCs w:val="24"/>
        </w:rPr>
      </w:pPr>
    </w:p>
    <w:p w14:paraId="46D4430E" w14:textId="33CD7002" w:rsidR="00921F4F" w:rsidRPr="00D54F61" w:rsidRDefault="00921F4F" w:rsidP="00921F4F">
      <w:pPr>
        <w:rPr>
          <w:rFonts w:cs="Arial"/>
          <w:szCs w:val="24"/>
        </w:rPr>
      </w:pPr>
      <w:r w:rsidRPr="008133C7">
        <w:rPr>
          <w:rFonts w:cs="Arial"/>
          <w:b/>
          <w:szCs w:val="24"/>
        </w:rPr>
        <w:t xml:space="preserve">EXCLUSIONS/DISCOUNTS APPLIED: </w:t>
      </w:r>
      <w:r w:rsidR="001E7FDC" w:rsidRPr="002120DB">
        <w:rPr>
          <w:rFonts w:cs="Arial"/>
          <w:bCs/>
          <w:szCs w:val="24"/>
        </w:rPr>
        <w:t>S</w:t>
      </w:r>
      <w:r w:rsidR="00320AAB">
        <w:rPr>
          <w:rFonts w:cs="Arial"/>
          <w:szCs w:val="24"/>
        </w:rPr>
        <w:t>tandard 30% AH discount applied to</w:t>
      </w:r>
      <w:r w:rsidR="001B0336">
        <w:rPr>
          <w:rFonts w:cs="Arial"/>
          <w:szCs w:val="24"/>
        </w:rPr>
        <w:t xml:space="preserve"> </w:t>
      </w:r>
      <w:r w:rsidR="001E7FDC">
        <w:rPr>
          <w:rFonts w:cs="Arial"/>
          <w:szCs w:val="24"/>
        </w:rPr>
        <w:t>1</w:t>
      </w:r>
      <w:r w:rsidR="003C725C">
        <w:rPr>
          <w:rFonts w:cs="Arial"/>
          <w:szCs w:val="24"/>
        </w:rPr>
        <w:t>35</w:t>
      </w:r>
      <w:r w:rsidR="001E7FDC">
        <w:rPr>
          <w:rFonts w:cs="Arial"/>
          <w:szCs w:val="24"/>
        </w:rPr>
        <w:t xml:space="preserve"> AH</w:t>
      </w:r>
      <w:r w:rsidR="00320AAB">
        <w:rPr>
          <w:rFonts w:cs="Arial"/>
          <w:szCs w:val="24"/>
        </w:rPr>
        <w:t xml:space="preserve"> units = a </w:t>
      </w:r>
      <w:r w:rsidR="00313A39">
        <w:rPr>
          <w:rFonts w:cs="Arial"/>
          <w:szCs w:val="24"/>
        </w:rPr>
        <w:t>reduction in</w:t>
      </w:r>
      <w:r w:rsidR="00E90B0F">
        <w:rPr>
          <w:rFonts w:cs="Arial"/>
          <w:szCs w:val="24"/>
        </w:rPr>
        <w:t xml:space="preserve"> qualifying properties </w:t>
      </w:r>
      <w:r w:rsidR="00320AAB">
        <w:rPr>
          <w:rFonts w:cs="Arial"/>
          <w:szCs w:val="24"/>
        </w:rPr>
        <w:t>of</w:t>
      </w:r>
      <w:r w:rsidR="001E7FDC">
        <w:rPr>
          <w:rFonts w:cs="Arial"/>
          <w:szCs w:val="24"/>
        </w:rPr>
        <w:t xml:space="preserve"> </w:t>
      </w:r>
      <w:r w:rsidR="0014482D">
        <w:rPr>
          <w:rFonts w:cs="Arial"/>
          <w:szCs w:val="24"/>
        </w:rPr>
        <w:t>1</w:t>
      </w:r>
      <w:r w:rsidR="00CF673C">
        <w:rPr>
          <w:rFonts w:cs="Arial"/>
          <w:szCs w:val="24"/>
        </w:rPr>
        <w:t>6</w:t>
      </w:r>
      <w:r w:rsidR="00320AAB">
        <w:rPr>
          <w:rFonts w:cs="Arial"/>
          <w:szCs w:val="24"/>
        </w:rPr>
        <w:t xml:space="preserve"> units.</w:t>
      </w:r>
    </w:p>
    <w:p w14:paraId="581D4128" w14:textId="77777777" w:rsidR="00921F4F" w:rsidRDefault="00921F4F" w:rsidP="00921F4F">
      <w:pPr>
        <w:rPr>
          <w:rFonts w:cs="Arial"/>
          <w:b/>
        </w:rPr>
      </w:pPr>
    </w:p>
    <w:p w14:paraId="755989E6" w14:textId="3A0559B3" w:rsidR="00921F4F" w:rsidRPr="00BF55EF" w:rsidRDefault="00921F4F" w:rsidP="00921F4F">
      <w:pPr>
        <w:rPr>
          <w:rFonts w:cs="Arial"/>
        </w:rPr>
      </w:pPr>
      <w:r>
        <w:rPr>
          <w:rFonts w:cs="Arial"/>
          <w:b/>
        </w:rPr>
        <w:t xml:space="preserve">NUMBER OF PROPERTIES QUALIFYING FOR ASSESSMENT: </w:t>
      </w:r>
      <w:r w:rsidR="0014482D">
        <w:rPr>
          <w:rFonts w:cs="Arial"/>
        </w:rPr>
        <w:t>1</w:t>
      </w:r>
      <w:r w:rsidR="00C94ECC">
        <w:rPr>
          <w:rFonts w:cs="Arial"/>
        </w:rPr>
        <w:t>19</w:t>
      </w:r>
    </w:p>
    <w:p w14:paraId="070C2BC1" w14:textId="29B800E8" w:rsidR="00491CA4" w:rsidRDefault="00491CA4" w:rsidP="00921F4F">
      <w:pPr>
        <w:rPr>
          <w:rFonts w:cs="Arial"/>
          <w:b/>
          <w:szCs w:val="24"/>
          <w:u w:val="single"/>
        </w:rPr>
      </w:pPr>
    </w:p>
    <w:p w14:paraId="78F72D81" w14:textId="58998BE7" w:rsidR="00921F4F" w:rsidRPr="00800F79" w:rsidRDefault="006815BA" w:rsidP="00921F4F">
      <w:pPr>
        <w:rPr>
          <w:rFonts w:cs="Arial"/>
          <w:b/>
          <w:szCs w:val="24"/>
          <w:u w:val="single"/>
        </w:rPr>
      </w:pPr>
      <w:r w:rsidRPr="006815BA">
        <w:rPr>
          <w:rFonts w:eastAsiaTheme="minorEastAsia" w:cs="Arial"/>
          <w:b/>
          <w:szCs w:val="24"/>
          <w:lang w:eastAsia="en-GB"/>
        </w:rPr>
        <w:t xml:space="preserve">SCHOOL </w:t>
      </w:r>
      <w:r w:rsidR="00921F4F" w:rsidRPr="00800F79">
        <w:rPr>
          <w:rFonts w:cs="Arial"/>
          <w:b/>
          <w:szCs w:val="24"/>
        </w:rPr>
        <w:t xml:space="preserve">PLACES NEEDED BY DVLPT:  </w:t>
      </w:r>
      <w:r>
        <w:rPr>
          <w:rFonts w:cs="Arial"/>
          <w:szCs w:val="24"/>
        </w:rPr>
        <w:t xml:space="preserve">     </w:t>
      </w:r>
      <w:r w:rsidR="00921F4F" w:rsidRPr="00800F79">
        <w:rPr>
          <w:rFonts w:cs="Arial"/>
          <w:szCs w:val="24"/>
        </w:rPr>
        <w:t xml:space="preserve">   </w:t>
      </w:r>
      <w:r w:rsidR="00921F4F" w:rsidRPr="00800F79">
        <w:rPr>
          <w:rFonts w:cs="Arial"/>
          <w:b/>
          <w:szCs w:val="24"/>
        </w:rPr>
        <w:t>PRIMARY =</w:t>
      </w:r>
      <w:r>
        <w:rPr>
          <w:rFonts w:cs="Arial"/>
          <w:b/>
          <w:szCs w:val="24"/>
        </w:rPr>
        <w:t xml:space="preserve"> </w:t>
      </w:r>
      <w:r w:rsidR="0014482D">
        <w:rPr>
          <w:rFonts w:cs="Arial"/>
          <w:szCs w:val="24"/>
        </w:rPr>
        <w:t>3</w:t>
      </w:r>
      <w:r w:rsidR="00C94ECC">
        <w:rPr>
          <w:rFonts w:cs="Arial"/>
          <w:szCs w:val="24"/>
        </w:rPr>
        <w:t>7</w:t>
      </w:r>
      <w:r w:rsidR="00707AF2">
        <w:rPr>
          <w:rFonts w:cs="Arial"/>
          <w:szCs w:val="24"/>
        </w:rPr>
        <w:tab/>
      </w:r>
      <w:r w:rsidR="00491CA4" w:rsidRPr="00800F79">
        <w:rPr>
          <w:rFonts w:cs="Arial"/>
          <w:szCs w:val="24"/>
        </w:rPr>
        <w:tab/>
      </w:r>
      <w:r w:rsidR="00921F4F" w:rsidRPr="00800F79">
        <w:rPr>
          <w:rFonts w:cs="Arial"/>
          <w:b/>
          <w:szCs w:val="24"/>
        </w:rPr>
        <w:t xml:space="preserve">SECONDARY = </w:t>
      </w:r>
      <w:r w:rsidR="0014482D">
        <w:rPr>
          <w:rFonts w:cs="Arial"/>
          <w:szCs w:val="24"/>
        </w:rPr>
        <w:t>2</w:t>
      </w:r>
      <w:r w:rsidR="00C94ECC">
        <w:rPr>
          <w:rFonts w:cs="Arial"/>
          <w:szCs w:val="24"/>
        </w:rPr>
        <w:t>6</w:t>
      </w:r>
    </w:p>
    <w:p w14:paraId="3D999604" w14:textId="77777777" w:rsidR="00491CA4" w:rsidRPr="00800F79" w:rsidRDefault="00491CA4" w:rsidP="00921F4F">
      <w:pPr>
        <w:rPr>
          <w:rFonts w:cs="Arial"/>
          <w:b/>
          <w:szCs w:val="24"/>
        </w:rPr>
      </w:pPr>
    </w:p>
    <w:p w14:paraId="481CDD83" w14:textId="77777777" w:rsidR="006975EC" w:rsidRDefault="00921F4F" w:rsidP="00921F4F">
      <w:pPr>
        <w:rPr>
          <w:rFonts w:cs="Arial"/>
          <w:b/>
          <w:szCs w:val="24"/>
        </w:rPr>
      </w:pPr>
      <w:r w:rsidRPr="00800F79">
        <w:rPr>
          <w:rFonts w:cs="Arial"/>
          <w:b/>
          <w:szCs w:val="24"/>
        </w:rPr>
        <w:t xml:space="preserve">DESIGNATED AREA PRIMARY/IES: </w:t>
      </w:r>
    </w:p>
    <w:p w14:paraId="166ABE10" w14:textId="4C3428DE" w:rsidR="00D54F61" w:rsidRPr="005C3168" w:rsidRDefault="001E7FDC" w:rsidP="00E27A4F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land falls within the catchment area of Lydiard Millicent Primary School, however there is no safe walking route to this </w:t>
      </w:r>
      <w:r w:rsidR="009847B3">
        <w:rPr>
          <w:rFonts w:ascii="Arial" w:hAnsi="Arial" w:cs="Arial"/>
          <w:szCs w:val="24"/>
        </w:rPr>
        <w:t>school,</w:t>
      </w:r>
      <w:r>
        <w:rPr>
          <w:rFonts w:ascii="Arial" w:hAnsi="Arial" w:cs="Arial"/>
          <w:szCs w:val="24"/>
        </w:rPr>
        <w:t xml:space="preserve"> and it is over 2 miles away. Therefore</w:t>
      </w:r>
      <w:r w:rsidR="005C3168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this school has not been </w:t>
      </w:r>
      <w:r w:rsidRPr="005C3168">
        <w:rPr>
          <w:rFonts w:ascii="Arial" w:hAnsi="Arial" w:cs="Arial"/>
          <w:szCs w:val="24"/>
        </w:rPr>
        <w:t>included in our assessment of available places to support this development.</w:t>
      </w:r>
    </w:p>
    <w:p w14:paraId="180A2CA1" w14:textId="29F166BD" w:rsidR="00181F0E" w:rsidRPr="005C3168" w:rsidRDefault="00320AAB" w:rsidP="001E7FDC">
      <w:pPr>
        <w:pStyle w:val="ListParagraph"/>
        <w:numPr>
          <w:ilvl w:val="0"/>
          <w:numId w:val="8"/>
        </w:numPr>
        <w:rPr>
          <w:rFonts w:ascii="Arial" w:hAnsi="Arial" w:cs="Arial"/>
          <w:szCs w:val="24"/>
        </w:rPr>
      </w:pPr>
      <w:r w:rsidRPr="005C3168">
        <w:rPr>
          <w:rFonts w:ascii="Arial" w:hAnsi="Arial" w:cs="Arial"/>
          <w:szCs w:val="24"/>
        </w:rPr>
        <w:t>The</w:t>
      </w:r>
      <w:r w:rsidR="00BA0E9E" w:rsidRPr="005C3168">
        <w:rPr>
          <w:rFonts w:ascii="Arial" w:hAnsi="Arial" w:cs="Arial"/>
          <w:szCs w:val="24"/>
        </w:rPr>
        <w:t xml:space="preserve"> town schools: </w:t>
      </w:r>
      <w:r w:rsidR="001E7FDC" w:rsidRPr="005C3168">
        <w:rPr>
          <w:rFonts w:ascii="Arial" w:hAnsi="Arial" w:cs="Arial"/>
          <w:szCs w:val="24"/>
        </w:rPr>
        <w:t xml:space="preserve">Wootton Bassett Infants, </w:t>
      </w:r>
      <w:proofErr w:type="spellStart"/>
      <w:r w:rsidR="001E7FDC" w:rsidRPr="005C3168">
        <w:rPr>
          <w:rFonts w:ascii="Arial" w:hAnsi="Arial" w:cs="Arial"/>
          <w:szCs w:val="24"/>
        </w:rPr>
        <w:t>Noremarsh</w:t>
      </w:r>
      <w:proofErr w:type="spellEnd"/>
      <w:r w:rsidR="001E7FDC" w:rsidRPr="005C3168">
        <w:rPr>
          <w:rFonts w:ascii="Arial" w:hAnsi="Arial" w:cs="Arial"/>
          <w:szCs w:val="24"/>
        </w:rPr>
        <w:t xml:space="preserve"> Juniors, </w:t>
      </w:r>
      <w:proofErr w:type="spellStart"/>
      <w:r w:rsidR="001B0336" w:rsidRPr="005C3168">
        <w:rPr>
          <w:rFonts w:ascii="Arial" w:hAnsi="Arial" w:cs="Arial"/>
          <w:szCs w:val="24"/>
        </w:rPr>
        <w:t>Longleaze</w:t>
      </w:r>
      <w:proofErr w:type="spellEnd"/>
      <w:r w:rsidR="001B0336" w:rsidRPr="005C3168">
        <w:rPr>
          <w:rFonts w:ascii="Arial" w:hAnsi="Arial" w:cs="Arial"/>
          <w:szCs w:val="24"/>
        </w:rPr>
        <w:t xml:space="preserve"> Primary </w:t>
      </w:r>
      <w:r w:rsidR="00BA0E9E" w:rsidRPr="005C3168">
        <w:rPr>
          <w:rFonts w:ascii="Arial" w:hAnsi="Arial" w:cs="Arial"/>
          <w:szCs w:val="24"/>
        </w:rPr>
        <w:t>and St Bartholomew’s Primary Academy, are a</w:t>
      </w:r>
      <w:r w:rsidR="001E7FDC" w:rsidRPr="005C3168">
        <w:rPr>
          <w:rFonts w:ascii="Arial" w:hAnsi="Arial" w:cs="Arial"/>
          <w:szCs w:val="24"/>
        </w:rPr>
        <w:t>ll</w:t>
      </w:r>
      <w:r w:rsidR="00BA0E9E" w:rsidRPr="005C3168">
        <w:rPr>
          <w:rFonts w:ascii="Arial" w:hAnsi="Arial" w:cs="Arial"/>
          <w:szCs w:val="24"/>
        </w:rPr>
        <w:t xml:space="preserve"> within</w:t>
      </w:r>
      <w:r w:rsidR="001E7FDC" w:rsidRPr="005C3168">
        <w:rPr>
          <w:rFonts w:ascii="Arial" w:hAnsi="Arial" w:cs="Arial"/>
          <w:szCs w:val="24"/>
        </w:rPr>
        <w:t xml:space="preserve"> a 2 mile</w:t>
      </w:r>
      <w:r w:rsidRPr="005C3168">
        <w:rPr>
          <w:rFonts w:ascii="Arial" w:hAnsi="Arial" w:cs="Arial"/>
          <w:szCs w:val="24"/>
        </w:rPr>
        <w:t xml:space="preserve"> walking distance of the development site.</w:t>
      </w:r>
      <w:r w:rsidR="00181F0E" w:rsidRPr="005C3168">
        <w:rPr>
          <w:rFonts w:ascii="Arial" w:hAnsi="Arial" w:cs="Arial"/>
          <w:szCs w:val="24"/>
        </w:rPr>
        <w:t xml:space="preserve"> </w:t>
      </w:r>
      <w:r w:rsidR="001E7FDC" w:rsidRPr="00B13B6B">
        <w:rPr>
          <w:rFonts w:ascii="Arial" w:hAnsi="Arial" w:cs="Arial"/>
          <w:szCs w:val="24"/>
        </w:rPr>
        <w:t xml:space="preserve">It is assumed that safe walking routes will be created to link up with existing pavements on the A3102, including safe crossing points </w:t>
      </w:r>
      <w:r w:rsidR="005C3168" w:rsidRPr="00B13B6B">
        <w:rPr>
          <w:rFonts w:ascii="Arial" w:hAnsi="Arial" w:cs="Arial"/>
          <w:szCs w:val="24"/>
        </w:rPr>
        <w:t>on</w:t>
      </w:r>
      <w:r w:rsidR="001E7FDC" w:rsidRPr="00B13B6B">
        <w:rPr>
          <w:rFonts w:ascii="Arial" w:hAnsi="Arial" w:cs="Arial"/>
          <w:szCs w:val="24"/>
        </w:rPr>
        <w:t xml:space="preserve"> the A3102.</w:t>
      </w:r>
      <w:r w:rsidR="005C3168" w:rsidRPr="00B13B6B">
        <w:rPr>
          <w:rFonts w:ascii="Arial" w:hAnsi="Arial" w:cs="Arial"/>
          <w:szCs w:val="24"/>
        </w:rPr>
        <w:t xml:space="preserve"> </w:t>
      </w:r>
      <w:r w:rsidR="00F108A6">
        <w:rPr>
          <w:rFonts w:ascii="Arial" w:hAnsi="Arial" w:cs="Arial"/>
          <w:szCs w:val="24"/>
        </w:rPr>
        <w:t xml:space="preserve">Should this development proceed, the catchment areas of the schools in the town will be amended to include it. </w:t>
      </w:r>
    </w:p>
    <w:p w14:paraId="595ED489" w14:textId="77777777" w:rsidR="00921F4F" w:rsidRPr="00800F79" w:rsidRDefault="00921F4F" w:rsidP="00921F4F">
      <w:pPr>
        <w:rPr>
          <w:rFonts w:cs="Arial"/>
          <w:b/>
          <w:szCs w:val="24"/>
        </w:rPr>
      </w:pPr>
      <w:r w:rsidRPr="00800F79">
        <w:rPr>
          <w:rFonts w:cs="Arial"/>
          <w:b/>
          <w:szCs w:val="24"/>
        </w:rPr>
        <w:t>DESIGNATED AREA SECONDARY/IES:</w:t>
      </w:r>
    </w:p>
    <w:p w14:paraId="260C6084" w14:textId="77777777" w:rsidR="00D54F61" w:rsidRPr="00D54F61" w:rsidRDefault="00F86BE4" w:rsidP="00921F4F">
      <w:pPr>
        <w:pStyle w:val="ListParagraph"/>
        <w:numPr>
          <w:ilvl w:val="0"/>
          <w:numId w:val="1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Royal Wootton Bassett</w:t>
      </w:r>
      <w:r w:rsidR="00475371">
        <w:rPr>
          <w:rFonts w:ascii="Arial" w:hAnsi="Arial" w:cs="Arial"/>
          <w:szCs w:val="24"/>
        </w:rPr>
        <w:t xml:space="preserve"> (RWB) </w:t>
      </w:r>
      <w:r w:rsidR="00E03E25" w:rsidRPr="00E03E25">
        <w:rPr>
          <w:rFonts w:ascii="Arial" w:hAnsi="Arial" w:cs="Arial"/>
          <w:szCs w:val="24"/>
        </w:rPr>
        <w:t>Academy</w:t>
      </w:r>
    </w:p>
    <w:p w14:paraId="43DF6C23" w14:textId="77777777" w:rsidR="00921F4F" w:rsidRDefault="00D54F61" w:rsidP="00921F4F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D54F61">
        <w:rPr>
          <w:rFonts w:ascii="Arial" w:hAnsi="Arial" w:cs="Arial"/>
          <w:szCs w:val="24"/>
        </w:rPr>
        <w:t>There are no other seco</w:t>
      </w:r>
      <w:r>
        <w:rPr>
          <w:rFonts w:ascii="Arial" w:hAnsi="Arial" w:cs="Arial"/>
          <w:szCs w:val="24"/>
        </w:rPr>
        <w:t>n</w:t>
      </w:r>
      <w:r w:rsidRPr="00D54F61">
        <w:rPr>
          <w:rFonts w:ascii="Arial" w:hAnsi="Arial" w:cs="Arial"/>
          <w:szCs w:val="24"/>
        </w:rPr>
        <w:t>daries within 3 miles of the dev</w:t>
      </w:r>
      <w:r>
        <w:rPr>
          <w:rFonts w:ascii="Arial" w:hAnsi="Arial" w:cs="Arial"/>
          <w:szCs w:val="24"/>
        </w:rPr>
        <w:t>elop</w:t>
      </w:r>
      <w:r w:rsidRPr="00D54F61">
        <w:rPr>
          <w:rFonts w:ascii="Arial" w:hAnsi="Arial" w:cs="Arial"/>
          <w:szCs w:val="24"/>
        </w:rPr>
        <w:t>ment site.</w:t>
      </w:r>
    </w:p>
    <w:p w14:paraId="4A2954AF" w14:textId="53F29F10" w:rsidR="005C6D8F" w:rsidRPr="00C77735" w:rsidRDefault="005C6D8F" w:rsidP="005C6D8F">
      <w:pPr>
        <w:rPr>
          <w:rFonts w:cs="Arial"/>
          <w:b/>
          <w:szCs w:val="24"/>
        </w:rPr>
      </w:pPr>
      <w:r w:rsidRPr="00C77735">
        <w:rPr>
          <w:rFonts w:cs="Arial"/>
          <w:b/>
          <w:szCs w:val="24"/>
        </w:rPr>
        <w:t>EARLY YEARS ASSESSMENT DETAILS:</w:t>
      </w:r>
    </w:p>
    <w:p w14:paraId="62685BBC" w14:textId="77777777" w:rsidR="00B05A7E" w:rsidRDefault="00B05A7E" w:rsidP="00B05A7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There are currently 4 preschools and nurseries and 2 childminders within a two-mile safe walking route of this proposed development.  </w:t>
      </w:r>
    </w:p>
    <w:p w14:paraId="589437C0" w14:textId="77777777" w:rsidR="00B05A7E" w:rsidRDefault="00B05A7E" w:rsidP="00B05A7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The Local Authority has a duty to provide sufficient childcare for working parents under Section 6 of the Childcare Act 2006.  Therefore, any increase in population as a result of this development will require additional childcare provision.</w:t>
      </w:r>
    </w:p>
    <w:p w14:paraId="492BB5A3" w14:textId="77777777" w:rsidR="00B05A7E" w:rsidRPr="00C77735" w:rsidRDefault="00B05A7E" w:rsidP="00B05A7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C77735">
        <w:rPr>
          <w:rFonts w:ascii="Arial" w:hAnsi="Arial" w:cs="Arial"/>
        </w:rPr>
        <w:t xml:space="preserve">Based on </w:t>
      </w:r>
      <w:r>
        <w:rPr>
          <w:rFonts w:ascii="Arial" w:hAnsi="Arial" w:cs="Arial"/>
        </w:rPr>
        <w:t>the 119 qualifying properties</w:t>
      </w:r>
      <w:r w:rsidRPr="00C77735">
        <w:rPr>
          <w:rFonts w:ascii="Arial" w:hAnsi="Arial" w:cs="Arial"/>
        </w:rPr>
        <w:t>:</w:t>
      </w:r>
    </w:p>
    <w:p w14:paraId="2CE415D8" w14:textId="77777777" w:rsidR="00B05A7E" w:rsidRPr="00C77735" w:rsidRDefault="00B05A7E" w:rsidP="00B05A7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tbl>
      <w:tblPr>
        <w:tblW w:w="0" w:type="auto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2231"/>
        <w:gridCol w:w="2309"/>
        <w:gridCol w:w="1555"/>
        <w:gridCol w:w="2740"/>
      </w:tblGrid>
      <w:tr w:rsidR="00B05A7E" w:rsidRPr="00C77735" w14:paraId="34542BEA" w14:textId="77777777" w:rsidTr="002120DB">
        <w:tc>
          <w:tcPr>
            <w:tcW w:w="14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6BAF6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Number of units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F51BF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2 year olds</w:t>
            </w:r>
            <w:r>
              <w:rPr>
                <w:rFonts w:ascii="Arial" w:hAnsi="Arial" w:cs="Arial"/>
                <w:b/>
                <w:bCs/>
              </w:rPr>
              <w:t xml:space="preserve"> and below</w:t>
            </w:r>
          </w:p>
          <w:p w14:paraId="074FF930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22175006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4 places per 100 dwellings</w:t>
            </w: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5C8BF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 &amp; 4 year olds</w:t>
            </w:r>
          </w:p>
          <w:p w14:paraId="22D34E09" w14:textId="77777777" w:rsidR="00B05A7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</w:p>
          <w:p w14:paraId="1F65727C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9 places per 100 dwellings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E5AFE7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>Total of places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9F4E1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1F16DE">
              <w:rPr>
                <w:rFonts w:ascii="Arial" w:hAnsi="Arial" w:cs="Arial"/>
                <w:b/>
                <w:bCs/>
              </w:rPr>
              <w:t xml:space="preserve">Total </w:t>
            </w:r>
            <w:r>
              <w:rPr>
                <w:rFonts w:ascii="Arial" w:hAnsi="Arial" w:cs="Arial"/>
                <w:b/>
                <w:bCs/>
              </w:rPr>
              <w:t>required:</w:t>
            </w:r>
          </w:p>
        </w:tc>
      </w:tr>
      <w:tr w:rsidR="00B05A7E" w:rsidRPr="00C77735" w14:paraId="4C7B1B77" w14:textId="77777777" w:rsidTr="002120DB">
        <w:trPr>
          <w:trHeight w:val="247"/>
        </w:trPr>
        <w:tc>
          <w:tcPr>
            <w:tcW w:w="142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5711F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119</w:t>
            </w:r>
          </w:p>
        </w:tc>
        <w:tc>
          <w:tcPr>
            <w:tcW w:w="311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1862E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57D56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1611ED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BA8817" w14:textId="77777777" w:rsidR="00B05A7E" w:rsidRDefault="00B05A7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</w:p>
          <w:p w14:paraId="7403AFC5" w14:textId="77777777" w:rsidR="00B05A7E" w:rsidRPr="001F16DE" w:rsidRDefault="00B05A7E">
            <w:pPr>
              <w:pStyle w:val="ListParagraph"/>
              <w:ind w:left="0"/>
              <w:jc w:val="center"/>
              <w:rPr>
                <w:rFonts w:ascii="Arial" w:hAnsi="Arial" w:cs="Arial"/>
              </w:rPr>
            </w:pPr>
            <w:r w:rsidRPr="001F16DE">
              <w:rPr>
                <w:rFonts w:ascii="Arial" w:hAnsi="Arial" w:cs="Arial"/>
              </w:rPr>
              <w:t>£</w:t>
            </w:r>
            <w:r w:rsidRPr="00D37AD3">
              <w:rPr>
                <w:rFonts w:ascii="Arial" w:hAnsi="Arial" w:cs="Arial"/>
              </w:rPr>
              <w:t>17,</w:t>
            </w:r>
            <w:r>
              <w:rPr>
                <w:rFonts w:ascii="Arial" w:hAnsi="Arial" w:cs="Arial"/>
              </w:rPr>
              <w:t>522</w:t>
            </w:r>
            <w:r w:rsidRPr="001F16D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x 16</w:t>
            </w:r>
            <w:r w:rsidRPr="001F16DE">
              <w:rPr>
                <w:rFonts w:ascii="Arial" w:hAnsi="Arial" w:cs="Arial"/>
              </w:rPr>
              <w:t xml:space="preserve"> = </w:t>
            </w:r>
            <w:r>
              <w:rPr>
                <w:rFonts w:ascii="Arial" w:hAnsi="Arial" w:cs="Arial"/>
              </w:rPr>
              <w:t>£280,352</w:t>
            </w:r>
          </w:p>
        </w:tc>
      </w:tr>
    </w:tbl>
    <w:p w14:paraId="29D98AA9" w14:textId="77777777" w:rsidR="00B05A7E" w:rsidRPr="00C77735" w:rsidRDefault="00B05A7E" w:rsidP="00B05A7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</w:p>
    <w:p w14:paraId="19A9347D" w14:textId="57B395C6" w:rsidR="00B05A7E" w:rsidRPr="00876BAD" w:rsidRDefault="00B05A7E" w:rsidP="00B05A7E">
      <w:pPr>
        <w:pStyle w:val="ListParagraph"/>
        <w:spacing w:before="79" w:after="0"/>
        <w:ind w:left="0" w:right="332"/>
        <w:rPr>
          <w:rFonts w:ascii="Arial" w:eastAsia="Arial" w:hAnsi="Arial" w:cs="Arial"/>
          <w:spacing w:val="1"/>
        </w:rPr>
      </w:pPr>
      <w:r w:rsidRPr="00C77735">
        <w:rPr>
          <w:rFonts w:ascii="Arial" w:eastAsia="Arial" w:hAnsi="Arial" w:cs="Arial"/>
          <w:b/>
          <w:spacing w:val="1"/>
        </w:rPr>
        <w:t xml:space="preserve">EARLY YEARS CONTRIBUTIONS REQUIREMENTS: </w:t>
      </w:r>
      <w:r w:rsidRPr="00876BAD">
        <w:rPr>
          <w:rFonts w:ascii="Arial" w:eastAsia="Arial" w:hAnsi="Arial" w:cs="Arial"/>
          <w:spacing w:val="1"/>
        </w:rPr>
        <w:t xml:space="preserve">Current </w:t>
      </w:r>
      <w:r>
        <w:rPr>
          <w:rFonts w:ascii="Arial" w:eastAsia="Arial" w:hAnsi="Arial" w:cs="Arial"/>
          <w:spacing w:val="1"/>
        </w:rPr>
        <w:t>pupil products</w:t>
      </w:r>
      <w:r w:rsidRPr="00876BAD">
        <w:rPr>
          <w:rFonts w:ascii="Arial" w:eastAsia="Arial" w:hAnsi="Arial" w:cs="Arial"/>
          <w:spacing w:val="1"/>
        </w:rPr>
        <w:t xml:space="preserve">: </w:t>
      </w:r>
      <w:r w:rsidRPr="00876BAD">
        <w:rPr>
          <w:rFonts w:ascii="Arial" w:hAnsi="Arial" w:cs="Arial"/>
        </w:rPr>
        <w:t>0.04 per dwelling for 0-2</w:t>
      </w:r>
      <w:r>
        <w:rPr>
          <w:rFonts w:ascii="Arial" w:hAnsi="Arial" w:cs="Arial"/>
        </w:rPr>
        <w:t xml:space="preserve"> </w:t>
      </w:r>
      <w:r w:rsidRPr="00876BAD">
        <w:rPr>
          <w:rFonts w:ascii="Arial" w:hAnsi="Arial" w:cs="Arial"/>
        </w:rPr>
        <w:t>year olds</w:t>
      </w:r>
      <w:r>
        <w:rPr>
          <w:rFonts w:ascii="Arial" w:hAnsi="Arial" w:cs="Arial"/>
        </w:rPr>
        <w:t xml:space="preserve"> and under</w:t>
      </w:r>
      <w:r w:rsidRPr="00876BAD">
        <w:rPr>
          <w:rFonts w:ascii="Arial" w:hAnsi="Arial" w:cs="Arial"/>
        </w:rPr>
        <w:t xml:space="preserve"> (4 per 100 dwellings) and 0.09 per dwelling for 3-4 year olds (9 per 100 dwellings</w:t>
      </w:r>
      <w:r w:rsidRPr="00876BAD">
        <w:rPr>
          <w:rFonts w:ascii="Arial" w:eastAsia="Arial" w:hAnsi="Arial" w:cs="Arial"/>
          <w:spacing w:val="1"/>
        </w:rPr>
        <w:t xml:space="preserve">). </w:t>
      </w:r>
      <w:r>
        <w:rPr>
          <w:rFonts w:ascii="Arial" w:eastAsia="Arial" w:hAnsi="Arial" w:cs="Arial"/>
          <w:spacing w:val="1"/>
        </w:rPr>
        <w:t xml:space="preserve">Current cost multiplier - </w:t>
      </w:r>
      <w:r w:rsidRPr="00876BAD">
        <w:rPr>
          <w:rFonts w:ascii="Arial" w:eastAsia="Arial" w:hAnsi="Arial" w:cs="Arial"/>
          <w:spacing w:val="1"/>
        </w:rPr>
        <w:t>£</w:t>
      </w:r>
      <w:r>
        <w:rPr>
          <w:rFonts w:ascii="Arial" w:eastAsia="Arial" w:hAnsi="Arial" w:cs="Arial"/>
          <w:spacing w:val="1"/>
        </w:rPr>
        <w:t>17,522</w:t>
      </w:r>
      <w:r w:rsidRPr="00876BAD">
        <w:rPr>
          <w:rFonts w:ascii="Arial" w:eastAsia="Arial" w:hAnsi="Arial" w:cs="Arial"/>
          <w:spacing w:val="1"/>
        </w:rPr>
        <w:t xml:space="preserve"> per place.</w:t>
      </w:r>
      <w:r>
        <w:rPr>
          <w:rFonts w:ascii="Arial" w:eastAsia="Arial" w:hAnsi="Arial" w:cs="Arial"/>
          <w:spacing w:val="1"/>
        </w:rPr>
        <w:t xml:space="preserve"> (But please note that this is shortly to be updated for the and the new figure will apply to S106s signed in that financial year).</w:t>
      </w:r>
    </w:p>
    <w:p w14:paraId="0B4F50A4" w14:textId="77777777" w:rsidR="00B05A7E" w:rsidRPr="001F16DE" w:rsidRDefault="00B05A7E" w:rsidP="00B05A7E">
      <w:pPr>
        <w:pStyle w:val="ListParagraph"/>
        <w:spacing w:before="79" w:after="0"/>
        <w:ind w:right="332"/>
        <w:rPr>
          <w:rFonts w:ascii="Arial" w:eastAsia="Arial" w:hAnsi="Arial" w:cs="Arial"/>
          <w:spacing w:val="1"/>
        </w:rPr>
      </w:pPr>
    </w:p>
    <w:p w14:paraId="7CD56403" w14:textId="77777777" w:rsidR="00B05A7E" w:rsidRPr="00005ACC" w:rsidRDefault="00B05A7E" w:rsidP="00B05A7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46F2E">
        <w:rPr>
          <w:rFonts w:ascii="Arial" w:hAnsi="Arial" w:cs="Arial"/>
          <w:bCs/>
        </w:rPr>
        <w:t xml:space="preserve">Total required as per calculations above = </w:t>
      </w:r>
      <w:r>
        <w:rPr>
          <w:rFonts w:ascii="Arial" w:hAnsi="Arial" w:cs="Arial"/>
          <w:b/>
        </w:rPr>
        <w:t xml:space="preserve">£280,352 </w:t>
      </w:r>
      <w:r w:rsidRPr="00005ACC">
        <w:rPr>
          <w:rFonts w:ascii="Arial" w:hAnsi="Arial" w:cs="Arial"/>
        </w:rPr>
        <w:t>towards the development of Early Years provision in this area.</w:t>
      </w:r>
      <w:r>
        <w:rPr>
          <w:rFonts w:ascii="Arial" w:hAnsi="Arial" w:cs="Arial"/>
        </w:rPr>
        <w:t xml:space="preserve"> </w:t>
      </w:r>
    </w:p>
    <w:p w14:paraId="216ACF63" w14:textId="77777777" w:rsidR="00B05A7E" w:rsidRPr="001F16DE" w:rsidRDefault="00B05A7E" w:rsidP="00B05A7E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 w:rsidRPr="001F16DE">
        <w:rPr>
          <w:rFonts w:ascii="Arial" w:hAnsi="Arial" w:cs="Arial"/>
          <w:szCs w:val="24"/>
        </w:rPr>
        <w:t xml:space="preserve">This contribution is to be </w:t>
      </w:r>
      <w:r>
        <w:rPr>
          <w:rFonts w:ascii="Arial" w:hAnsi="Arial" w:cs="Arial"/>
          <w:szCs w:val="24"/>
        </w:rPr>
        <w:t xml:space="preserve">subject to indexation and </w:t>
      </w:r>
      <w:r w:rsidRPr="001F16DE">
        <w:rPr>
          <w:rFonts w:ascii="Arial" w:hAnsi="Arial" w:cs="Arial"/>
          <w:szCs w:val="24"/>
        </w:rPr>
        <w:t>secured via a Section 106 Agreement, to which the Council’s standard terms will apply.</w:t>
      </w:r>
    </w:p>
    <w:p w14:paraId="19A2CC07" w14:textId="77777777" w:rsidR="00B05A7E" w:rsidRPr="003F5E45" w:rsidRDefault="00B05A7E" w:rsidP="00B05A7E">
      <w:pPr>
        <w:pStyle w:val="ListParagraph"/>
        <w:rPr>
          <w:rFonts w:cs="Arial"/>
        </w:rPr>
      </w:pPr>
    </w:p>
    <w:p w14:paraId="737B575A" w14:textId="59E7050D" w:rsidR="00621537" w:rsidRPr="00B05A7E" w:rsidRDefault="00621537" w:rsidP="00B05A7E">
      <w:pPr>
        <w:rPr>
          <w:rFonts w:cs="Arial"/>
        </w:rPr>
      </w:pPr>
    </w:p>
    <w:p w14:paraId="04453E3F" w14:textId="06031F44" w:rsidR="00621537" w:rsidRPr="00621537" w:rsidRDefault="00621537" w:rsidP="00621537">
      <w:pPr>
        <w:rPr>
          <w:rFonts w:cs="Arial"/>
          <w:szCs w:val="24"/>
        </w:rPr>
      </w:pPr>
    </w:p>
    <w:p w14:paraId="3D29D0D3" w14:textId="0B3D2D10" w:rsidR="00166F2F" w:rsidRPr="00ED7964" w:rsidRDefault="00921F4F" w:rsidP="00921F4F">
      <w:pPr>
        <w:rPr>
          <w:rFonts w:cs="Arial"/>
          <w:b/>
          <w:szCs w:val="24"/>
        </w:rPr>
      </w:pPr>
      <w:r w:rsidRPr="00ED7964">
        <w:rPr>
          <w:rFonts w:cs="Arial"/>
          <w:b/>
          <w:szCs w:val="24"/>
        </w:rPr>
        <w:t xml:space="preserve">PRIMARY </w:t>
      </w:r>
      <w:r w:rsidR="00B877BF" w:rsidRPr="00ED7964">
        <w:rPr>
          <w:rFonts w:cs="Arial"/>
          <w:b/>
          <w:szCs w:val="24"/>
        </w:rPr>
        <w:t xml:space="preserve">PLACES </w:t>
      </w:r>
      <w:r w:rsidR="00740DE2" w:rsidRPr="00ED7964">
        <w:rPr>
          <w:rFonts w:cs="Arial"/>
          <w:b/>
          <w:szCs w:val="24"/>
        </w:rPr>
        <w:t xml:space="preserve">- </w:t>
      </w:r>
      <w:r w:rsidRPr="00ED7964">
        <w:rPr>
          <w:rFonts w:cs="Arial"/>
          <w:b/>
          <w:szCs w:val="24"/>
        </w:rPr>
        <w:t xml:space="preserve">ASSESSMENT DETAILS: </w:t>
      </w:r>
    </w:p>
    <w:p w14:paraId="1346F926" w14:textId="77777777" w:rsidR="009D00F4" w:rsidRPr="00ED7964" w:rsidRDefault="009D00F4" w:rsidP="00921F4F">
      <w:pPr>
        <w:rPr>
          <w:rFonts w:cs="Arial"/>
          <w:b/>
          <w:szCs w:val="24"/>
        </w:rPr>
      </w:pPr>
    </w:p>
    <w:p w14:paraId="6740F706" w14:textId="39D74A37" w:rsidR="009D00F4" w:rsidRPr="00ED7964" w:rsidRDefault="009D00F4" w:rsidP="00921F4F">
      <w:pPr>
        <w:rPr>
          <w:rFonts w:cs="Arial"/>
          <w:bCs/>
          <w:i/>
          <w:iCs/>
          <w:szCs w:val="24"/>
        </w:rPr>
      </w:pPr>
      <w:r w:rsidRPr="00ED7964">
        <w:rPr>
          <w:rFonts w:cs="Arial"/>
          <w:bCs/>
          <w:i/>
          <w:iCs/>
          <w:szCs w:val="24"/>
        </w:rPr>
        <w:t xml:space="preserve">Aggregated data for all schools within 2 miles safe walking distance of the development site: </w:t>
      </w:r>
    </w:p>
    <w:p w14:paraId="2681B235" w14:textId="2E498904" w:rsidR="00087BD6" w:rsidRPr="00ED7964" w:rsidRDefault="00A71A3B" w:rsidP="00B36362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 w:rsidRPr="00ED7964">
        <w:rPr>
          <w:rFonts w:ascii="Arial" w:hAnsi="Arial" w:cs="Arial"/>
          <w:szCs w:val="24"/>
        </w:rPr>
        <w:t>C</w:t>
      </w:r>
      <w:r w:rsidR="00087BD6" w:rsidRPr="00ED7964">
        <w:rPr>
          <w:rFonts w:ascii="Arial" w:hAnsi="Arial" w:cs="Arial"/>
          <w:szCs w:val="24"/>
        </w:rPr>
        <w:t xml:space="preserve">apacity = </w:t>
      </w:r>
      <w:r w:rsidR="001410EA" w:rsidRPr="00ED7964">
        <w:rPr>
          <w:rFonts w:ascii="Arial" w:hAnsi="Arial" w:cs="Arial"/>
          <w:szCs w:val="24"/>
        </w:rPr>
        <w:t>1099</w:t>
      </w:r>
      <w:r w:rsidRPr="00ED7964">
        <w:rPr>
          <w:rFonts w:ascii="Arial" w:hAnsi="Arial" w:cs="Arial"/>
          <w:szCs w:val="24"/>
        </w:rPr>
        <w:t xml:space="preserve"> places</w:t>
      </w:r>
      <w:r w:rsidR="00BA0172" w:rsidRPr="00ED7964">
        <w:rPr>
          <w:rFonts w:ascii="Arial" w:hAnsi="Arial" w:cs="Arial"/>
          <w:szCs w:val="24"/>
        </w:rPr>
        <w:t xml:space="preserve">. </w:t>
      </w:r>
    </w:p>
    <w:p w14:paraId="589E710C" w14:textId="1C4895DB" w:rsidR="00087BD6" w:rsidRPr="00ED7964" w:rsidRDefault="00352524" w:rsidP="00087BD6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</w:t>
      </w:r>
      <w:r w:rsidR="0035314D">
        <w:rPr>
          <w:rFonts w:ascii="Arial" w:hAnsi="Arial" w:cs="Arial"/>
          <w:szCs w:val="24"/>
        </w:rPr>
        <w:t xml:space="preserve"> </w:t>
      </w:r>
      <w:r w:rsidR="009847B3">
        <w:rPr>
          <w:rFonts w:ascii="Arial" w:hAnsi="Arial" w:cs="Arial"/>
          <w:szCs w:val="24"/>
        </w:rPr>
        <w:t>2025</w:t>
      </w:r>
      <w:r w:rsidR="009A469A" w:rsidRPr="00ED7964">
        <w:rPr>
          <w:rFonts w:ascii="Arial" w:hAnsi="Arial" w:cs="Arial"/>
          <w:szCs w:val="24"/>
        </w:rPr>
        <w:t xml:space="preserve"> census number on roll </w:t>
      </w:r>
      <w:r w:rsidR="00087BD6" w:rsidRPr="00ED7964">
        <w:rPr>
          <w:rFonts w:ascii="Arial" w:hAnsi="Arial" w:cs="Arial"/>
          <w:szCs w:val="24"/>
        </w:rPr>
        <w:t xml:space="preserve">= </w:t>
      </w:r>
      <w:r>
        <w:rPr>
          <w:rFonts w:ascii="Arial" w:hAnsi="Arial" w:cs="Arial"/>
          <w:szCs w:val="24"/>
        </w:rPr>
        <w:t>873</w:t>
      </w:r>
      <w:r w:rsidR="00087BD6" w:rsidRPr="00ED7964">
        <w:rPr>
          <w:rFonts w:ascii="Arial" w:hAnsi="Arial" w:cs="Arial"/>
          <w:szCs w:val="24"/>
        </w:rPr>
        <w:t xml:space="preserve"> pupils.  </w:t>
      </w:r>
    </w:p>
    <w:p w14:paraId="5163B260" w14:textId="63B1BA31" w:rsidR="00087BD6" w:rsidRPr="00ED7964" w:rsidRDefault="00C44F3C" w:rsidP="00B272D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Forecast in Sept 26 </w:t>
      </w:r>
      <w:r w:rsidR="006F16C1">
        <w:rPr>
          <w:rFonts w:ascii="Arial" w:hAnsi="Arial" w:cs="Arial"/>
          <w:szCs w:val="24"/>
        </w:rPr>
        <w:t>is 844</w:t>
      </w:r>
    </w:p>
    <w:p w14:paraId="78BEDE9E" w14:textId="57C3E234" w:rsidR="00166F2F" w:rsidRPr="00ED7964" w:rsidRDefault="00087BD6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bookmarkStart w:id="0" w:name="_Hlk50106226"/>
      <w:r w:rsidRPr="00ED7964">
        <w:rPr>
          <w:rFonts w:ascii="Arial" w:hAnsi="Arial" w:cs="Arial"/>
          <w:szCs w:val="24"/>
        </w:rPr>
        <w:t xml:space="preserve">In addition, places required by in area housing already registered/approved but not yet built out &amp; so not yet in forecasts </w:t>
      </w:r>
      <w:r w:rsidR="00166F2F" w:rsidRPr="00ED7964">
        <w:rPr>
          <w:rFonts w:ascii="Arial" w:hAnsi="Arial" w:cs="Arial"/>
          <w:szCs w:val="24"/>
        </w:rPr>
        <w:t xml:space="preserve">requires a further </w:t>
      </w:r>
      <w:r w:rsidR="00015E78" w:rsidRPr="00E54117">
        <w:rPr>
          <w:rFonts w:ascii="Arial" w:hAnsi="Arial" w:cs="Arial"/>
          <w:szCs w:val="24"/>
        </w:rPr>
        <w:t>2</w:t>
      </w:r>
      <w:r w:rsidR="001F21B3">
        <w:rPr>
          <w:rFonts w:ascii="Arial" w:hAnsi="Arial" w:cs="Arial"/>
          <w:szCs w:val="24"/>
        </w:rPr>
        <w:t>76</w:t>
      </w:r>
      <w:r w:rsidR="00166F2F" w:rsidRPr="00ED7964">
        <w:rPr>
          <w:rFonts w:ascii="Arial" w:hAnsi="Arial" w:cs="Arial"/>
          <w:szCs w:val="24"/>
        </w:rPr>
        <w:t xml:space="preserve"> places.</w:t>
      </w:r>
    </w:p>
    <w:bookmarkEnd w:id="0"/>
    <w:p w14:paraId="4D6F5A1E" w14:textId="48D11B72" w:rsidR="002276D1" w:rsidRPr="00ED7964" w:rsidRDefault="00537043" w:rsidP="00166F2F">
      <w:pPr>
        <w:pStyle w:val="ListParagraph"/>
        <w:numPr>
          <w:ilvl w:val="0"/>
          <w:numId w:val="2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is a deficit </w:t>
      </w:r>
      <w:r w:rsidR="00C82B0F">
        <w:rPr>
          <w:rFonts w:ascii="Arial" w:hAnsi="Arial" w:cs="Arial"/>
          <w:szCs w:val="24"/>
        </w:rPr>
        <w:t>of</w:t>
      </w:r>
      <w:r w:rsidR="00C82B0F" w:rsidRPr="0003153F">
        <w:rPr>
          <w:rFonts w:ascii="Arial" w:hAnsi="Arial" w:cs="Arial"/>
          <w:color w:val="FF0000"/>
          <w:szCs w:val="24"/>
        </w:rPr>
        <w:t xml:space="preserve"> </w:t>
      </w:r>
      <w:r w:rsidR="00C82B0F">
        <w:rPr>
          <w:rFonts w:ascii="Arial" w:hAnsi="Arial" w:cs="Arial"/>
          <w:szCs w:val="24"/>
        </w:rPr>
        <w:t>primary places across the t</w:t>
      </w:r>
      <w:r w:rsidR="00B96F19">
        <w:rPr>
          <w:rFonts w:ascii="Arial" w:hAnsi="Arial" w:cs="Arial"/>
          <w:szCs w:val="24"/>
        </w:rPr>
        <w:t>o</w:t>
      </w:r>
      <w:r w:rsidR="00C82B0F">
        <w:rPr>
          <w:rFonts w:ascii="Arial" w:hAnsi="Arial" w:cs="Arial"/>
          <w:szCs w:val="24"/>
        </w:rPr>
        <w:t>wn</w:t>
      </w:r>
    </w:p>
    <w:p w14:paraId="2ECF9F05" w14:textId="503480AA" w:rsidR="002276D1" w:rsidRPr="00ED7964" w:rsidRDefault="00921F4F" w:rsidP="002276D1">
      <w:pPr>
        <w:rPr>
          <w:rFonts w:eastAsia="Arial" w:cs="Arial"/>
          <w:b/>
          <w:spacing w:val="1"/>
        </w:rPr>
      </w:pPr>
      <w:r w:rsidRPr="00ED7964">
        <w:rPr>
          <w:rFonts w:cs="Arial"/>
          <w:b/>
          <w:szCs w:val="24"/>
        </w:rPr>
        <w:t xml:space="preserve">PRIMARY </w:t>
      </w:r>
      <w:r w:rsidR="00707AF2" w:rsidRPr="00ED7964">
        <w:rPr>
          <w:rFonts w:cs="Arial"/>
          <w:b/>
          <w:szCs w:val="24"/>
        </w:rPr>
        <w:t>PLACES</w:t>
      </w:r>
      <w:r w:rsidR="00740DE2" w:rsidRPr="00ED7964">
        <w:rPr>
          <w:rFonts w:cs="Arial"/>
          <w:b/>
          <w:szCs w:val="24"/>
        </w:rPr>
        <w:t xml:space="preserve"> - </w:t>
      </w:r>
      <w:r w:rsidR="00707AF2" w:rsidRPr="00ED7964">
        <w:rPr>
          <w:rFonts w:cs="Arial"/>
          <w:b/>
          <w:szCs w:val="24"/>
        </w:rPr>
        <w:t xml:space="preserve">S106 </w:t>
      </w:r>
      <w:r w:rsidRPr="00ED7964">
        <w:rPr>
          <w:rFonts w:cs="Arial"/>
          <w:b/>
          <w:szCs w:val="24"/>
        </w:rPr>
        <w:t>CONTRIBUTION REQUIREMENTS:</w:t>
      </w:r>
      <w:r w:rsidR="00451EF9" w:rsidRPr="00ED7964">
        <w:rPr>
          <w:rFonts w:cs="Arial"/>
          <w:b/>
          <w:szCs w:val="24"/>
        </w:rPr>
        <w:t xml:space="preserve"> Current</w:t>
      </w:r>
      <w:r w:rsidRPr="00ED7964">
        <w:rPr>
          <w:rFonts w:cs="Arial"/>
          <w:b/>
          <w:szCs w:val="24"/>
        </w:rPr>
        <w:t xml:space="preserve"> </w:t>
      </w:r>
      <w:r w:rsidR="00411220" w:rsidRPr="00ED7964">
        <w:rPr>
          <w:rFonts w:cs="Arial"/>
          <w:b/>
          <w:szCs w:val="24"/>
        </w:rPr>
        <w:t>p</w:t>
      </w:r>
      <w:r w:rsidRPr="00ED7964">
        <w:rPr>
          <w:rFonts w:cs="Arial"/>
          <w:b/>
          <w:szCs w:val="24"/>
        </w:rPr>
        <w:t>rimary</w:t>
      </w:r>
      <w:r w:rsidR="00411220" w:rsidRPr="00ED7964">
        <w:rPr>
          <w:rFonts w:cs="Arial"/>
          <w:b/>
          <w:szCs w:val="24"/>
        </w:rPr>
        <w:t xml:space="preserve"> places</w:t>
      </w:r>
      <w:r w:rsidRPr="00ED7964">
        <w:rPr>
          <w:rFonts w:cs="Arial"/>
          <w:b/>
          <w:szCs w:val="24"/>
        </w:rPr>
        <w:t xml:space="preserve"> cost </w:t>
      </w:r>
      <w:r w:rsidR="00464E54" w:rsidRPr="00ED7964">
        <w:rPr>
          <w:rFonts w:cs="Arial"/>
          <w:b/>
          <w:szCs w:val="24"/>
        </w:rPr>
        <w:t>multiplier =</w:t>
      </w:r>
      <w:r w:rsidRPr="00ED7964">
        <w:rPr>
          <w:rFonts w:cs="Arial"/>
          <w:b/>
          <w:szCs w:val="24"/>
        </w:rPr>
        <w:t xml:space="preserve"> £1</w:t>
      </w:r>
      <w:r w:rsidR="00DA45F0" w:rsidRPr="00ED7964">
        <w:rPr>
          <w:rFonts w:cs="Arial"/>
          <w:b/>
          <w:szCs w:val="24"/>
        </w:rPr>
        <w:t>8,758</w:t>
      </w:r>
      <w:r w:rsidRPr="00ED7964">
        <w:rPr>
          <w:rFonts w:cs="Arial"/>
          <w:b/>
          <w:szCs w:val="24"/>
        </w:rPr>
        <w:t xml:space="preserve"> per place</w:t>
      </w:r>
      <w:r w:rsidR="000D3C25" w:rsidRPr="00ED7964">
        <w:rPr>
          <w:rFonts w:cs="Arial"/>
          <w:b/>
          <w:szCs w:val="24"/>
        </w:rPr>
        <w:t xml:space="preserve">. </w:t>
      </w:r>
      <w:bookmarkStart w:id="1" w:name="_Hlk8290169"/>
      <w:r w:rsidR="00411220" w:rsidRPr="00ED7964">
        <w:rPr>
          <w:rFonts w:cs="Arial"/>
          <w:b/>
          <w:szCs w:val="24"/>
        </w:rPr>
        <w:t xml:space="preserve">*(Please note however, that the cost multiplier </w:t>
      </w:r>
      <w:r w:rsidR="00F466E1" w:rsidRPr="00ED7964">
        <w:rPr>
          <w:rFonts w:cs="Arial"/>
          <w:b/>
          <w:szCs w:val="24"/>
        </w:rPr>
        <w:t>quoted is</w:t>
      </w:r>
      <w:r w:rsidR="00411220" w:rsidRPr="00ED7964">
        <w:rPr>
          <w:rFonts w:cs="Arial"/>
          <w:b/>
          <w:szCs w:val="24"/>
        </w:rPr>
        <w:t xml:space="preserve"> due to be updated shortly for the </w:t>
      </w:r>
      <w:r w:rsidR="002E1824">
        <w:rPr>
          <w:rFonts w:cs="Arial"/>
          <w:b/>
          <w:szCs w:val="24"/>
        </w:rPr>
        <w:t>new</w:t>
      </w:r>
      <w:r w:rsidR="00411220" w:rsidRPr="00ED7964">
        <w:rPr>
          <w:rFonts w:cs="Arial"/>
          <w:b/>
          <w:szCs w:val="24"/>
        </w:rPr>
        <w:t xml:space="preserve"> financial year, and the new figure will apply to S106s signed in that financial year as per our S106 Methodology).</w:t>
      </w:r>
      <w:bookmarkEnd w:id="1"/>
    </w:p>
    <w:p w14:paraId="3177F18D" w14:textId="72213934" w:rsidR="005C3168" w:rsidRPr="005C3168" w:rsidRDefault="00BF31F6" w:rsidP="005C3168">
      <w:pPr>
        <w:pStyle w:val="ListParagraph"/>
        <w:numPr>
          <w:ilvl w:val="0"/>
          <w:numId w:val="12"/>
        </w:num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</w:t>
      </w:r>
      <w:r w:rsidR="005C3168">
        <w:rPr>
          <w:rFonts w:ascii="Arial" w:hAnsi="Arial" w:cs="Arial"/>
          <w:b/>
          <w:szCs w:val="24"/>
        </w:rPr>
        <w:t xml:space="preserve">here is a </w:t>
      </w:r>
      <w:r w:rsidR="00024583">
        <w:rPr>
          <w:rFonts w:ascii="Arial" w:hAnsi="Arial" w:cs="Arial"/>
          <w:b/>
          <w:szCs w:val="24"/>
        </w:rPr>
        <w:t>deficit of</w:t>
      </w:r>
      <w:r w:rsidR="00283F11" w:rsidRPr="0003153F">
        <w:rPr>
          <w:rFonts w:ascii="Arial" w:hAnsi="Arial" w:cs="Arial"/>
          <w:b/>
          <w:color w:val="FF0000"/>
          <w:szCs w:val="24"/>
        </w:rPr>
        <w:t xml:space="preserve"> </w:t>
      </w:r>
      <w:r w:rsidR="00283F11">
        <w:rPr>
          <w:rFonts w:ascii="Arial" w:hAnsi="Arial" w:cs="Arial"/>
          <w:b/>
          <w:szCs w:val="24"/>
        </w:rPr>
        <w:t>primary</w:t>
      </w:r>
      <w:r w:rsidR="005C3168">
        <w:rPr>
          <w:rFonts w:ascii="Arial" w:hAnsi="Arial" w:cs="Arial"/>
          <w:b/>
          <w:szCs w:val="24"/>
        </w:rPr>
        <w:t xml:space="preserve"> places</w:t>
      </w:r>
      <w:r w:rsidR="00257BCF">
        <w:rPr>
          <w:rFonts w:ascii="Arial" w:hAnsi="Arial" w:cs="Arial"/>
          <w:b/>
          <w:szCs w:val="24"/>
        </w:rPr>
        <w:t xml:space="preserve"> across the town schools</w:t>
      </w:r>
      <w:r w:rsidR="005C3168">
        <w:rPr>
          <w:rFonts w:ascii="Arial" w:hAnsi="Arial" w:cs="Arial"/>
          <w:b/>
          <w:szCs w:val="24"/>
        </w:rPr>
        <w:t xml:space="preserve">. </w:t>
      </w:r>
    </w:p>
    <w:p w14:paraId="617A6C69" w14:textId="1FE28E04" w:rsidR="005C3168" w:rsidRDefault="005C3168" w:rsidP="005C3168">
      <w:pPr>
        <w:numPr>
          <w:ilvl w:val="0"/>
          <w:numId w:val="12"/>
        </w:numPr>
        <w:rPr>
          <w:rFonts w:eastAsiaTheme="minorEastAsia" w:cs="Arial"/>
          <w:b/>
          <w:szCs w:val="24"/>
          <w:lang w:eastAsia="en-GB"/>
        </w:rPr>
      </w:pPr>
      <w:r>
        <w:rPr>
          <w:rFonts w:cs="Arial"/>
          <w:b/>
        </w:rPr>
        <w:t xml:space="preserve"> </w:t>
      </w:r>
      <w:r w:rsidR="00BF31F6">
        <w:rPr>
          <w:rFonts w:cs="Arial"/>
          <w:b/>
        </w:rPr>
        <w:t>W</w:t>
      </w:r>
      <w:r>
        <w:rPr>
          <w:rFonts w:cs="Arial"/>
          <w:b/>
        </w:rPr>
        <w:t xml:space="preserve">e </w:t>
      </w:r>
      <w:r>
        <w:rPr>
          <w:rFonts w:cs="Arial"/>
          <w:b/>
          <w:szCs w:val="24"/>
        </w:rPr>
        <w:t xml:space="preserve">require a contribution for </w:t>
      </w:r>
      <w:r w:rsidR="00DA7527" w:rsidRPr="00DA7527">
        <w:rPr>
          <w:rFonts w:cs="Arial"/>
          <w:b/>
          <w:szCs w:val="24"/>
        </w:rPr>
        <w:t>3</w:t>
      </w:r>
      <w:r w:rsidR="001F21B3">
        <w:rPr>
          <w:rFonts w:cs="Arial"/>
          <w:b/>
          <w:szCs w:val="24"/>
        </w:rPr>
        <w:t>7</w:t>
      </w:r>
      <w:r>
        <w:rPr>
          <w:rFonts w:cs="Arial"/>
          <w:b/>
          <w:szCs w:val="24"/>
        </w:rPr>
        <w:t xml:space="preserve"> additional primary places. </w:t>
      </w:r>
      <w:r w:rsidRPr="000D3C25">
        <w:rPr>
          <w:rFonts w:asciiTheme="minorHAnsi" w:eastAsiaTheme="minorEastAsia" w:hAnsiTheme="minorHAnsi" w:cs="Arial"/>
          <w:b/>
          <w:szCs w:val="24"/>
          <w:lang w:eastAsia="en-GB"/>
        </w:rPr>
        <w:t xml:space="preserve"> U</w:t>
      </w:r>
      <w:r w:rsidRPr="009A469A">
        <w:rPr>
          <w:rFonts w:eastAsiaTheme="minorEastAsia" w:cs="Arial"/>
          <w:b/>
          <w:szCs w:val="24"/>
          <w:lang w:eastAsia="en-GB"/>
        </w:rPr>
        <w:t>s</w:t>
      </w:r>
      <w:r w:rsidRPr="000D3C25">
        <w:rPr>
          <w:rFonts w:eastAsiaTheme="minorEastAsia" w:cs="Arial"/>
          <w:b/>
          <w:szCs w:val="24"/>
          <w:lang w:eastAsia="en-GB"/>
        </w:rPr>
        <w:t>ing the current</w:t>
      </w:r>
      <w:r>
        <w:rPr>
          <w:rFonts w:eastAsiaTheme="minorEastAsia" w:cs="Arial"/>
          <w:b/>
          <w:szCs w:val="24"/>
          <w:lang w:eastAsia="en-GB"/>
        </w:rPr>
        <w:t xml:space="preserve"> (but please see note * above), </w:t>
      </w:r>
      <w:r w:rsidRPr="000D3C25">
        <w:rPr>
          <w:rFonts w:eastAsiaTheme="minorEastAsia" w:cs="Arial"/>
          <w:b/>
          <w:szCs w:val="24"/>
          <w:lang w:eastAsia="en-GB"/>
        </w:rPr>
        <w:t>capital cost multiplier</w:t>
      </w:r>
      <w:r>
        <w:rPr>
          <w:rFonts w:eastAsiaTheme="minorEastAsia" w:cs="Arial"/>
          <w:b/>
          <w:szCs w:val="24"/>
          <w:lang w:eastAsia="en-GB"/>
        </w:rPr>
        <w:t>:</w:t>
      </w:r>
      <w:r w:rsidRPr="00DA7527">
        <w:rPr>
          <w:rFonts w:eastAsiaTheme="minorEastAsia" w:cs="Arial"/>
          <w:b/>
          <w:szCs w:val="24"/>
          <w:lang w:eastAsia="en-GB"/>
        </w:rPr>
        <w:t xml:space="preserve"> </w:t>
      </w:r>
      <w:r w:rsidR="00DA7527" w:rsidRPr="00DA7527">
        <w:rPr>
          <w:rFonts w:eastAsiaTheme="minorEastAsia" w:cs="Arial"/>
          <w:b/>
          <w:szCs w:val="24"/>
          <w:lang w:eastAsia="en-GB"/>
        </w:rPr>
        <w:t>3</w:t>
      </w:r>
      <w:r w:rsidR="001F21B3">
        <w:rPr>
          <w:rFonts w:eastAsiaTheme="minorEastAsia" w:cs="Arial"/>
          <w:b/>
          <w:szCs w:val="24"/>
          <w:lang w:eastAsia="en-GB"/>
        </w:rPr>
        <w:t>7</w:t>
      </w:r>
      <w:r w:rsidRPr="00DA7527">
        <w:rPr>
          <w:rFonts w:eastAsiaTheme="minorEastAsia" w:cs="Arial"/>
          <w:b/>
          <w:szCs w:val="24"/>
          <w:lang w:eastAsia="en-GB"/>
        </w:rPr>
        <w:t xml:space="preserve"> </w:t>
      </w:r>
      <w:r w:rsidRPr="000D3C25">
        <w:rPr>
          <w:rFonts w:eastAsiaTheme="minorEastAsia" w:cs="Arial"/>
          <w:b/>
          <w:szCs w:val="24"/>
          <w:lang w:eastAsia="en-GB"/>
        </w:rPr>
        <w:t>places x £</w:t>
      </w:r>
      <w:r>
        <w:rPr>
          <w:rFonts w:eastAsiaTheme="minorEastAsia" w:cs="Arial"/>
          <w:b/>
          <w:szCs w:val="24"/>
          <w:lang w:eastAsia="en-GB"/>
        </w:rPr>
        <w:t>18,758</w:t>
      </w:r>
      <w:r w:rsidRPr="000D3C25">
        <w:rPr>
          <w:rFonts w:eastAsiaTheme="minorEastAsia" w:cs="Arial"/>
          <w:b/>
          <w:szCs w:val="24"/>
          <w:lang w:eastAsia="en-GB"/>
        </w:rPr>
        <w:t xml:space="preserve"> = </w:t>
      </w:r>
      <w:r w:rsidRPr="00A234C8">
        <w:rPr>
          <w:rFonts w:eastAsiaTheme="minorEastAsia" w:cs="Arial"/>
          <w:b/>
          <w:szCs w:val="24"/>
          <w:lang w:eastAsia="en-GB"/>
        </w:rPr>
        <w:t>£</w:t>
      </w:r>
      <w:r w:rsidR="00247FA3">
        <w:rPr>
          <w:rFonts w:eastAsiaTheme="minorEastAsia" w:cs="Arial"/>
          <w:b/>
          <w:szCs w:val="24"/>
          <w:lang w:eastAsia="en-GB"/>
        </w:rPr>
        <w:t>694,046</w:t>
      </w:r>
      <w:r>
        <w:rPr>
          <w:rFonts w:eastAsiaTheme="minorEastAsia" w:cs="Arial"/>
          <w:b/>
          <w:szCs w:val="24"/>
          <w:lang w:eastAsia="en-GB"/>
        </w:rPr>
        <w:t>.</w:t>
      </w:r>
    </w:p>
    <w:p w14:paraId="309DEF35" w14:textId="77777777" w:rsidR="005C3168" w:rsidRPr="00411220" w:rsidRDefault="005C3168" w:rsidP="005C3168">
      <w:pPr>
        <w:ind w:left="360"/>
        <w:rPr>
          <w:rFonts w:cs="Arial"/>
          <w:b/>
          <w:szCs w:val="24"/>
        </w:rPr>
      </w:pPr>
    </w:p>
    <w:p w14:paraId="35EE8FC8" w14:textId="77777777" w:rsidR="005C3168" w:rsidRPr="00411220" w:rsidRDefault="005C3168" w:rsidP="005C3168">
      <w:pPr>
        <w:numPr>
          <w:ilvl w:val="0"/>
          <w:numId w:val="12"/>
        </w:numPr>
        <w:rPr>
          <w:rFonts w:eastAsiaTheme="minorEastAsia" w:cs="Arial"/>
          <w:b/>
          <w:szCs w:val="24"/>
          <w:lang w:eastAsia="en-GB"/>
        </w:rPr>
      </w:pPr>
      <w:r w:rsidRPr="00AA1285">
        <w:rPr>
          <w:rFonts w:cs="Arial"/>
          <w:b/>
          <w:szCs w:val="24"/>
        </w:rPr>
        <w:t>This contribution w</w:t>
      </w:r>
      <w:r>
        <w:rPr>
          <w:rFonts w:cs="Arial"/>
          <w:b/>
          <w:szCs w:val="24"/>
        </w:rPr>
        <w:t>ill</w:t>
      </w:r>
      <w:r w:rsidRPr="00AA1285">
        <w:rPr>
          <w:rFonts w:cs="Arial"/>
          <w:b/>
          <w:szCs w:val="24"/>
        </w:rPr>
        <w:t xml:space="preserve"> be </w:t>
      </w:r>
      <w:r>
        <w:rPr>
          <w:rFonts w:cs="Arial"/>
          <w:b/>
          <w:szCs w:val="24"/>
        </w:rPr>
        <w:t xml:space="preserve">subject to indexation and </w:t>
      </w:r>
      <w:r w:rsidRPr="00AA1285">
        <w:rPr>
          <w:rFonts w:cs="Arial"/>
          <w:b/>
          <w:szCs w:val="24"/>
        </w:rPr>
        <w:t>secured by an S106 agreement to which</w:t>
      </w:r>
      <w:r>
        <w:rPr>
          <w:rFonts w:cs="Arial"/>
          <w:b/>
          <w:szCs w:val="24"/>
        </w:rPr>
        <w:t xml:space="preserve"> the Council’s </w:t>
      </w:r>
      <w:r w:rsidRPr="00AA1285">
        <w:rPr>
          <w:rFonts w:cs="Arial"/>
          <w:b/>
          <w:szCs w:val="24"/>
        </w:rPr>
        <w:t>standard terms will apply.</w:t>
      </w:r>
    </w:p>
    <w:p w14:paraId="29463151" w14:textId="781E3F8A" w:rsidR="005C3168" w:rsidRPr="00CB2FBF" w:rsidRDefault="005C3168" w:rsidP="00CB2FBF">
      <w:pPr>
        <w:rPr>
          <w:rFonts w:cs="Arial"/>
          <w:b/>
          <w:szCs w:val="24"/>
        </w:rPr>
      </w:pPr>
    </w:p>
    <w:p w14:paraId="1417DBA5" w14:textId="75A66352" w:rsidR="001C6D2B" w:rsidRPr="006975EC" w:rsidRDefault="001C6D2B" w:rsidP="001C6D2B">
      <w:pPr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</w:rPr>
        <w:t>SECONDARY</w:t>
      </w:r>
      <w:r w:rsidR="00B877BF">
        <w:rPr>
          <w:rFonts w:cs="Arial"/>
          <w:b/>
          <w:szCs w:val="24"/>
        </w:rPr>
        <w:t xml:space="preserve"> PLACES</w:t>
      </w:r>
      <w:r>
        <w:rPr>
          <w:rFonts w:cs="Arial"/>
          <w:b/>
          <w:szCs w:val="24"/>
        </w:rPr>
        <w:t xml:space="preserve"> </w:t>
      </w:r>
      <w:r w:rsidR="0084403E">
        <w:rPr>
          <w:rFonts w:cs="Arial"/>
          <w:b/>
          <w:szCs w:val="24"/>
        </w:rPr>
        <w:t>–</w:t>
      </w:r>
      <w:r>
        <w:rPr>
          <w:rFonts w:cs="Arial"/>
          <w:b/>
          <w:szCs w:val="24"/>
        </w:rPr>
        <w:t xml:space="preserve">ASSESSMENT DETAILS: </w:t>
      </w:r>
    </w:p>
    <w:p w14:paraId="72520D33" w14:textId="1F45FBE5" w:rsidR="000D3C25" w:rsidRDefault="000D3C25" w:rsidP="000D3C25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PAN years 7 – 11 capacity = 14</w:t>
      </w:r>
      <w:r w:rsidR="00CE34B9">
        <w:rPr>
          <w:rFonts w:ascii="Arial" w:hAnsi="Arial" w:cs="Arial"/>
          <w:szCs w:val="24"/>
        </w:rPr>
        <w:t>89</w:t>
      </w:r>
      <w:r w:rsidR="00DB3572">
        <w:rPr>
          <w:rFonts w:ascii="Arial" w:hAnsi="Arial" w:cs="Arial"/>
          <w:szCs w:val="24"/>
        </w:rPr>
        <w:t xml:space="preserve"> </w:t>
      </w:r>
      <w:r w:rsidR="00CE34B9">
        <w:rPr>
          <w:rFonts w:ascii="Arial" w:hAnsi="Arial" w:cs="Arial"/>
          <w:szCs w:val="24"/>
        </w:rPr>
        <w:t xml:space="preserve">including additional </w:t>
      </w:r>
      <w:r>
        <w:rPr>
          <w:rFonts w:ascii="Arial" w:hAnsi="Arial" w:cs="Arial"/>
          <w:szCs w:val="24"/>
        </w:rPr>
        <w:t>places</w:t>
      </w:r>
      <w:r w:rsidR="00DB3572">
        <w:rPr>
          <w:rFonts w:ascii="Arial" w:hAnsi="Arial" w:cs="Arial"/>
          <w:szCs w:val="24"/>
        </w:rPr>
        <w:t xml:space="preserve"> </w:t>
      </w:r>
      <w:r w:rsidR="00CE34B9">
        <w:rPr>
          <w:rFonts w:ascii="Arial" w:hAnsi="Arial" w:cs="Arial"/>
          <w:szCs w:val="24"/>
        </w:rPr>
        <w:t>already secured by S106 agreements</w:t>
      </w:r>
      <w:r w:rsidR="007A18AA">
        <w:rPr>
          <w:rFonts w:ascii="Arial" w:hAnsi="Arial" w:cs="Arial"/>
          <w:szCs w:val="24"/>
        </w:rPr>
        <w:t>.</w:t>
      </w:r>
      <w:r w:rsidR="00B36362">
        <w:rPr>
          <w:rFonts w:ascii="Arial" w:hAnsi="Arial" w:cs="Arial"/>
          <w:szCs w:val="24"/>
        </w:rPr>
        <w:t xml:space="preserve"> </w:t>
      </w:r>
    </w:p>
    <w:p w14:paraId="50D14993" w14:textId="34ACD8E5" w:rsidR="000D3C25" w:rsidRDefault="00241F57" w:rsidP="000D3C25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</w:t>
      </w:r>
      <w:r w:rsidR="00384835">
        <w:rPr>
          <w:rFonts w:ascii="Arial" w:hAnsi="Arial" w:cs="Arial"/>
          <w:szCs w:val="24"/>
        </w:rPr>
        <w:t xml:space="preserve"> 25</w:t>
      </w:r>
      <w:r w:rsidR="00CE05BC">
        <w:rPr>
          <w:rFonts w:ascii="Arial" w:hAnsi="Arial" w:cs="Arial"/>
          <w:szCs w:val="24"/>
        </w:rPr>
        <w:t xml:space="preserve"> census</w:t>
      </w:r>
      <w:r w:rsidR="00EB7860">
        <w:rPr>
          <w:rFonts w:ascii="Arial" w:hAnsi="Arial" w:cs="Arial"/>
          <w:szCs w:val="24"/>
        </w:rPr>
        <w:t xml:space="preserve"> y</w:t>
      </w:r>
      <w:r w:rsidR="000D3C25">
        <w:rPr>
          <w:rFonts w:ascii="Arial" w:hAnsi="Arial" w:cs="Arial"/>
          <w:szCs w:val="24"/>
        </w:rPr>
        <w:t>ears 7 -11 number on roll = 1</w:t>
      </w:r>
      <w:r w:rsidR="007A18AA">
        <w:rPr>
          <w:rFonts w:ascii="Arial" w:hAnsi="Arial" w:cs="Arial"/>
          <w:szCs w:val="24"/>
        </w:rPr>
        <w:t>4</w:t>
      </w:r>
      <w:r>
        <w:rPr>
          <w:rFonts w:ascii="Arial" w:hAnsi="Arial" w:cs="Arial"/>
          <w:szCs w:val="24"/>
        </w:rPr>
        <w:t>29</w:t>
      </w:r>
      <w:r w:rsidR="000D3C25">
        <w:rPr>
          <w:rFonts w:ascii="Arial" w:hAnsi="Arial" w:cs="Arial"/>
          <w:szCs w:val="24"/>
        </w:rPr>
        <w:t xml:space="preserve"> pupils. </w:t>
      </w:r>
    </w:p>
    <w:p w14:paraId="0800638C" w14:textId="33DC4933" w:rsidR="000D3C25" w:rsidRDefault="00927F41" w:rsidP="000D3C25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Current</w:t>
      </w:r>
      <w:r w:rsidR="005B5D30">
        <w:rPr>
          <w:rFonts w:ascii="Arial" w:hAnsi="Arial" w:cs="Arial"/>
          <w:szCs w:val="24"/>
        </w:rPr>
        <w:t xml:space="preserve"> forecasts </w:t>
      </w:r>
      <w:r w:rsidR="000D3C25">
        <w:rPr>
          <w:rFonts w:ascii="Arial" w:hAnsi="Arial" w:cs="Arial"/>
          <w:szCs w:val="24"/>
        </w:rPr>
        <w:t>peak at</w:t>
      </w:r>
      <w:r w:rsidR="00C279A0">
        <w:rPr>
          <w:rFonts w:ascii="Arial" w:hAnsi="Arial" w:cs="Arial"/>
          <w:szCs w:val="24"/>
        </w:rPr>
        <w:t xml:space="preserve"> </w:t>
      </w:r>
      <w:r w:rsidR="00C279A0" w:rsidRPr="00357306">
        <w:rPr>
          <w:rFonts w:ascii="Arial" w:hAnsi="Arial" w:cs="Arial"/>
          <w:szCs w:val="24"/>
        </w:rPr>
        <w:t>1</w:t>
      </w:r>
      <w:r w:rsidR="00E401F1" w:rsidRPr="00357306">
        <w:rPr>
          <w:rFonts w:ascii="Arial" w:hAnsi="Arial" w:cs="Arial"/>
          <w:szCs w:val="24"/>
        </w:rPr>
        <w:t>4</w:t>
      </w:r>
      <w:r w:rsidR="00241F57">
        <w:rPr>
          <w:rFonts w:ascii="Arial" w:hAnsi="Arial" w:cs="Arial"/>
          <w:szCs w:val="24"/>
        </w:rPr>
        <w:t>10</w:t>
      </w:r>
      <w:r w:rsidR="00376881">
        <w:rPr>
          <w:rFonts w:ascii="Arial" w:hAnsi="Arial" w:cs="Arial"/>
          <w:szCs w:val="24"/>
        </w:rPr>
        <w:t xml:space="preserve"> </w:t>
      </w:r>
      <w:r w:rsidR="00713E1A">
        <w:rPr>
          <w:rFonts w:ascii="Arial" w:hAnsi="Arial" w:cs="Arial"/>
          <w:szCs w:val="24"/>
        </w:rPr>
        <w:t>in September</w:t>
      </w:r>
      <w:r w:rsidR="005B5D30">
        <w:rPr>
          <w:rFonts w:ascii="Arial" w:hAnsi="Arial" w:cs="Arial"/>
          <w:szCs w:val="24"/>
        </w:rPr>
        <w:t xml:space="preserve"> 202</w:t>
      </w:r>
      <w:r w:rsidR="00241F57">
        <w:rPr>
          <w:rFonts w:ascii="Arial" w:hAnsi="Arial" w:cs="Arial"/>
          <w:szCs w:val="24"/>
        </w:rPr>
        <w:t>6</w:t>
      </w:r>
      <w:r w:rsidR="001B0336">
        <w:rPr>
          <w:rFonts w:ascii="Arial" w:hAnsi="Arial" w:cs="Arial"/>
          <w:szCs w:val="24"/>
        </w:rPr>
        <w:t>.</w:t>
      </w:r>
    </w:p>
    <w:p w14:paraId="11F7AEDB" w14:textId="7E8416DB" w:rsidR="005B5D30" w:rsidRDefault="005B5D30" w:rsidP="005B5D30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 w:rsidRPr="00166F2F">
        <w:rPr>
          <w:rFonts w:ascii="Arial" w:hAnsi="Arial" w:cs="Arial"/>
          <w:szCs w:val="24"/>
        </w:rPr>
        <w:t>In addition, places required by in area housing already registered/approved but not yet built out &amp; so not yet in forecasts requires a further</w:t>
      </w:r>
      <w:r w:rsidRPr="00357306">
        <w:rPr>
          <w:rFonts w:ascii="Arial" w:hAnsi="Arial" w:cs="Arial"/>
          <w:szCs w:val="24"/>
        </w:rPr>
        <w:t xml:space="preserve"> </w:t>
      </w:r>
      <w:r w:rsidR="00357306" w:rsidRPr="00357306">
        <w:rPr>
          <w:rFonts w:ascii="Arial" w:hAnsi="Arial" w:cs="Arial"/>
          <w:szCs w:val="24"/>
        </w:rPr>
        <w:t>28</w:t>
      </w:r>
      <w:r w:rsidR="00BD5C60">
        <w:rPr>
          <w:rFonts w:ascii="Arial" w:hAnsi="Arial" w:cs="Arial"/>
          <w:szCs w:val="24"/>
        </w:rPr>
        <w:t>3</w:t>
      </w:r>
      <w:r w:rsidRPr="00357306">
        <w:rPr>
          <w:rFonts w:ascii="Arial" w:hAnsi="Arial" w:cs="Arial"/>
          <w:szCs w:val="24"/>
        </w:rPr>
        <w:t xml:space="preserve"> </w:t>
      </w:r>
      <w:r w:rsidRPr="00166F2F">
        <w:rPr>
          <w:rFonts w:ascii="Arial" w:hAnsi="Arial" w:cs="Arial"/>
          <w:szCs w:val="24"/>
        </w:rPr>
        <w:t>places.</w:t>
      </w:r>
    </w:p>
    <w:p w14:paraId="65FBB57D" w14:textId="77777777" w:rsidR="00C279A0" w:rsidRDefault="00C279A0" w:rsidP="000D3C25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 school is therefore already full. </w:t>
      </w:r>
    </w:p>
    <w:p w14:paraId="42DFCE69" w14:textId="5C4F4A68" w:rsidR="007A18AA" w:rsidRPr="00DB7171" w:rsidRDefault="000D3C25" w:rsidP="009A469A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There is pressure on secondary places here and </w:t>
      </w:r>
      <w:r w:rsidR="00411220">
        <w:rPr>
          <w:rFonts w:ascii="Arial" w:hAnsi="Arial" w:cs="Arial"/>
          <w:szCs w:val="24"/>
        </w:rPr>
        <w:t>a</w:t>
      </w:r>
      <w:r w:rsidR="007A18AA">
        <w:rPr>
          <w:rFonts w:ascii="Arial" w:hAnsi="Arial" w:cs="Arial"/>
          <w:szCs w:val="24"/>
        </w:rPr>
        <w:t xml:space="preserve"> </w:t>
      </w:r>
      <w:r w:rsidR="00760D05">
        <w:rPr>
          <w:rFonts w:ascii="Arial" w:hAnsi="Arial" w:cs="Arial"/>
          <w:szCs w:val="24"/>
        </w:rPr>
        <w:t>further expansion</w:t>
      </w:r>
      <w:r w:rsidR="00411220">
        <w:rPr>
          <w:rFonts w:ascii="Arial" w:hAnsi="Arial" w:cs="Arial"/>
          <w:szCs w:val="24"/>
        </w:rPr>
        <w:t xml:space="preserve"> of places provision</w:t>
      </w:r>
      <w:r w:rsidR="00E43A62">
        <w:rPr>
          <w:rFonts w:ascii="Arial" w:hAnsi="Arial" w:cs="Arial"/>
          <w:szCs w:val="24"/>
        </w:rPr>
        <w:t xml:space="preserve"> is </w:t>
      </w:r>
      <w:r w:rsidR="007A18AA">
        <w:rPr>
          <w:rFonts w:ascii="Arial" w:hAnsi="Arial" w:cs="Arial"/>
          <w:szCs w:val="24"/>
        </w:rPr>
        <w:t>necessary</w:t>
      </w:r>
      <w:r w:rsidR="00411220" w:rsidRPr="00411220">
        <w:rPr>
          <w:rFonts w:ascii="Arial" w:hAnsi="Arial" w:cs="Arial"/>
          <w:szCs w:val="24"/>
        </w:rPr>
        <w:t>.</w:t>
      </w:r>
    </w:p>
    <w:p w14:paraId="1E92BBC6" w14:textId="7F872344" w:rsidR="009A469A" w:rsidRPr="00177D0F" w:rsidRDefault="001C6D2B" w:rsidP="009A469A">
      <w:pPr>
        <w:rPr>
          <w:rFonts w:eastAsia="Arial" w:cs="Arial"/>
          <w:b/>
          <w:spacing w:val="1"/>
        </w:rPr>
      </w:pPr>
      <w:r>
        <w:rPr>
          <w:rFonts w:cs="Arial"/>
          <w:b/>
          <w:szCs w:val="24"/>
        </w:rPr>
        <w:t>SECONDARY</w:t>
      </w:r>
      <w:r w:rsidR="00740DE2">
        <w:rPr>
          <w:rFonts w:cs="Arial"/>
          <w:b/>
          <w:szCs w:val="24"/>
        </w:rPr>
        <w:t xml:space="preserve"> </w:t>
      </w:r>
      <w:r w:rsidR="00707AF2">
        <w:rPr>
          <w:rFonts w:cs="Arial"/>
          <w:b/>
          <w:szCs w:val="24"/>
        </w:rPr>
        <w:t>PLACES</w:t>
      </w:r>
      <w:r w:rsidR="00740DE2">
        <w:rPr>
          <w:rFonts w:cs="Arial"/>
          <w:b/>
          <w:szCs w:val="24"/>
        </w:rPr>
        <w:t xml:space="preserve"> -</w:t>
      </w:r>
      <w:r w:rsidR="00707AF2">
        <w:rPr>
          <w:rFonts w:cs="Arial"/>
          <w:b/>
          <w:szCs w:val="24"/>
        </w:rPr>
        <w:t xml:space="preserve"> S106</w:t>
      </w:r>
      <w:r w:rsidR="006D2ADD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CONTRIBUTION REQUIREMENTS:</w:t>
      </w:r>
      <w:r w:rsidR="00451EF9">
        <w:rPr>
          <w:rFonts w:cs="Arial"/>
          <w:b/>
          <w:szCs w:val="24"/>
        </w:rPr>
        <w:t xml:space="preserve"> </w:t>
      </w:r>
      <w:r w:rsidR="008325FC">
        <w:rPr>
          <w:rFonts w:cs="Arial"/>
          <w:b/>
          <w:szCs w:val="24"/>
        </w:rPr>
        <w:t>Current</w:t>
      </w:r>
      <w:r w:rsidR="007051A2">
        <w:rPr>
          <w:rFonts w:cs="Arial"/>
          <w:b/>
          <w:szCs w:val="24"/>
        </w:rPr>
        <w:t xml:space="preserve"> </w:t>
      </w:r>
      <w:r w:rsidR="00411220">
        <w:rPr>
          <w:rFonts w:cs="Arial"/>
          <w:b/>
          <w:szCs w:val="24"/>
        </w:rPr>
        <w:t xml:space="preserve">secondary places </w:t>
      </w:r>
      <w:r>
        <w:rPr>
          <w:rFonts w:cs="Arial"/>
          <w:b/>
          <w:szCs w:val="24"/>
        </w:rPr>
        <w:t>cost multiplier = £2</w:t>
      </w:r>
      <w:r w:rsidR="00411220">
        <w:rPr>
          <w:rFonts w:cs="Arial"/>
          <w:b/>
          <w:szCs w:val="24"/>
        </w:rPr>
        <w:t>2,940</w:t>
      </w:r>
      <w:r>
        <w:rPr>
          <w:rFonts w:cs="Arial"/>
          <w:b/>
          <w:szCs w:val="24"/>
        </w:rPr>
        <w:t xml:space="preserve"> per place</w:t>
      </w:r>
      <w:r w:rsidR="000D3C25">
        <w:rPr>
          <w:rFonts w:cs="Arial"/>
          <w:b/>
          <w:szCs w:val="24"/>
        </w:rPr>
        <w:t xml:space="preserve">. </w:t>
      </w:r>
      <w:r w:rsidR="009A469A">
        <w:rPr>
          <w:rFonts w:cs="Arial"/>
          <w:b/>
          <w:szCs w:val="24"/>
        </w:rPr>
        <w:t>*</w:t>
      </w:r>
      <w:r w:rsidR="009A469A" w:rsidRPr="00E02B51">
        <w:rPr>
          <w:rFonts w:cs="Arial"/>
          <w:b/>
          <w:szCs w:val="24"/>
        </w:rPr>
        <w:t xml:space="preserve">(Please note however, that the cost multiplier </w:t>
      </w:r>
      <w:r w:rsidR="00F466E1" w:rsidRPr="00E02B51">
        <w:rPr>
          <w:rFonts w:cs="Arial"/>
          <w:b/>
          <w:szCs w:val="24"/>
        </w:rPr>
        <w:t>quoted is</w:t>
      </w:r>
      <w:r w:rsidR="009A469A" w:rsidRPr="00E02B51">
        <w:rPr>
          <w:rFonts w:cs="Arial"/>
          <w:b/>
          <w:szCs w:val="24"/>
        </w:rPr>
        <w:t xml:space="preserve"> due to be updated shortly for the </w:t>
      </w:r>
      <w:r w:rsidR="003A544D">
        <w:rPr>
          <w:rFonts w:cs="Arial"/>
          <w:b/>
          <w:szCs w:val="24"/>
        </w:rPr>
        <w:t>new</w:t>
      </w:r>
      <w:r w:rsidR="009A469A" w:rsidRPr="00E02B51">
        <w:rPr>
          <w:rFonts w:cs="Arial"/>
          <w:b/>
          <w:szCs w:val="24"/>
        </w:rPr>
        <w:t xml:space="preserve"> financial year, and the new figure will apply to S106s signed in that financial year as per </w:t>
      </w:r>
      <w:r w:rsidR="009A469A">
        <w:rPr>
          <w:rFonts w:cs="Arial"/>
          <w:b/>
          <w:szCs w:val="24"/>
        </w:rPr>
        <w:t>our</w:t>
      </w:r>
      <w:r w:rsidR="009A469A" w:rsidRPr="00E02B51">
        <w:rPr>
          <w:rFonts w:cs="Arial"/>
          <w:b/>
          <w:szCs w:val="24"/>
        </w:rPr>
        <w:t xml:space="preserve"> S106 Methodology).</w:t>
      </w:r>
    </w:p>
    <w:p w14:paraId="7E3A5EBC" w14:textId="5BD1EF5A" w:rsidR="001C6D2B" w:rsidRDefault="001C6D2B" w:rsidP="001C6D2B">
      <w:pPr>
        <w:rPr>
          <w:rFonts w:cs="Arial"/>
          <w:b/>
          <w:szCs w:val="24"/>
        </w:rPr>
      </w:pPr>
    </w:p>
    <w:p w14:paraId="20516143" w14:textId="77777777" w:rsidR="00EB7860" w:rsidRDefault="00411220" w:rsidP="000D3C25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eastAsiaTheme="minorEastAsia" w:cs="Arial"/>
          <w:b/>
          <w:szCs w:val="24"/>
          <w:lang w:eastAsia="en-GB"/>
        </w:rPr>
        <w:t xml:space="preserve">There is no spare capacity available at </w:t>
      </w:r>
      <w:r w:rsidR="00544367">
        <w:rPr>
          <w:rFonts w:eastAsiaTheme="minorEastAsia" w:cs="Arial"/>
          <w:b/>
          <w:szCs w:val="24"/>
          <w:lang w:eastAsia="en-GB"/>
        </w:rPr>
        <w:t>RWB</w:t>
      </w:r>
      <w:r w:rsidR="000D3C25" w:rsidRPr="000D3C25">
        <w:rPr>
          <w:rFonts w:eastAsiaTheme="minorEastAsia" w:cs="Arial"/>
          <w:b/>
          <w:szCs w:val="24"/>
          <w:lang w:eastAsia="en-GB"/>
        </w:rPr>
        <w:t xml:space="preserve"> Academy</w:t>
      </w:r>
      <w:r w:rsidR="00EB7860">
        <w:rPr>
          <w:rFonts w:eastAsiaTheme="minorEastAsia" w:cs="Arial"/>
          <w:b/>
          <w:szCs w:val="24"/>
          <w:lang w:eastAsia="en-GB"/>
        </w:rPr>
        <w:t>.</w:t>
      </w:r>
    </w:p>
    <w:p w14:paraId="6D0D10B1" w14:textId="77777777" w:rsidR="00EB5DE0" w:rsidRDefault="00EB5DE0" w:rsidP="00EB5DE0">
      <w:pPr>
        <w:ind w:left="720"/>
        <w:rPr>
          <w:rFonts w:eastAsiaTheme="minorEastAsia" w:cs="Arial"/>
          <w:b/>
          <w:szCs w:val="24"/>
          <w:lang w:eastAsia="en-GB"/>
        </w:rPr>
      </w:pPr>
    </w:p>
    <w:p w14:paraId="29464FD6" w14:textId="0F8D89F5" w:rsidR="00EB7860" w:rsidRPr="00EB7860" w:rsidRDefault="000D3C25" w:rsidP="00EB7860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bookmarkStart w:id="2" w:name="_Hlk8282913"/>
      <w:r w:rsidRPr="00EB7860">
        <w:rPr>
          <w:rFonts w:eastAsiaTheme="minorEastAsia" w:cs="Arial"/>
          <w:b/>
          <w:szCs w:val="24"/>
          <w:lang w:eastAsia="en-GB"/>
        </w:rPr>
        <w:t xml:space="preserve"> </w:t>
      </w:r>
      <w:bookmarkEnd w:id="2"/>
      <w:r w:rsidR="00411220" w:rsidRPr="00EB7860">
        <w:rPr>
          <w:rFonts w:eastAsiaTheme="minorEastAsia" w:cs="Arial"/>
          <w:b/>
          <w:szCs w:val="24"/>
          <w:lang w:eastAsia="en-GB"/>
        </w:rPr>
        <w:t>Forecasts indicate that this pressure will continue</w:t>
      </w:r>
      <w:r w:rsidR="00EB7860">
        <w:rPr>
          <w:rFonts w:eastAsiaTheme="minorEastAsia" w:cs="Arial"/>
          <w:b/>
          <w:szCs w:val="24"/>
          <w:lang w:eastAsia="en-GB"/>
        </w:rPr>
        <w:t xml:space="preserve"> and so</w:t>
      </w:r>
      <w:r w:rsidR="00EB7860" w:rsidRPr="00EB7860">
        <w:rPr>
          <w:rFonts w:eastAsiaTheme="minorEastAsia" w:cs="Arial"/>
          <w:b/>
          <w:szCs w:val="24"/>
          <w:lang w:eastAsia="en-GB"/>
        </w:rPr>
        <w:t xml:space="preserve"> necessitate</w:t>
      </w:r>
      <w:r w:rsidR="00EB7860">
        <w:rPr>
          <w:rFonts w:eastAsiaTheme="minorEastAsia" w:cs="Arial"/>
          <w:b/>
          <w:szCs w:val="24"/>
          <w:lang w:eastAsia="en-GB"/>
        </w:rPr>
        <w:t>s the</w:t>
      </w:r>
      <w:r w:rsidR="00EB7860" w:rsidRPr="00EB7860">
        <w:rPr>
          <w:rFonts w:eastAsiaTheme="minorEastAsia" w:cs="Arial"/>
          <w:b/>
          <w:szCs w:val="24"/>
          <w:lang w:eastAsia="en-GB"/>
        </w:rPr>
        <w:t xml:space="preserve"> provision of additional places at the school. </w:t>
      </w:r>
    </w:p>
    <w:p w14:paraId="09719033" w14:textId="77777777" w:rsidR="000D3C25" w:rsidRPr="000D3C25" w:rsidRDefault="000D3C25" w:rsidP="00EB7860">
      <w:pPr>
        <w:rPr>
          <w:rFonts w:eastAsiaTheme="minorEastAsia" w:cs="Arial"/>
          <w:b/>
          <w:szCs w:val="24"/>
          <w:lang w:eastAsia="en-GB"/>
        </w:rPr>
      </w:pPr>
    </w:p>
    <w:p w14:paraId="64B5A4A1" w14:textId="47D785D4" w:rsidR="000D3C25" w:rsidRPr="000D3C25" w:rsidRDefault="00E55A17" w:rsidP="000D3C25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>
        <w:rPr>
          <w:rFonts w:cs="Arial"/>
          <w:b/>
        </w:rPr>
        <w:t>W</w:t>
      </w:r>
      <w:r w:rsidR="00D944B8">
        <w:rPr>
          <w:rFonts w:cs="Arial"/>
          <w:b/>
        </w:rPr>
        <w:t>e</w:t>
      </w:r>
      <w:r w:rsidR="000D3C25" w:rsidRPr="000D3C25">
        <w:rPr>
          <w:rFonts w:eastAsiaTheme="minorEastAsia" w:cs="Arial"/>
          <w:b/>
          <w:szCs w:val="24"/>
          <w:lang w:eastAsia="en-GB"/>
        </w:rPr>
        <w:t xml:space="preserve"> require a full developer contribution towards the </w:t>
      </w:r>
      <w:r w:rsidR="007F70FE">
        <w:rPr>
          <w:rFonts w:eastAsiaTheme="minorEastAsia" w:cs="Arial"/>
          <w:b/>
          <w:szCs w:val="24"/>
          <w:lang w:eastAsia="en-GB"/>
        </w:rPr>
        <w:t>2</w:t>
      </w:r>
      <w:r w:rsidR="00BD5C60">
        <w:rPr>
          <w:rFonts w:eastAsiaTheme="minorEastAsia" w:cs="Arial"/>
          <w:b/>
          <w:szCs w:val="24"/>
          <w:lang w:eastAsia="en-GB"/>
        </w:rPr>
        <w:t>6</w:t>
      </w:r>
      <w:r w:rsidR="000D3C25" w:rsidRPr="000D3C25">
        <w:rPr>
          <w:rFonts w:eastAsiaTheme="minorEastAsia" w:cs="Arial"/>
          <w:b/>
          <w:szCs w:val="24"/>
          <w:lang w:eastAsia="en-GB"/>
        </w:rPr>
        <w:t xml:space="preserve"> secondary places that this development generates a need for. </w:t>
      </w:r>
    </w:p>
    <w:p w14:paraId="2779A5DB" w14:textId="77777777" w:rsidR="000D3C25" w:rsidRPr="000D3C25" w:rsidRDefault="000D3C25" w:rsidP="000D3C25">
      <w:pPr>
        <w:ind w:left="720"/>
        <w:rPr>
          <w:rFonts w:eastAsiaTheme="minorEastAsia" w:cs="Arial"/>
          <w:b/>
          <w:szCs w:val="24"/>
          <w:lang w:eastAsia="en-GB"/>
        </w:rPr>
      </w:pPr>
    </w:p>
    <w:p w14:paraId="00DC9595" w14:textId="5574F73F" w:rsidR="007E7936" w:rsidRDefault="000D3C25" w:rsidP="00655BBB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0D3C25">
        <w:rPr>
          <w:rFonts w:asciiTheme="minorHAnsi" w:eastAsiaTheme="minorEastAsia" w:hAnsiTheme="minorHAnsi" w:cs="Arial"/>
          <w:b/>
          <w:szCs w:val="24"/>
          <w:lang w:eastAsia="en-GB"/>
        </w:rPr>
        <w:t>U</w:t>
      </w:r>
      <w:r w:rsidR="009A469A" w:rsidRPr="009A469A">
        <w:rPr>
          <w:rFonts w:eastAsiaTheme="minorEastAsia" w:cs="Arial"/>
          <w:b/>
          <w:szCs w:val="24"/>
          <w:lang w:eastAsia="en-GB"/>
        </w:rPr>
        <w:t>s</w:t>
      </w:r>
      <w:r w:rsidRPr="000D3C25">
        <w:rPr>
          <w:rFonts w:eastAsiaTheme="minorEastAsia" w:cs="Arial"/>
          <w:b/>
          <w:szCs w:val="24"/>
          <w:lang w:eastAsia="en-GB"/>
        </w:rPr>
        <w:t>ing the current</w:t>
      </w:r>
      <w:r w:rsidR="00411220">
        <w:rPr>
          <w:rFonts w:eastAsiaTheme="minorEastAsia" w:cs="Arial"/>
          <w:b/>
          <w:szCs w:val="24"/>
          <w:lang w:eastAsia="en-GB"/>
        </w:rPr>
        <w:t xml:space="preserve"> (but please see note * above), </w:t>
      </w:r>
      <w:r w:rsidRPr="000D3C25">
        <w:rPr>
          <w:rFonts w:eastAsiaTheme="minorEastAsia" w:cs="Arial"/>
          <w:b/>
          <w:szCs w:val="24"/>
          <w:lang w:eastAsia="en-GB"/>
        </w:rPr>
        <w:t>capital cost multiplier</w:t>
      </w:r>
      <w:r w:rsidR="00411220">
        <w:rPr>
          <w:rFonts w:eastAsiaTheme="minorEastAsia" w:cs="Arial"/>
          <w:b/>
          <w:szCs w:val="24"/>
          <w:lang w:eastAsia="en-GB"/>
        </w:rPr>
        <w:t xml:space="preserve">: </w:t>
      </w:r>
      <w:r w:rsidR="007F70FE">
        <w:rPr>
          <w:rFonts w:eastAsiaTheme="minorEastAsia" w:cs="Arial"/>
          <w:b/>
          <w:szCs w:val="24"/>
          <w:lang w:eastAsia="en-GB"/>
        </w:rPr>
        <w:t>2</w:t>
      </w:r>
      <w:r w:rsidR="00BD5C60">
        <w:rPr>
          <w:rFonts w:eastAsiaTheme="minorEastAsia" w:cs="Arial"/>
          <w:b/>
          <w:szCs w:val="24"/>
          <w:lang w:eastAsia="en-GB"/>
        </w:rPr>
        <w:t>6</w:t>
      </w:r>
      <w:r w:rsidRPr="000D3C25">
        <w:rPr>
          <w:rFonts w:eastAsiaTheme="minorEastAsia" w:cs="Arial"/>
          <w:b/>
          <w:szCs w:val="24"/>
          <w:lang w:eastAsia="en-GB"/>
        </w:rPr>
        <w:t xml:space="preserve"> places x £2</w:t>
      </w:r>
      <w:r w:rsidR="00411220">
        <w:rPr>
          <w:rFonts w:eastAsiaTheme="minorEastAsia" w:cs="Arial"/>
          <w:b/>
          <w:szCs w:val="24"/>
          <w:lang w:eastAsia="en-GB"/>
        </w:rPr>
        <w:t>2,940</w:t>
      </w:r>
      <w:r w:rsidRPr="000D3C25">
        <w:rPr>
          <w:rFonts w:eastAsiaTheme="minorEastAsia" w:cs="Arial"/>
          <w:b/>
          <w:szCs w:val="24"/>
          <w:lang w:eastAsia="en-GB"/>
        </w:rPr>
        <w:t xml:space="preserve"> = £</w:t>
      </w:r>
      <w:r w:rsidR="002D48C4">
        <w:rPr>
          <w:rFonts w:eastAsiaTheme="minorEastAsia" w:cs="Arial"/>
          <w:b/>
          <w:szCs w:val="24"/>
          <w:lang w:eastAsia="en-GB"/>
        </w:rPr>
        <w:t>596,440</w:t>
      </w:r>
    </w:p>
    <w:p w14:paraId="2963327F" w14:textId="77777777" w:rsidR="00411220" w:rsidRPr="00411220" w:rsidRDefault="00411220" w:rsidP="00411220">
      <w:pPr>
        <w:ind w:left="360"/>
        <w:rPr>
          <w:rFonts w:cs="Arial"/>
          <w:b/>
          <w:szCs w:val="24"/>
        </w:rPr>
      </w:pPr>
    </w:p>
    <w:p w14:paraId="5D9502E9" w14:textId="1BFA380A" w:rsidR="00411220" w:rsidRPr="00411220" w:rsidRDefault="00411220" w:rsidP="00655BBB">
      <w:pPr>
        <w:numPr>
          <w:ilvl w:val="0"/>
          <w:numId w:val="6"/>
        </w:numPr>
        <w:rPr>
          <w:rFonts w:eastAsiaTheme="minorEastAsia" w:cs="Arial"/>
          <w:b/>
          <w:szCs w:val="24"/>
          <w:lang w:eastAsia="en-GB"/>
        </w:rPr>
      </w:pPr>
      <w:r w:rsidRPr="00AA1285">
        <w:rPr>
          <w:rFonts w:cs="Arial"/>
          <w:b/>
          <w:szCs w:val="24"/>
        </w:rPr>
        <w:t>This contribution w</w:t>
      </w:r>
      <w:r w:rsidR="00E56656">
        <w:rPr>
          <w:rFonts w:cs="Arial"/>
          <w:b/>
          <w:szCs w:val="24"/>
        </w:rPr>
        <w:t>ill</w:t>
      </w:r>
      <w:r w:rsidRPr="00AA1285">
        <w:rPr>
          <w:rFonts w:cs="Arial"/>
          <w:b/>
          <w:szCs w:val="24"/>
        </w:rPr>
        <w:t xml:space="preserve"> </w:t>
      </w:r>
      <w:r w:rsidR="00760D05" w:rsidRPr="00AA1285">
        <w:rPr>
          <w:rFonts w:cs="Arial"/>
          <w:b/>
          <w:szCs w:val="24"/>
        </w:rPr>
        <w:t xml:space="preserve">be </w:t>
      </w:r>
      <w:r w:rsidR="00760D05">
        <w:rPr>
          <w:rFonts w:cs="Arial"/>
          <w:b/>
          <w:szCs w:val="24"/>
        </w:rPr>
        <w:t xml:space="preserve">subject to indexation and </w:t>
      </w:r>
      <w:r w:rsidRPr="00AA1285">
        <w:rPr>
          <w:rFonts w:cs="Arial"/>
          <w:b/>
          <w:szCs w:val="24"/>
        </w:rPr>
        <w:t>secured by an S106 agreement to which</w:t>
      </w:r>
      <w:r w:rsidR="009801DE">
        <w:rPr>
          <w:rFonts w:cs="Arial"/>
          <w:b/>
          <w:szCs w:val="24"/>
        </w:rPr>
        <w:t xml:space="preserve"> the Council’s </w:t>
      </w:r>
      <w:r w:rsidRPr="00AA1285">
        <w:rPr>
          <w:rFonts w:cs="Arial"/>
          <w:b/>
          <w:szCs w:val="24"/>
        </w:rPr>
        <w:t>standard terms will apply.</w:t>
      </w:r>
    </w:p>
    <w:p w14:paraId="389D82A5" w14:textId="3AC929F5" w:rsidR="009B37FB" w:rsidRPr="0053735A" w:rsidRDefault="009B37FB" w:rsidP="00921F4F">
      <w:pPr>
        <w:rPr>
          <w:rFonts w:cs="Arial"/>
          <w:b/>
          <w:szCs w:val="24"/>
          <w:u w:val="single"/>
        </w:rPr>
      </w:pPr>
    </w:p>
    <w:p w14:paraId="0DA9B595" w14:textId="77777777" w:rsidR="00EB7860" w:rsidRDefault="00EB7860" w:rsidP="00921F4F">
      <w:pPr>
        <w:rPr>
          <w:rFonts w:eastAsiaTheme="minorEastAsia" w:cs="Arial"/>
          <w:b/>
          <w:color w:val="FF0000"/>
          <w:szCs w:val="24"/>
          <w:lang w:eastAsia="en-GB"/>
        </w:rPr>
      </w:pPr>
    </w:p>
    <w:p w14:paraId="42A7CD1A" w14:textId="77777777" w:rsidR="0021662B" w:rsidRDefault="0021662B" w:rsidP="00921F4F">
      <w:pPr>
        <w:rPr>
          <w:rFonts w:eastAsiaTheme="minorEastAsia" w:cs="Arial"/>
          <w:b/>
          <w:color w:val="FF0000"/>
          <w:szCs w:val="24"/>
          <w:lang w:eastAsia="en-GB"/>
        </w:rPr>
      </w:pPr>
    </w:p>
    <w:p w14:paraId="3A742C39" w14:textId="77777777" w:rsidR="006D0A2B" w:rsidRDefault="008325FC" w:rsidP="00921F4F">
      <w:pPr>
        <w:rPr>
          <w:rFonts w:cs="Arial"/>
          <w:b/>
          <w:szCs w:val="24"/>
        </w:rPr>
      </w:pPr>
      <w:r w:rsidRPr="008133C7">
        <w:rPr>
          <w:rFonts w:cs="Arial"/>
          <w:b/>
          <w:szCs w:val="24"/>
        </w:rPr>
        <w:t>CAVEATS:</w:t>
      </w:r>
      <w:r w:rsidR="00E87DEF">
        <w:rPr>
          <w:rFonts w:cs="Arial"/>
          <w:b/>
          <w:szCs w:val="24"/>
        </w:rPr>
        <w:t xml:space="preserve"> </w:t>
      </w:r>
      <w:r w:rsidRPr="008133C7">
        <w:rPr>
          <w:rFonts w:cs="Arial"/>
          <w:b/>
          <w:szCs w:val="24"/>
        </w:rPr>
        <w:t>(see</w:t>
      </w:r>
      <w:r w:rsidR="009B37FB" w:rsidRPr="008133C7">
        <w:rPr>
          <w:rFonts w:cs="Arial"/>
          <w:b/>
          <w:szCs w:val="24"/>
        </w:rPr>
        <w:t xml:space="preserve"> attachment)</w:t>
      </w:r>
    </w:p>
    <w:p w14:paraId="15D14F04" w14:textId="77777777" w:rsidR="006D0A2B" w:rsidRDefault="006D0A2B" w:rsidP="00921F4F">
      <w:pPr>
        <w:rPr>
          <w:rFonts w:cs="Arial"/>
          <w:b/>
          <w:szCs w:val="24"/>
        </w:rPr>
      </w:pPr>
    </w:p>
    <w:p w14:paraId="19D10ACC" w14:textId="77777777" w:rsidR="000D3C25" w:rsidRDefault="000D3C25" w:rsidP="00921F4F">
      <w:pPr>
        <w:rPr>
          <w:rFonts w:cs="Arial"/>
          <w:b/>
          <w:szCs w:val="24"/>
        </w:rPr>
      </w:pPr>
    </w:p>
    <w:p w14:paraId="0397EC62" w14:textId="637C8362" w:rsidR="005F5463" w:rsidRPr="006D0A2B" w:rsidRDefault="005F5463" w:rsidP="00921F4F">
      <w:pPr>
        <w:rPr>
          <w:rFonts w:cs="Arial"/>
          <w:b/>
          <w:szCs w:val="24"/>
        </w:rPr>
      </w:pPr>
    </w:p>
    <w:p w14:paraId="76542EE2" w14:textId="77777777" w:rsidR="00CD4EB7" w:rsidRPr="000A5580" w:rsidRDefault="005F5463" w:rsidP="00790795">
      <w:pPr>
        <w:rPr>
          <w:rFonts w:cs="Arial"/>
          <w:b/>
          <w:i/>
          <w:szCs w:val="24"/>
        </w:rPr>
      </w:pPr>
      <w:r>
        <w:rPr>
          <w:rFonts w:cs="Arial"/>
          <w:b/>
          <w:i/>
          <w:szCs w:val="24"/>
        </w:rPr>
        <w:t>Consultation</w:t>
      </w:r>
      <w:r w:rsidRPr="008133C7">
        <w:rPr>
          <w:rFonts w:cs="Arial"/>
          <w:b/>
          <w:i/>
          <w:szCs w:val="24"/>
        </w:rPr>
        <w:t xml:space="preserve"> R</w:t>
      </w:r>
      <w:r>
        <w:rPr>
          <w:rFonts w:cs="Arial"/>
          <w:b/>
          <w:i/>
          <w:szCs w:val="24"/>
        </w:rPr>
        <w:t>esponse</w:t>
      </w:r>
      <w:r w:rsidRPr="008133C7">
        <w:rPr>
          <w:rFonts w:cs="Arial"/>
          <w:b/>
          <w:i/>
          <w:szCs w:val="24"/>
        </w:rPr>
        <w:t xml:space="preserve"> A</w:t>
      </w:r>
      <w:r>
        <w:rPr>
          <w:rFonts w:cs="Arial"/>
          <w:b/>
          <w:i/>
          <w:szCs w:val="24"/>
        </w:rPr>
        <w:t>pproved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by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>lar</w:t>
      </w:r>
      <w:r w:rsidR="0021662B">
        <w:rPr>
          <w:rFonts w:cs="Arial"/>
          <w:b/>
          <w:i/>
          <w:szCs w:val="24"/>
        </w:rPr>
        <w:t xml:space="preserve">a Davies, </w:t>
      </w:r>
      <w:r w:rsidRPr="008133C7">
        <w:rPr>
          <w:rFonts w:cs="Arial"/>
          <w:b/>
          <w:i/>
          <w:szCs w:val="24"/>
        </w:rPr>
        <w:t>H</w:t>
      </w:r>
      <w:r>
        <w:rPr>
          <w:rFonts w:cs="Arial"/>
          <w:b/>
          <w:i/>
          <w:szCs w:val="24"/>
        </w:rPr>
        <w:t>ead</w:t>
      </w:r>
      <w:r w:rsidRPr="008133C7">
        <w:rPr>
          <w:rFonts w:cs="Arial"/>
          <w:b/>
          <w:i/>
          <w:szCs w:val="24"/>
        </w:rPr>
        <w:t xml:space="preserve"> </w:t>
      </w:r>
      <w:r>
        <w:rPr>
          <w:rFonts w:cs="Arial"/>
          <w:b/>
          <w:i/>
          <w:szCs w:val="24"/>
        </w:rPr>
        <w:t>of</w:t>
      </w:r>
      <w:r w:rsidRPr="008133C7">
        <w:rPr>
          <w:rFonts w:cs="Arial"/>
          <w:b/>
          <w:i/>
          <w:szCs w:val="24"/>
        </w:rPr>
        <w:t xml:space="preserve"> S</w:t>
      </w:r>
      <w:r>
        <w:rPr>
          <w:rFonts w:cs="Arial"/>
          <w:b/>
          <w:i/>
          <w:szCs w:val="24"/>
        </w:rPr>
        <w:t>chool</w:t>
      </w:r>
      <w:r w:rsidRPr="008133C7">
        <w:rPr>
          <w:rFonts w:cs="Arial"/>
          <w:b/>
          <w:i/>
          <w:szCs w:val="24"/>
        </w:rPr>
        <w:t xml:space="preserve"> P</w:t>
      </w:r>
      <w:r>
        <w:rPr>
          <w:rFonts w:cs="Arial"/>
          <w:b/>
          <w:i/>
          <w:szCs w:val="24"/>
        </w:rPr>
        <w:t>lace</w:t>
      </w:r>
      <w:r w:rsidRPr="008133C7">
        <w:rPr>
          <w:rFonts w:cs="Arial"/>
          <w:b/>
          <w:i/>
          <w:szCs w:val="24"/>
        </w:rPr>
        <w:t xml:space="preserve"> C</w:t>
      </w:r>
      <w:r>
        <w:rPr>
          <w:rFonts w:cs="Arial"/>
          <w:b/>
          <w:i/>
          <w:szCs w:val="24"/>
        </w:rPr>
        <w:t xml:space="preserve">ommissioning </w:t>
      </w:r>
    </w:p>
    <w:sectPr w:rsidR="00CD4EB7" w:rsidRPr="000A5580" w:rsidSect="00E4181E">
      <w:pgSz w:w="11906" w:h="16838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55E"/>
    <w:multiLevelType w:val="hybridMultilevel"/>
    <w:tmpl w:val="04907B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92701"/>
    <w:multiLevelType w:val="hybridMultilevel"/>
    <w:tmpl w:val="B2E0F384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07230C2B"/>
    <w:multiLevelType w:val="hybridMultilevel"/>
    <w:tmpl w:val="1E8C34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5C07B7"/>
    <w:multiLevelType w:val="hybridMultilevel"/>
    <w:tmpl w:val="A4AAA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F0278"/>
    <w:multiLevelType w:val="hybridMultilevel"/>
    <w:tmpl w:val="D214D2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D608C8"/>
    <w:multiLevelType w:val="hybridMultilevel"/>
    <w:tmpl w:val="ABF0A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24778"/>
    <w:multiLevelType w:val="hybridMultilevel"/>
    <w:tmpl w:val="08AE4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A5686"/>
    <w:multiLevelType w:val="hybridMultilevel"/>
    <w:tmpl w:val="1592C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391626"/>
    <w:multiLevelType w:val="hybridMultilevel"/>
    <w:tmpl w:val="C494D3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F500C"/>
    <w:multiLevelType w:val="hybridMultilevel"/>
    <w:tmpl w:val="398C25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16070"/>
    <w:multiLevelType w:val="hybridMultilevel"/>
    <w:tmpl w:val="F2E86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917D8"/>
    <w:multiLevelType w:val="hybridMultilevel"/>
    <w:tmpl w:val="7610B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101489"/>
    <w:multiLevelType w:val="hybridMultilevel"/>
    <w:tmpl w:val="DA0A2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F194E"/>
    <w:multiLevelType w:val="hybridMultilevel"/>
    <w:tmpl w:val="E8826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0D3D7B"/>
    <w:multiLevelType w:val="hybridMultilevel"/>
    <w:tmpl w:val="ABE62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AF2748"/>
    <w:multiLevelType w:val="hybridMultilevel"/>
    <w:tmpl w:val="693A5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567844">
    <w:abstractNumId w:val="4"/>
  </w:num>
  <w:num w:numId="2" w16cid:durableId="2077819931">
    <w:abstractNumId w:val="15"/>
  </w:num>
  <w:num w:numId="3" w16cid:durableId="2086147548">
    <w:abstractNumId w:val="9"/>
  </w:num>
  <w:num w:numId="4" w16cid:durableId="1726374803">
    <w:abstractNumId w:val="11"/>
  </w:num>
  <w:num w:numId="5" w16cid:durableId="321588283">
    <w:abstractNumId w:val="10"/>
  </w:num>
  <w:num w:numId="6" w16cid:durableId="2027369335">
    <w:abstractNumId w:val="3"/>
  </w:num>
  <w:num w:numId="7" w16cid:durableId="185028021">
    <w:abstractNumId w:val="3"/>
  </w:num>
  <w:num w:numId="8" w16cid:durableId="1304432948">
    <w:abstractNumId w:val="8"/>
  </w:num>
  <w:num w:numId="9" w16cid:durableId="1243375516">
    <w:abstractNumId w:val="14"/>
  </w:num>
  <w:num w:numId="10" w16cid:durableId="1365670439">
    <w:abstractNumId w:val="6"/>
  </w:num>
  <w:num w:numId="11" w16cid:durableId="1240210361">
    <w:abstractNumId w:val="13"/>
  </w:num>
  <w:num w:numId="12" w16cid:durableId="1269118269">
    <w:abstractNumId w:val="12"/>
  </w:num>
  <w:num w:numId="13" w16cid:durableId="2126803066">
    <w:abstractNumId w:val="2"/>
  </w:num>
  <w:num w:numId="14" w16cid:durableId="272640906">
    <w:abstractNumId w:val="0"/>
  </w:num>
  <w:num w:numId="15" w16cid:durableId="1682047520">
    <w:abstractNumId w:val="1"/>
  </w:num>
  <w:num w:numId="16" w16cid:durableId="484393538">
    <w:abstractNumId w:val="7"/>
  </w:num>
  <w:num w:numId="17" w16cid:durableId="11240354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4F"/>
    <w:rsid w:val="00015E78"/>
    <w:rsid w:val="00024583"/>
    <w:rsid w:val="0003153F"/>
    <w:rsid w:val="00032B8B"/>
    <w:rsid w:val="000643B2"/>
    <w:rsid w:val="00067808"/>
    <w:rsid w:val="0008431E"/>
    <w:rsid w:val="00087BD6"/>
    <w:rsid w:val="00087D96"/>
    <w:rsid w:val="00087E32"/>
    <w:rsid w:val="000A36FC"/>
    <w:rsid w:val="000A5175"/>
    <w:rsid w:val="000B3FA4"/>
    <w:rsid w:val="000C0649"/>
    <w:rsid w:val="000C5558"/>
    <w:rsid w:val="000D30AA"/>
    <w:rsid w:val="000D3C25"/>
    <w:rsid w:val="000D5138"/>
    <w:rsid w:val="000F5F4A"/>
    <w:rsid w:val="001207C7"/>
    <w:rsid w:val="0012693B"/>
    <w:rsid w:val="001410EA"/>
    <w:rsid w:val="0014482D"/>
    <w:rsid w:val="00161911"/>
    <w:rsid w:val="00166587"/>
    <w:rsid w:val="00166F2F"/>
    <w:rsid w:val="00177050"/>
    <w:rsid w:val="00181F0E"/>
    <w:rsid w:val="001823A0"/>
    <w:rsid w:val="00195C35"/>
    <w:rsid w:val="001B0336"/>
    <w:rsid w:val="001B1A11"/>
    <w:rsid w:val="001C1BCB"/>
    <w:rsid w:val="001C6D2B"/>
    <w:rsid w:val="001D03E9"/>
    <w:rsid w:val="001E0C71"/>
    <w:rsid w:val="001E2EB9"/>
    <w:rsid w:val="001E7FDC"/>
    <w:rsid w:val="001F21B3"/>
    <w:rsid w:val="001F234B"/>
    <w:rsid w:val="001F769D"/>
    <w:rsid w:val="00203C29"/>
    <w:rsid w:val="002106D1"/>
    <w:rsid w:val="002120DB"/>
    <w:rsid w:val="002125A6"/>
    <w:rsid w:val="0021662B"/>
    <w:rsid w:val="002276D1"/>
    <w:rsid w:val="00241F57"/>
    <w:rsid w:val="002459FC"/>
    <w:rsid w:val="00247FA3"/>
    <w:rsid w:val="002512FA"/>
    <w:rsid w:val="00257BCF"/>
    <w:rsid w:val="0026383B"/>
    <w:rsid w:val="00267745"/>
    <w:rsid w:val="0027628C"/>
    <w:rsid w:val="00277378"/>
    <w:rsid w:val="00283F11"/>
    <w:rsid w:val="00295380"/>
    <w:rsid w:val="00297B29"/>
    <w:rsid w:val="002A42C1"/>
    <w:rsid w:val="002B0546"/>
    <w:rsid w:val="002B7DC3"/>
    <w:rsid w:val="002C598D"/>
    <w:rsid w:val="002C748D"/>
    <w:rsid w:val="002D48C4"/>
    <w:rsid w:val="002D7AB7"/>
    <w:rsid w:val="002E1824"/>
    <w:rsid w:val="002E20B3"/>
    <w:rsid w:val="002E7188"/>
    <w:rsid w:val="002E7480"/>
    <w:rsid w:val="002F3612"/>
    <w:rsid w:val="00301A01"/>
    <w:rsid w:val="00304E16"/>
    <w:rsid w:val="003068CC"/>
    <w:rsid w:val="00307FD8"/>
    <w:rsid w:val="00313A39"/>
    <w:rsid w:val="00320AAB"/>
    <w:rsid w:val="003266F2"/>
    <w:rsid w:val="00335411"/>
    <w:rsid w:val="003506B7"/>
    <w:rsid w:val="00352524"/>
    <w:rsid w:val="0035314D"/>
    <w:rsid w:val="00355AEE"/>
    <w:rsid w:val="00356294"/>
    <w:rsid w:val="00357306"/>
    <w:rsid w:val="00367BE5"/>
    <w:rsid w:val="00376881"/>
    <w:rsid w:val="00384835"/>
    <w:rsid w:val="003A2320"/>
    <w:rsid w:val="003A2629"/>
    <w:rsid w:val="003A3E8D"/>
    <w:rsid w:val="003A544D"/>
    <w:rsid w:val="003A5B28"/>
    <w:rsid w:val="003B281E"/>
    <w:rsid w:val="003B4812"/>
    <w:rsid w:val="003C17D1"/>
    <w:rsid w:val="003C6B78"/>
    <w:rsid w:val="003C725C"/>
    <w:rsid w:val="003D09E0"/>
    <w:rsid w:val="003E5E7A"/>
    <w:rsid w:val="00411220"/>
    <w:rsid w:val="0041545F"/>
    <w:rsid w:val="00416508"/>
    <w:rsid w:val="00424863"/>
    <w:rsid w:val="004335FB"/>
    <w:rsid w:val="00437114"/>
    <w:rsid w:val="004466A5"/>
    <w:rsid w:val="00451EF9"/>
    <w:rsid w:val="00455970"/>
    <w:rsid w:val="004612AA"/>
    <w:rsid w:val="004621D8"/>
    <w:rsid w:val="00464E54"/>
    <w:rsid w:val="00475371"/>
    <w:rsid w:val="00477C1D"/>
    <w:rsid w:val="00481892"/>
    <w:rsid w:val="00491CA4"/>
    <w:rsid w:val="004B0340"/>
    <w:rsid w:val="004B465F"/>
    <w:rsid w:val="004B51B8"/>
    <w:rsid w:val="00516381"/>
    <w:rsid w:val="00537043"/>
    <w:rsid w:val="0053735A"/>
    <w:rsid w:val="00540936"/>
    <w:rsid w:val="00544367"/>
    <w:rsid w:val="0058739C"/>
    <w:rsid w:val="005B2515"/>
    <w:rsid w:val="005B5928"/>
    <w:rsid w:val="005B5D30"/>
    <w:rsid w:val="005C03A4"/>
    <w:rsid w:val="005C06C1"/>
    <w:rsid w:val="005C3168"/>
    <w:rsid w:val="005C5BFC"/>
    <w:rsid w:val="005C6D8F"/>
    <w:rsid w:val="005D3312"/>
    <w:rsid w:val="005E198F"/>
    <w:rsid w:val="005E35D0"/>
    <w:rsid w:val="005F116A"/>
    <w:rsid w:val="005F4925"/>
    <w:rsid w:val="005F5463"/>
    <w:rsid w:val="00603507"/>
    <w:rsid w:val="006173F7"/>
    <w:rsid w:val="00621537"/>
    <w:rsid w:val="00623186"/>
    <w:rsid w:val="00626E4F"/>
    <w:rsid w:val="006272C8"/>
    <w:rsid w:val="0063757E"/>
    <w:rsid w:val="006537DB"/>
    <w:rsid w:val="00655BBB"/>
    <w:rsid w:val="006815BA"/>
    <w:rsid w:val="006975EC"/>
    <w:rsid w:val="006D0A2B"/>
    <w:rsid w:val="006D2ADD"/>
    <w:rsid w:val="006E2DD7"/>
    <w:rsid w:val="006F16C1"/>
    <w:rsid w:val="006F5A90"/>
    <w:rsid w:val="00700A2C"/>
    <w:rsid w:val="007051A2"/>
    <w:rsid w:val="00707AF2"/>
    <w:rsid w:val="00713E1A"/>
    <w:rsid w:val="00740DE2"/>
    <w:rsid w:val="007439E3"/>
    <w:rsid w:val="00754F86"/>
    <w:rsid w:val="00760D05"/>
    <w:rsid w:val="0077309E"/>
    <w:rsid w:val="0078667A"/>
    <w:rsid w:val="00787187"/>
    <w:rsid w:val="00790795"/>
    <w:rsid w:val="007A18AA"/>
    <w:rsid w:val="007C7702"/>
    <w:rsid w:val="007D4206"/>
    <w:rsid w:val="007D54ED"/>
    <w:rsid w:val="007E7936"/>
    <w:rsid w:val="007F57A1"/>
    <w:rsid w:val="007F70FE"/>
    <w:rsid w:val="00800F79"/>
    <w:rsid w:val="0081140F"/>
    <w:rsid w:val="00826A13"/>
    <w:rsid w:val="008325FC"/>
    <w:rsid w:val="0084403E"/>
    <w:rsid w:val="00856E60"/>
    <w:rsid w:val="008624A5"/>
    <w:rsid w:val="00865140"/>
    <w:rsid w:val="00870B4B"/>
    <w:rsid w:val="00883B63"/>
    <w:rsid w:val="00893832"/>
    <w:rsid w:val="00896BEC"/>
    <w:rsid w:val="008B4E35"/>
    <w:rsid w:val="008B5EEA"/>
    <w:rsid w:val="008C3E25"/>
    <w:rsid w:val="008E2FB0"/>
    <w:rsid w:val="008E621C"/>
    <w:rsid w:val="00900494"/>
    <w:rsid w:val="009007CD"/>
    <w:rsid w:val="00915262"/>
    <w:rsid w:val="00921F4F"/>
    <w:rsid w:val="00927F41"/>
    <w:rsid w:val="00932E71"/>
    <w:rsid w:val="00934CF6"/>
    <w:rsid w:val="0097524E"/>
    <w:rsid w:val="009801DE"/>
    <w:rsid w:val="0098294C"/>
    <w:rsid w:val="00984612"/>
    <w:rsid w:val="009847B3"/>
    <w:rsid w:val="00984C64"/>
    <w:rsid w:val="009A469A"/>
    <w:rsid w:val="009B1028"/>
    <w:rsid w:val="009B37FB"/>
    <w:rsid w:val="009C1F41"/>
    <w:rsid w:val="009D00F4"/>
    <w:rsid w:val="009D6C83"/>
    <w:rsid w:val="009E200D"/>
    <w:rsid w:val="009E5DA7"/>
    <w:rsid w:val="00A10B2C"/>
    <w:rsid w:val="00A234C8"/>
    <w:rsid w:val="00A51B85"/>
    <w:rsid w:val="00A53EF7"/>
    <w:rsid w:val="00A61193"/>
    <w:rsid w:val="00A64390"/>
    <w:rsid w:val="00A70253"/>
    <w:rsid w:val="00A71A3B"/>
    <w:rsid w:val="00A804DD"/>
    <w:rsid w:val="00A921D4"/>
    <w:rsid w:val="00AD735D"/>
    <w:rsid w:val="00AE35F2"/>
    <w:rsid w:val="00AE388C"/>
    <w:rsid w:val="00AE6006"/>
    <w:rsid w:val="00B02607"/>
    <w:rsid w:val="00B05A7E"/>
    <w:rsid w:val="00B13B6B"/>
    <w:rsid w:val="00B20BF2"/>
    <w:rsid w:val="00B272DF"/>
    <w:rsid w:val="00B30A53"/>
    <w:rsid w:val="00B35529"/>
    <w:rsid w:val="00B36362"/>
    <w:rsid w:val="00B63D93"/>
    <w:rsid w:val="00B7759C"/>
    <w:rsid w:val="00B877BF"/>
    <w:rsid w:val="00B92B8A"/>
    <w:rsid w:val="00B95678"/>
    <w:rsid w:val="00B96F19"/>
    <w:rsid w:val="00BA0172"/>
    <w:rsid w:val="00BA0E9E"/>
    <w:rsid w:val="00BB00C0"/>
    <w:rsid w:val="00BC24FD"/>
    <w:rsid w:val="00BC3ECE"/>
    <w:rsid w:val="00BD5C60"/>
    <w:rsid w:val="00BE009E"/>
    <w:rsid w:val="00BE0677"/>
    <w:rsid w:val="00BE1046"/>
    <w:rsid w:val="00BE2BA5"/>
    <w:rsid w:val="00BE47E5"/>
    <w:rsid w:val="00BE548C"/>
    <w:rsid w:val="00BF27F2"/>
    <w:rsid w:val="00BF31F6"/>
    <w:rsid w:val="00C03895"/>
    <w:rsid w:val="00C0722E"/>
    <w:rsid w:val="00C07694"/>
    <w:rsid w:val="00C133D6"/>
    <w:rsid w:val="00C13AE3"/>
    <w:rsid w:val="00C14D17"/>
    <w:rsid w:val="00C26D36"/>
    <w:rsid w:val="00C279A0"/>
    <w:rsid w:val="00C37623"/>
    <w:rsid w:val="00C44F3C"/>
    <w:rsid w:val="00C52B72"/>
    <w:rsid w:val="00C656EA"/>
    <w:rsid w:val="00C706B7"/>
    <w:rsid w:val="00C741FB"/>
    <w:rsid w:val="00C82B0F"/>
    <w:rsid w:val="00C94ECC"/>
    <w:rsid w:val="00CA4039"/>
    <w:rsid w:val="00CB2FBF"/>
    <w:rsid w:val="00CC1059"/>
    <w:rsid w:val="00CD2FC8"/>
    <w:rsid w:val="00CD4EB7"/>
    <w:rsid w:val="00CD51F4"/>
    <w:rsid w:val="00CE05BC"/>
    <w:rsid w:val="00CE34B9"/>
    <w:rsid w:val="00CF673C"/>
    <w:rsid w:val="00D11E4E"/>
    <w:rsid w:val="00D2251F"/>
    <w:rsid w:val="00D310E0"/>
    <w:rsid w:val="00D50CD3"/>
    <w:rsid w:val="00D54F61"/>
    <w:rsid w:val="00D57200"/>
    <w:rsid w:val="00D91563"/>
    <w:rsid w:val="00D93BF2"/>
    <w:rsid w:val="00D944B8"/>
    <w:rsid w:val="00DA165D"/>
    <w:rsid w:val="00DA45F0"/>
    <w:rsid w:val="00DA7367"/>
    <w:rsid w:val="00DA7527"/>
    <w:rsid w:val="00DB2490"/>
    <w:rsid w:val="00DB3572"/>
    <w:rsid w:val="00DB7171"/>
    <w:rsid w:val="00DD19F0"/>
    <w:rsid w:val="00DD2A1E"/>
    <w:rsid w:val="00DD5462"/>
    <w:rsid w:val="00DD693B"/>
    <w:rsid w:val="00DD72A8"/>
    <w:rsid w:val="00E03E25"/>
    <w:rsid w:val="00E04DC8"/>
    <w:rsid w:val="00E27A4F"/>
    <w:rsid w:val="00E34D28"/>
    <w:rsid w:val="00E35311"/>
    <w:rsid w:val="00E35C17"/>
    <w:rsid w:val="00E35F0E"/>
    <w:rsid w:val="00E401F1"/>
    <w:rsid w:val="00E4181E"/>
    <w:rsid w:val="00E43A62"/>
    <w:rsid w:val="00E54117"/>
    <w:rsid w:val="00E54129"/>
    <w:rsid w:val="00E55A17"/>
    <w:rsid w:val="00E56656"/>
    <w:rsid w:val="00E75496"/>
    <w:rsid w:val="00E87DEF"/>
    <w:rsid w:val="00E90B0F"/>
    <w:rsid w:val="00EB18CC"/>
    <w:rsid w:val="00EB5DE0"/>
    <w:rsid w:val="00EB6233"/>
    <w:rsid w:val="00EB7860"/>
    <w:rsid w:val="00EC170B"/>
    <w:rsid w:val="00ED0F3B"/>
    <w:rsid w:val="00ED1B7D"/>
    <w:rsid w:val="00ED1EB0"/>
    <w:rsid w:val="00ED2B5C"/>
    <w:rsid w:val="00ED6AB7"/>
    <w:rsid w:val="00ED7964"/>
    <w:rsid w:val="00F013F9"/>
    <w:rsid w:val="00F108A6"/>
    <w:rsid w:val="00F14795"/>
    <w:rsid w:val="00F464B1"/>
    <w:rsid w:val="00F466E1"/>
    <w:rsid w:val="00F57F11"/>
    <w:rsid w:val="00F86BE4"/>
    <w:rsid w:val="00F874DC"/>
    <w:rsid w:val="00FB583B"/>
    <w:rsid w:val="00FD3AFA"/>
    <w:rsid w:val="00FE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FE95"/>
  <w15:docId w15:val="{908C7B96-8D0E-4467-8FEF-F7A95B097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E9"/>
    <w:pPr>
      <w:spacing w:line="240" w:lineRule="auto"/>
      <w:contextualSpacing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3E9"/>
    <w:pPr>
      <w:spacing w:after="0" w:line="240" w:lineRule="auto"/>
      <w:contextualSpacing/>
    </w:pPr>
    <w:rPr>
      <w:rFonts w:ascii="Arial" w:hAnsi="Arial"/>
    </w:rPr>
  </w:style>
  <w:style w:type="character" w:styleId="PlaceholderText">
    <w:name w:val="Placeholder Text"/>
    <w:basedOn w:val="DefaultParagraphFont"/>
    <w:uiPriority w:val="99"/>
    <w:semiHidden/>
    <w:rsid w:val="00921F4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F4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F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21F4F"/>
    <w:pPr>
      <w:spacing w:line="276" w:lineRule="auto"/>
      <w:ind w:left="720"/>
    </w:pPr>
    <w:rPr>
      <w:rFonts w:asciiTheme="minorHAnsi" w:eastAsiaTheme="minorEastAsia" w:hAnsiTheme="minorHAnsi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706B7"/>
    <w:pPr>
      <w:spacing w:after="0"/>
      <w:contextualSpacing w:val="0"/>
    </w:pPr>
    <w:rPr>
      <w:rFonts w:ascii="Consolas" w:eastAsiaTheme="minorEastAsia" w:hAnsi="Consolas" w:cs="Consolas"/>
      <w:sz w:val="21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706B7"/>
    <w:rPr>
      <w:rFonts w:ascii="Consolas" w:eastAsiaTheme="minorEastAsia" w:hAnsi="Consolas" w:cs="Consolas"/>
      <w:sz w:val="21"/>
      <w:szCs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7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44B0F296FEB4CC5BF4589F1D856F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4F4C42-B4B5-4CDE-A0B7-A27A6FAFCA5B}"/>
      </w:docPartPr>
      <w:docPartBody>
        <w:p w:rsidR="00776066" w:rsidRDefault="00CE566F" w:rsidP="00CE566F">
          <w:pPr>
            <w:pStyle w:val="344B0F296FEB4CC5BF4589F1D856F65A2"/>
          </w:pPr>
          <w:r w:rsidRPr="00377FD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07B7"/>
    <w:multiLevelType w:val="hybridMultilevel"/>
    <w:tmpl w:val="3E385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805818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7579"/>
    <w:rsid w:val="00004E78"/>
    <w:rsid w:val="000813E1"/>
    <w:rsid w:val="0015704E"/>
    <w:rsid w:val="001603B4"/>
    <w:rsid w:val="001716AC"/>
    <w:rsid w:val="001823A0"/>
    <w:rsid w:val="001C1BCB"/>
    <w:rsid w:val="001E0C71"/>
    <w:rsid w:val="00216F3E"/>
    <w:rsid w:val="002373F6"/>
    <w:rsid w:val="00240626"/>
    <w:rsid w:val="002756B5"/>
    <w:rsid w:val="002C598D"/>
    <w:rsid w:val="003266F2"/>
    <w:rsid w:val="00340B00"/>
    <w:rsid w:val="00341621"/>
    <w:rsid w:val="003506B7"/>
    <w:rsid w:val="00350C10"/>
    <w:rsid w:val="00354580"/>
    <w:rsid w:val="003B4812"/>
    <w:rsid w:val="003B7579"/>
    <w:rsid w:val="004612AA"/>
    <w:rsid w:val="004621D8"/>
    <w:rsid w:val="00531DFA"/>
    <w:rsid w:val="00547EBA"/>
    <w:rsid w:val="00564AA3"/>
    <w:rsid w:val="005B2F45"/>
    <w:rsid w:val="005D4409"/>
    <w:rsid w:val="005F116A"/>
    <w:rsid w:val="006537DB"/>
    <w:rsid w:val="00685500"/>
    <w:rsid w:val="006B5AF6"/>
    <w:rsid w:val="007439E3"/>
    <w:rsid w:val="00754F86"/>
    <w:rsid w:val="0076004D"/>
    <w:rsid w:val="00776066"/>
    <w:rsid w:val="00846787"/>
    <w:rsid w:val="008624A5"/>
    <w:rsid w:val="00882D29"/>
    <w:rsid w:val="008B5EEA"/>
    <w:rsid w:val="008C09CD"/>
    <w:rsid w:val="009007CD"/>
    <w:rsid w:val="0097505B"/>
    <w:rsid w:val="009C3B78"/>
    <w:rsid w:val="009E5DA7"/>
    <w:rsid w:val="00A10B2C"/>
    <w:rsid w:val="00AB6108"/>
    <w:rsid w:val="00AC584C"/>
    <w:rsid w:val="00AF5DBF"/>
    <w:rsid w:val="00B1445C"/>
    <w:rsid w:val="00B20BF2"/>
    <w:rsid w:val="00B85901"/>
    <w:rsid w:val="00B904C4"/>
    <w:rsid w:val="00BE1046"/>
    <w:rsid w:val="00C651A0"/>
    <w:rsid w:val="00C741FB"/>
    <w:rsid w:val="00CE566F"/>
    <w:rsid w:val="00D07441"/>
    <w:rsid w:val="00D66EE5"/>
    <w:rsid w:val="00D7552F"/>
    <w:rsid w:val="00DA7367"/>
    <w:rsid w:val="00DB3C4F"/>
    <w:rsid w:val="00DB7BC7"/>
    <w:rsid w:val="00F5579C"/>
    <w:rsid w:val="00F82861"/>
    <w:rsid w:val="00F95F9B"/>
    <w:rsid w:val="00FA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6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373F6"/>
    <w:rPr>
      <w:color w:val="808080"/>
    </w:rPr>
  </w:style>
  <w:style w:type="paragraph" w:styleId="ListParagraph">
    <w:name w:val="List Paragraph"/>
    <w:basedOn w:val="Normal"/>
    <w:uiPriority w:val="34"/>
    <w:qFormat/>
    <w:rsid w:val="00776066"/>
    <w:pPr>
      <w:ind w:left="720"/>
      <w:contextualSpacing/>
    </w:pPr>
  </w:style>
  <w:style w:type="paragraph" w:customStyle="1" w:styleId="344B0F296FEB4CC5BF4589F1D856F65A2">
    <w:name w:val="344B0F296FEB4CC5BF4589F1D856F65A2"/>
    <w:rsid w:val="00CE566F"/>
    <w:pPr>
      <w:spacing w:line="240" w:lineRule="auto"/>
      <w:contextualSpacing/>
    </w:pPr>
    <w:rPr>
      <w:rFonts w:ascii="Arial" w:eastAsiaTheme="minorHAnsi" w:hAnsi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0897c1-7daf-4cf0-b5b0-a9228732b53f">
      <Terms xmlns="http://schemas.microsoft.com/office/infopath/2007/PartnerControls"/>
    </lcf76f155ced4ddcb4097134ff3c332f>
    <TaxCatchAll xmlns="bb408d5d-5de7-471f-b2c8-b4589896d10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AAED3B55A7E4FB93419F8EB7457AA" ma:contentTypeVersion="15" ma:contentTypeDescription="Create a new document." ma:contentTypeScope="" ma:versionID="ac5f45a9ed31ee226d896de57d91dc2d">
  <xsd:schema xmlns:xsd="http://www.w3.org/2001/XMLSchema" xmlns:xs="http://www.w3.org/2001/XMLSchema" xmlns:p="http://schemas.microsoft.com/office/2006/metadata/properties" xmlns:ns2="800897c1-7daf-4cf0-b5b0-a9228732b53f" xmlns:ns3="bb408d5d-5de7-471f-b2c8-b4589896d10d" targetNamespace="http://schemas.microsoft.com/office/2006/metadata/properties" ma:root="true" ma:fieldsID="f8a30575bf02504923fe1089700efc50" ns2:_="" ns3:_="">
    <xsd:import namespace="800897c1-7daf-4cf0-b5b0-a9228732b53f"/>
    <xsd:import namespace="bb408d5d-5de7-471f-b2c8-b4589896d1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897c1-7daf-4cf0-b5b0-a9228732b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408d5d-5de7-471f-b2c8-b4589896d1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429079b-09d9-4230-b5dc-abe3cfb85a61}" ma:internalName="TaxCatchAll" ma:showField="CatchAllData" ma:web="bb408d5d-5de7-471f-b2c8-b4589896d1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CE504-3E2F-408A-80B2-23231FC7DA83}">
  <ds:schemaRefs>
    <ds:schemaRef ds:uri="http://schemas.microsoft.com/office/2006/metadata/properties"/>
    <ds:schemaRef ds:uri="http://schemas.microsoft.com/office/infopath/2007/PartnerControls"/>
    <ds:schemaRef ds:uri="800897c1-7daf-4cf0-b5b0-a9228732b53f"/>
    <ds:schemaRef ds:uri="bb408d5d-5de7-471f-b2c8-b4589896d10d"/>
  </ds:schemaRefs>
</ds:datastoreItem>
</file>

<file path=customXml/itemProps2.xml><?xml version="1.0" encoding="utf-8"?>
<ds:datastoreItem xmlns:ds="http://schemas.openxmlformats.org/officeDocument/2006/customXml" ds:itemID="{4501A932-83DF-4B48-83C3-D8AB5313FE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D32F96-1692-44FC-92BE-D6BDA93080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897c1-7daf-4cf0-b5b0-a9228732b53f"/>
    <ds:schemaRef ds:uri="bb408d5d-5de7-471f-b2c8-b4589896d1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A251AB-0479-4F16-8250-429B16081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799</Words>
  <Characters>4555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Maslen, Jodie</dc:creator>
  <cp:keywords/>
  <cp:lastModifiedBy>Mitchell, Judy</cp:lastModifiedBy>
  <cp:revision>29</cp:revision>
  <dcterms:created xsi:type="dcterms:W3CDTF">2025-12-16T23:21:00Z</dcterms:created>
  <dcterms:modified xsi:type="dcterms:W3CDTF">2025-12-19T10:29:00Z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0x0101007DAAAED3B55A7E4FB93419F8EB7457AA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