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DD275"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16545EDD" wp14:editId="3DC80506">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382FB1F7" w14:textId="77777777" w:rsidR="00013844" w:rsidRDefault="00013844" w:rsidP="00A53926">
      <w:pPr>
        <w:spacing w:after="120"/>
        <w:jc w:val="right"/>
        <w:rPr>
          <w:rFonts w:cs="Arial"/>
          <w:b/>
          <w:bCs/>
          <w:sz w:val="28"/>
          <w:szCs w:val="28"/>
        </w:rPr>
      </w:pPr>
    </w:p>
    <w:p w14:paraId="18CB13F2" w14:textId="77777777" w:rsidR="00013844" w:rsidRDefault="00013844" w:rsidP="00874647">
      <w:pPr>
        <w:spacing w:after="120"/>
        <w:jc w:val="center"/>
        <w:rPr>
          <w:rFonts w:cs="Arial"/>
          <w:b/>
          <w:bCs/>
          <w:sz w:val="28"/>
          <w:szCs w:val="28"/>
        </w:rPr>
      </w:pPr>
    </w:p>
    <w:p w14:paraId="41C8DBC4"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51A3D887"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15B68338"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PL/2025/08900</w:t>
      </w:r>
    </w:p>
    <w:p w14:paraId="15D4BC76"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18/12/2025</w:t>
      </w:r>
    </w:p>
    <w:p w14:paraId="1D4EA86D"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61195621" w14:textId="77777777" w:rsidTr="00D347C8">
        <w:tc>
          <w:tcPr>
            <w:tcW w:w="1963" w:type="pct"/>
          </w:tcPr>
          <w:p w14:paraId="6DA021DB"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333FBA9B" w14:textId="77777777" w:rsidR="00242DFF" w:rsidRPr="00D4253A" w:rsidRDefault="00C779F8" w:rsidP="00D347C8">
            <w:r w:rsidRPr="00C779F8">
              <w:t>Mr &amp; Mrs  Anderson</w:t>
            </w:r>
          </w:p>
          <w:p w14:paraId="2EE6A374" w14:textId="77777777" w:rsidR="00242DFF" w:rsidRPr="00D4253A" w:rsidRDefault="0038545B" w:rsidP="00D347C8">
            <w:r w:rsidRPr="0038545B">
              <w:t>3 Chepston Place, Trowbridge, Wiltshire, BA14 9TA</w:t>
            </w:r>
          </w:p>
        </w:tc>
      </w:tr>
      <w:tr w:rsidR="00242DFF" w14:paraId="309CF470" w14:textId="77777777" w:rsidTr="00D347C8">
        <w:tc>
          <w:tcPr>
            <w:tcW w:w="1963" w:type="pct"/>
          </w:tcPr>
          <w:p w14:paraId="240A2AA6"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3512E30B" w14:textId="77777777" w:rsidR="00242DFF" w:rsidRPr="00D4253A" w:rsidRDefault="00242DFF" w:rsidP="00D347C8">
            <w:r w:rsidRPr="00D4253A">
              <w:t>First floor front and side extensions, new pitched roof over garage and internal alterations</w:t>
            </w:r>
          </w:p>
        </w:tc>
      </w:tr>
      <w:tr w:rsidR="00242DFF" w14:paraId="7AED374A" w14:textId="77777777" w:rsidTr="00D347C8">
        <w:tc>
          <w:tcPr>
            <w:tcW w:w="1963" w:type="pct"/>
          </w:tcPr>
          <w:p w14:paraId="105A458E" w14:textId="77777777" w:rsidR="00242DFF" w:rsidRPr="00D347C8" w:rsidRDefault="00242DFF" w:rsidP="00242DFF">
            <w:pPr>
              <w:rPr>
                <w:rFonts w:cs="Arial"/>
                <w:b/>
                <w:bCs/>
              </w:rPr>
            </w:pPr>
            <w:r w:rsidRPr="00D347C8">
              <w:rPr>
                <w:rFonts w:cs="Arial"/>
                <w:b/>
                <w:bCs/>
              </w:rPr>
              <w:t>At:</w:t>
            </w:r>
          </w:p>
        </w:tc>
        <w:tc>
          <w:tcPr>
            <w:tcW w:w="3037" w:type="pct"/>
          </w:tcPr>
          <w:p w14:paraId="722B1C65" w14:textId="77777777" w:rsidR="00242DFF" w:rsidRPr="009B3AF8" w:rsidRDefault="00242DFF" w:rsidP="00D347C8">
            <w:r w:rsidRPr="00D4253A">
              <w:t>3 Chepston Place, Trowbridge, BA14 9TA</w:t>
            </w:r>
          </w:p>
        </w:tc>
      </w:tr>
    </w:tbl>
    <w:p w14:paraId="796F0199" w14:textId="77777777" w:rsidR="00CD14C2" w:rsidRDefault="00CD14C2" w:rsidP="007D0800">
      <w:pPr>
        <w:spacing w:after="0" w:line="240" w:lineRule="auto"/>
        <w:rPr>
          <w:rFonts w:cs="Arial"/>
          <w:sz w:val="24"/>
          <w:szCs w:val="24"/>
        </w:rPr>
      </w:pPr>
    </w:p>
    <w:p w14:paraId="329D4431" w14:textId="77777777" w:rsidR="00DD0C53" w:rsidRDefault="00DD0C53" w:rsidP="00292771">
      <w:pPr>
        <w:pStyle w:val="NormalWeb"/>
        <w:jc w:val="both"/>
        <w:divId w:val="1301229625"/>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w:t>
      </w:r>
      <w:r>
        <w:rPr>
          <w:rFonts w:ascii="Arial" w:hAnsi="Arial" w:cs="Arial"/>
          <w:color w:val="000000"/>
          <w:sz w:val="22"/>
          <w:szCs w:val="22"/>
        </w:rPr>
        <w:t>for the above development to be carried out in accordance with the application and plans submitted (listed below).</w:t>
      </w:r>
    </w:p>
    <w:p w14:paraId="564DDE25" w14:textId="77777777" w:rsidR="00DD0C53" w:rsidRDefault="00DD0C53" w:rsidP="00292771">
      <w:pPr>
        <w:pStyle w:val="NormalWeb"/>
        <w:jc w:val="both"/>
        <w:divId w:val="1301229625"/>
        <w:rPr>
          <w:rFonts w:ascii="Arial" w:hAnsi="Arial" w:cs="Arial"/>
          <w:color w:val="000000"/>
          <w:sz w:val="22"/>
          <w:szCs w:val="22"/>
        </w:rPr>
      </w:pPr>
      <w:r>
        <w:rPr>
          <w:rFonts w:ascii="Arial" w:hAnsi="Arial" w:cs="Arial"/>
          <w:color w:val="000000"/>
          <w:sz w:val="22"/>
          <w:szCs w:val="22"/>
        </w:rPr>
        <w:t>In accordance with paragraph 38 of the National Planning Policy Framework, Wiltshire Council has worked proactively to secure this development to improve the economic, social and environmental conditions of the area.</w:t>
      </w:r>
    </w:p>
    <w:p w14:paraId="04502330" w14:textId="77777777" w:rsidR="00DD0C53" w:rsidRDefault="00DD0C53" w:rsidP="00292771">
      <w:pPr>
        <w:pStyle w:val="NormalWeb"/>
        <w:jc w:val="both"/>
        <w:divId w:val="1301229625"/>
        <w:rPr>
          <w:rFonts w:ascii="Arial" w:hAnsi="Arial" w:cs="Arial"/>
          <w:color w:val="000000"/>
          <w:sz w:val="22"/>
          <w:szCs w:val="22"/>
        </w:rPr>
      </w:pPr>
      <w:r>
        <w:rPr>
          <w:rFonts w:ascii="Arial" w:hAnsi="Arial" w:cs="Arial"/>
          <w:color w:val="000000"/>
          <w:sz w:val="22"/>
          <w:szCs w:val="22"/>
        </w:rPr>
        <w:t>Subject to the following conditions:</w:t>
      </w:r>
    </w:p>
    <w:p w14:paraId="11629194" w14:textId="77777777" w:rsidR="0096046A" w:rsidRDefault="0096046A" w:rsidP="00292771">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3CFDA4B0" w14:textId="77777777" w:rsidTr="009B3AF8">
        <w:tc>
          <w:tcPr>
            <w:tcW w:w="5000" w:type="pct"/>
            <w:gridSpan w:val="2"/>
            <w:hideMark/>
          </w:tcPr>
          <w:p w14:paraId="0D778388" w14:textId="77777777" w:rsidR="009A33F3" w:rsidRPr="001523BC" w:rsidRDefault="009A33F3" w:rsidP="00292771">
            <w:pPr>
              <w:pStyle w:val="NoSpacing"/>
              <w:spacing w:line="276" w:lineRule="auto"/>
              <w:jc w:val="both"/>
              <w:rPr>
                <w:rFonts w:ascii="Arial" w:hAnsi="Arial" w:cs="Arial"/>
                <w:sz w:val="24"/>
                <w:szCs w:val="24"/>
                <w:lang w:val="en-US"/>
              </w:rPr>
            </w:pPr>
          </w:p>
        </w:tc>
      </w:tr>
      <w:tr w:rsidR="009A33F3" w:rsidRPr="001523BC" w14:paraId="2DB0F637" w14:textId="77777777" w:rsidTr="009B3AF8">
        <w:tc>
          <w:tcPr>
            <w:tcW w:w="393" w:type="pct"/>
            <w:hideMark/>
          </w:tcPr>
          <w:p w14:paraId="69A3DB30" w14:textId="77777777" w:rsidR="00B408A6" w:rsidRPr="00D347C8" w:rsidRDefault="009A33F3" w:rsidP="00292771">
            <w:pPr>
              <w:jc w:val="both"/>
              <w:rPr>
                <w:rFonts w:cs="Arial"/>
                <w:b/>
                <w:bCs/>
                <w:color w:val="181818"/>
              </w:rPr>
            </w:pPr>
            <w:r w:rsidRPr="00D347C8">
              <w:rPr>
                <w:rFonts w:cs="Arial"/>
                <w:b/>
                <w:bCs/>
                <w:color w:val="181818"/>
              </w:rPr>
              <w:t>1</w:t>
            </w:r>
          </w:p>
          <w:p w14:paraId="4E1CA5D1" w14:textId="77777777" w:rsidR="009A33F3" w:rsidRPr="000E791E" w:rsidRDefault="009A33F3" w:rsidP="00292771">
            <w:pPr>
              <w:pStyle w:val="NoSpacing"/>
              <w:spacing w:line="276" w:lineRule="auto"/>
              <w:jc w:val="both"/>
              <w:rPr>
                <w:rFonts w:ascii="Arial" w:hAnsi="Arial" w:cs="Arial"/>
                <w:lang w:val="en-US"/>
              </w:rPr>
            </w:pPr>
          </w:p>
        </w:tc>
        <w:tc>
          <w:tcPr>
            <w:tcW w:w="4607" w:type="pct"/>
            <w:hideMark/>
          </w:tcPr>
          <w:p w14:paraId="7C976A4F" w14:textId="77777777" w:rsidR="00292771" w:rsidRDefault="00DD0C53" w:rsidP="00292771">
            <w:pPr>
              <w:pStyle w:val="NormalWeb"/>
              <w:jc w:val="both"/>
              <w:divId w:val="188613398"/>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3C12138D" w14:textId="51C7AE26" w:rsidR="00DD0C53" w:rsidRDefault="00DD0C53" w:rsidP="00292771">
            <w:pPr>
              <w:pStyle w:val="NormalWeb"/>
              <w:jc w:val="both"/>
              <w:divId w:val="188613398"/>
              <w:rPr>
                <w:rFonts w:ascii="Arial" w:hAnsi="Arial" w:cs="Arial"/>
                <w:color w:val="000000"/>
                <w:sz w:val="22"/>
                <w:szCs w:val="22"/>
              </w:rPr>
            </w:pPr>
            <w:r>
              <w:rPr>
                <w:rFonts w:ascii="Arial" w:hAnsi="Arial" w:cs="Arial"/>
                <w:color w:val="000000"/>
                <w:sz w:val="22"/>
                <w:szCs w:val="22"/>
              </w:rPr>
              <w:t xml:space="preserve">REASON: </w:t>
            </w:r>
            <w:r>
              <w:rPr>
                <w:rFonts w:ascii="Arial" w:hAnsi="Arial" w:cs="Arial"/>
                <w:color w:val="000000"/>
                <w:sz w:val="22"/>
                <w:szCs w:val="22"/>
              </w:rPr>
              <w:t>To comply with the provisions of Section 91 of the Town and Country Planning Act 1990 as amended by the Planning and Compulsory Purchase Act 2004.</w:t>
            </w:r>
          </w:p>
          <w:p w14:paraId="1C84CCC9" w14:textId="77777777" w:rsidR="009A33F3" w:rsidRPr="00FA59D5" w:rsidRDefault="009A33F3" w:rsidP="00292771">
            <w:pPr>
              <w:jc w:val="both"/>
              <w:rPr>
                <w:lang w:val="en-US"/>
              </w:rPr>
            </w:pPr>
          </w:p>
        </w:tc>
      </w:tr>
      <w:tr w:rsidR="009A33F3" w:rsidRPr="001523BC" w14:paraId="5E4275CE" w14:textId="77777777" w:rsidTr="009B3AF8">
        <w:tc>
          <w:tcPr>
            <w:tcW w:w="393" w:type="pct"/>
            <w:hideMark/>
          </w:tcPr>
          <w:p w14:paraId="78E2627C" w14:textId="77777777" w:rsidR="00B408A6" w:rsidRPr="00D347C8" w:rsidRDefault="009A33F3" w:rsidP="00292771">
            <w:pPr>
              <w:jc w:val="both"/>
              <w:rPr>
                <w:rFonts w:cs="Arial"/>
                <w:b/>
                <w:bCs/>
                <w:color w:val="181818"/>
              </w:rPr>
            </w:pPr>
            <w:r w:rsidRPr="00D347C8">
              <w:rPr>
                <w:rFonts w:cs="Arial"/>
                <w:b/>
                <w:bCs/>
                <w:color w:val="181818"/>
              </w:rPr>
              <w:t>2</w:t>
            </w:r>
          </w:p>
          <w:p w14:paraId="1FE92C54" w14:textId="77777777" w:rsidR="009A33F3" w:rsidRPr="000E791E" w:rsidRDefault="009A33F3" w:rsidP="00292771">
            <w:pPr>
              <w:pStyle w:val="NoSpacing"/>
              <w:spacing w:line="276" w:lineRule="auto"/>
              <w:jc w:val="both"/>
              <w:rPr>
                <w:rFonts w:ascii="Arial" w:hAnsi="Arial" w:cs="Arial"/>
                <w:lang w:val="en-US"/>
              </w:rPr>
            </w:pPr>
          </w:p>
        </w:tc>
        <w:tc>
          <w:tcPr>
            <w:tcW w:w="4607" w:type="pct"/>
            <w:hideMark/>
          </w:tcPr>
          <w:p w14:paraId="4F5660F7" w14:textId="77777777" w:rsidR="00DD0C53" w:rsidRDefault="00DD0C53" w:rsidP="00292771">
            <w:pPr>
              <w:pStyle w:val="NormalWeb"/>
              <w:jc w:val="both"/>
              <w:divId w:val="891499570"/>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w:t>
            </w:r>
          </w:p>
          <w:p w14:paraId="13C4EFF2" w14:textId="77777777" w:rsidR="00DD0C53" w:rsidRDefault="00DD0C53" w:rsidP="00292771">
            <w:pPr>
              <w:pStyle w:val="NormalWeb"/>
              <w:jc w:val="both"/>
              <w:divId w:val="891499570"/>
              <w:rPr>
                <w:rFonts w:ascii="Arial" w:hAnsi="Arial" w:cs="Arial"/>
                <w:color w:val="000000"/>
                <w:sz w:val="22"/>
                <w:szCs w:val="22"/>
              </w:rPr>
            </w:pPr>
            <w:r>
              <w:rPr>
                <w:rFonts w:ascii="Arial" w:hAnsi="Arial" w:cs="Arial"/>
                <w:color w:val="000000"/>
                <w:sz w:val="22"/>
                <w:szCs w:val="22"/>
              </w:rPr>
              <w:t>1345-S01 Existing elevations and plans, 1345-P01 Proposed elevations and plans received on 10.11.2025.</w:t>
            </w:r>
          </w:p>
          <w:p w14:paraId="7CDB81E6" w14:textId="77777777" w:rsidR="00DD0C53" w:rsidRDefault="00DD0C53" w:rsidP="00292771">
            <w:pPr>
              <w:pStyle w:val="NormalWeb"/>
              <w:jc w:val="both"/>
              <w:divId w:val="891499570"/>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0C135F7A" w14:textId="77777777" w:rsidR="009A33F3" w:rsidRPr="00FA59D5" w:rsidRDefault="009A33F3" w:rsidP="00292771">
            <w:pPr>
              <w:jc w:val="both"/>
              <w:rPr>
                <w:lang w:val="en-US"/>
              </w:rPr>
            </w:pPr>
          </w:p>
        </w:tc>
      </w:tr>
      <w:tr w:rsidR="009A33F3" w:rsidRPr="001523BC" w14:paraId="7D2C795E" w14:textId="77777777" w:rsidTr="009B3AF8">
        <w:tc>
          <w:tcPr>
            <w:tcW w:w="393" w:type="pct"/>
            <w:hideMark/>
          </w:tcPr>
          <w:p w14:paraId="36AE394D" w14:textId="77777777" w:rsidR="00B408A6" w:rsidRPr="00D347C8" w:rsidRDefault="009A33F3" w:rsidP="00292771">
            <w:pPr>
              <w:jc w:val="both"/>
              <w:rPr>
                <w:rFonts w:cs="Arial"/>
                <w:b/>
                <w:bCs/>
                <w:color w:val="181818"/>
              </w:rPr>
            </w:pPr>
            <w:r w:rsidRPr="00D347C8">
              <w:rPr>
                <w:rFonts w:cs="Arial"/>
                <w:b/>
                <w:bCs/>
                <w:color w:val="181818"/>
              </w:rPr>
              <w:t>3</w:t>
            </w:r>
          </w:p>
          <w:p w14:paraId="54D9142A" w14:textId="77777777" w:rsidR="009A33F3" w:rsidRPr="000E791E" w:rsidRDefault="009A33F3" w:rsidP="00292771">
            <w:pPr>
              <w:pStyle w:val="NoSpacing"/>
              <w:spacing w:line="276" w:lineRule="auto"/>
              <w:jc w:val="both"/>
              <w:rPr>
                <w:rFonts w:ascii="Arial" w:hAnsi="Arial" w:cs="Arial"/>
                <w:lang w:val="en-US"/>
              </w:rPr>
            </w:pPr>
          </w:p>
        </w:tc>
        <w:tc>
          <w:tcPr>
            <w:tcW w:w="4607" w:type="pct"/>
            <w:hideMark/>
          </w:tcPr>
          <w:p w14:paraId="19BCF2F8" w14:textId="7470CB75" w:rsidR="00DD0C53" w:rsidRDefault="00DD0C53" w:rsidP="00292771">
            <w:pPr>
              <w:pStyle w:val="NormalWeb"/>
              <w:jc w:val="both"/>
              <w:divId w:val="561449560"/>
              <w:rPr>
                <w:rFonts w:ascii="Arial" w:hAnsi="Arial" w:cs="Arial"/>
                <w:color w:val="000000"/>
                <w:sz w:val="22"/>
                <w:szCs w:val="22"/>
              </w:rPr>
            </w:pPr>
            <w:r>
              <w:rPr>
                <w:rFonts w:ascii="Arial" w:hAnsi="Arial" w:cs="Arial"/>
                <w:color w:val="000000"/>
                <w:sz w:val="22"/>
                <w:szCs w:val="22"/>
              </w:rPr>
              <w:t xml:space="preserve">Prior to the development hereby permitted being brought into first use, the </w:t>
            </w:r>
            <w:proofErr w:type="gramStart"/>
            <w:r>
              <w:rPr>
                <w:rFonts w:ascii="Arial" w:hAnsi="Arial" w:cs="Arial"/>
                <w:color w:val="000000"/>
                <w:sz w:val="22"/>
                <w:szCs w:val="22"/>
              </w:rPr>
              <w:t>first floor</w:t>
            </w:r>
            <w:proofErr w:type="gramEnd"/>
            <w:r>
              <w:rPr>
                <w:rFonts w:ascii="Arial" w:hAnsi="Arial" w:cs="Arial"/>
                <w:color w:val="000000"/>
                <w:sz w:val="22"/>
                <w:szCs w:val="22"/>
              </w:rPr>
              <w:t xml:space="preserve"> windows in the East elevation serving the bathroom and the en-suite shall be glazed with obscure glass only [to an obscurity level of no less than level 4]. The windows shall be maintained with obscure glazing in perpetuity.</w:t>
            </w:r>
          </w:p>
          <w:p w14:paraId="00C1CB18" w14:textId="77777777" w:rsidR="00DD0C53" w:rsidRDefault="00DD0C53" w:rsidP="00292771">
            <w:pPr>
              <w:pStyle w:val="NormalWeb"/>
              <w:jc w:val="both"/>
              <w:divId w:val="561449560"/>
              <w:rPr>
                <w:rFonts w:ascii="Arial" w:hAnsi="Arial" w:cs="Arial"/>
                <w:color w:val="000000"/>
                <w:sz w:val="22"/>
                <w:szCs w:val="22"/>
              </w:rPr>
            </w:pPr>
            <w:r>
              <w:rPr>
                <w:rFonts w:ascii="Arial" w:hAnsi="Arial" w:cs="Arial"/>
                <w:color w:val="000000"/>
                <w:sz w:val="22"/>
                <w:szCs w:val="22"/>
              </w:rPr>
              <w:t>REASON: In the interests of residential amenity and privacy.</w:t>
            </w:r>
          </w:p>
          <w:p w14:paraId="259917A2" w14:textId="77777777" w:rsidR="009A33F3" w:rsidRPr="00FA59D5" w:rsidRDefault="009A33F3" w:rsidP="00292771">
            <w:pPr>
              <w:jc w:val="both"/>
              <w:rPr>
                <w:lang w:val="en-US"/>
              </w:rPr>
            </w:pPr>
          </w:p>
        </w:tc>
      </w:tr>
    </w:tbl>
    <w:p w14:paraId="2E38F67C" w14:textId="77777777" w:rsidR="003C361A" w:rsidRPr="001523BC" w:rsidRDefault="003C361A" w:rsidP="00292771">
      <w:pPr>
        <w:pStyle w:val="NoSpacing"/>
        <w:spacing w:line="276" w:lineRule="auto"/>
        <w:jc w:val="both"/>
        <w:rPr>
          <w:rFonts w:ascii="Arial" w:hAnsi="Arial" w:cs="Arial"/>
        </w:rPr>
      </w:pPr>
    </w:p>
    <w:p w14:paraId="5A54C17F" w14:textId="77777777" w:rsidR="009B3AF8" w:rsidRDefault="009B3AF8" w:rsidP="00013844">
      <w:pPr>
        <w:spacing w:after="120"/>
        <w:rPr>
          <w:rFonts w:ascii="Lucida Handwriting" w:hAnsi="Lucida Handwriting" w:cs="Arial"/>
          <w:b/>
          <w:bCs/>
          <w:sz w:val="28"/>
          <w:szCs w:val="28"/>
        </w:rPr>
      </w:pPr>
    </w:p>
    <w:p w14:paraId="009005CC"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303B22BA"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645F146F" w14:textId="77777777">
        <w:trPr>
          <w:divId w:val="1062949495"/>
          <w:tblCellSpacing w:w="15" w:type="dxa"/>
        </w:trPr>
        <w:tc>
          <w:tcPr>
            <w:tcW w:w="9645" w:type="dxa"/>
            <w:gridSpan w:val="3"/>
            <w:hideMark/>
          </w:tcPr>
          <w:p w14:paraId="67AFF536" w14:textId="77777777" w:rsidR="00DD0C53" w:rsidRDefault="00DD0C53">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1AB5A8CA" w14:textId="77777777">
        <w:trPr>
          <w:divId w:val="1062949495"/>
          <w:tblCellSpacing w:w="15" w:type="dxa"/>
        </w:trPr>
        <w:tc>
          <w:tcPr>
            <w:tcW w:w="450" w:type="dxa"/>
            <w:hideMark/>
          </w:tcPr>
          <w:p w14:paraId="2E9FD991" w14:textId="77777777" w:rsidR="00DD0C53" w:rsidRDefault="00DD0C53">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456A5117" w14:textId="77777777" w:rsidR="00DD0C53" w:rsidRDefault="00DD0C53">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xml:space="preserve">  </w:t>
            </w:r>
            <w:r>
              <w:rPr>
                <w:rFonts w:ascii="Arial" w:hAnsi="Arial" w:cs="Arial"/>
                <w:color w:val="000000"/>
                <w:sz w:val="22"/>
                <w:szCs w:val="22"/>
              </w:rPr>
              <w:t>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4FDB60B5" w14:textId="77777777">
        <w:trPr>
          <w:divId w:val="1062949495"/>
          <w:tblCellSpacing w:w="15" w:type="dxa"/>
        </w:trPr>
        <w:tc>
          <w:tcPr>
            <w:tcW w:w="450" w:type="dxa"/>
            <w:hideMark/>
          </w:tcPr>
          <w:p w14:paraId="46190129" w14:textId="77777777" w:rsidR="00DD0C53" w:rsidRDefault="00DD0C53">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484E4914" w14:textId="77777777" w:rsidR="00DD0C53" w:rsidRDefault="00DD0C53">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7E564D2B" w14:textId="77777777" w:rsidR="00DD0C53" w:rsidRDefault="00DD0C53">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277FD726" w14:textId="77777777">
        <w:trPr>
          <w:divId w:val="1062949495"/>
          <w:tblCellSpacing w:w="15" w:type="dxa"/>
        </w:trPr>
        <w:tc>
          <w:tcPr>
            <w:tcW w:w="450" w:type="dxa"/>
            <w:hideMark/>
          </w:tcPr>
          <w:p w14:paraId="2E19E3C9" w14:textId="77777777" w:rsidR="00DD0C53" w:rsidRDefault="00DD0C53">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32445C4E" w14:textId="77777777" w:rsidR="00DD0C53" w:rsidRDefault="00DD0C53">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0395DE5A" w14:textId="77777777" w:rsidR="00DD0C53" w:rsidRDefault="00DD0C53">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208E8C3C" w14:textId="77777777">
        <w:trPr>
          <w:divId w:val="1062949495"/>
          <w:tblCellSpacing w:w="15" w:type="dxa"/>
        </w:trPr>
        <w:tc>
          <w:tcPr>
            <w:tcW w:w="450" w:type="dxa"/>
            <w:hideMark/>
          </w:tcPr>
          <w:p w14:paraId="6E6D85F9" w14:textId="77777777" w:rsidR="00DD0C53" w:rsidRDefault="00DD0C53">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7AB991FF" w14:textId="77777777" w:rsidR="00DD0C53" w:rsidRDefault="00DD0C53">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3C22DD3F" w14:textId="77777777" w:rsidR="00DD0C53" w:rsidRDefault="00DD0C53">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3F969EA6" w14:textId="77777777">
        <w:trPr>
          <w:divId w:val="1062949495"/>
          <w:tblCellSpacing w:w="15" w:type="dxa"/>
        </w:trPr>
        <w:tc>
          <w:tcPr>
            <w:tcW w:w="450" w:type="dxa"/>
            <w:hideMark/>
          </w:tcPr>
          <w:p w14:paraId="17A6A52D" w14:textId="77777777" w:rsidR="00DD0C53" w:rsidRDefault="00DD0C53">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6F1B7ED8" w14:textId="77777777" w:rsidR="00DD0C53" w:rsidRDefault="00DD0C53">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0CDE19F6" w14:textId="77777777" w:rsidR="00DD0C53" w:rsidRDefault="00DD0C53">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5A19255A" w14:textId="77777777">
        <w:trPr>
          <w:divId w:val="1062949495"/>
          <w:tblCellSpacing w:w="15" w:type="dxa"/>
        </w:trPr>
        <w:tc>
          <w:tcPr>
            <w:tcW w:w="450" w:type="dxa"/>
            <w:hideMark/>
          </w:tcPr>
          <w:p w14:paraId="10512D8F" w14:textId="77777777" w:rsidR="00DD0C53" w:rsidRDefault="00DD0C53">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154D85F8" w14:textId="77777777" w:rsidR="00DD0C53" w:rsidRDefault="00DD0C53">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69B8AB82" w14:textId="77777777">
        <w:trPr>
          <w:divId w:val="1062949495"/>
          <w:tblCellSpacing w:w="15" w:type="dxa"/>
        </w:trPr>
        <w:tc>
          <w:tcPr>
            <w:tcW w:w="450" w:type="dxa"/>
            <w:hideMark/>
          </w:tcPr>
          <w:p w14:paraId="11BAD89F" w14:textId="77777777" w:rsidR="00DD0C53" w:rsidRDefault="00DD0C53">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481506F4" w14:textId="77777777" w:rsidR="00DD0C53" w:rsidRDefault="00DD0C53">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5500E194" w14:textId="77777777">
        <w:trPr>
          <w:divId w:val="1062949495"/>
          <w:tblCellSpacing w:w="15" w:type="dxa"/>
        </w:trPr>
        <w:tc>
          <w:tcPr>
            <w:tcW w:w="450" w:type="dxa"/>
            <w:hideMark/>
          </w:tcPr>
          <w:p w14:paraId="6C989781" w14:textId="77777777" w:rsidR="00DD0C53" w:rsidRDefault="00DD0C53">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34F924AD" w14:textId="77777777" w:rsidR="00DD0C53" w:rsidRDefault="00DD0C53">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1138364C" w14:textId="77777777">
        <w:trPr>
          <w:divId w:val="1062949495"/>
          <w:tblCellSpacing w:w="15" w:type="dxa"/>
        </w:trPr>
        <w:tc>
          <w:tcPr>
            <w:tcW w:w="450" w:type="dxa"/>
            <w:hideMark/>
          </w:tcPr>
          <w:p w14:paraId="1DDAD7B7" w14:textId="77777777" w:rsidR="00DD0C53" w:rsidRDefault="00DD0C53">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6F923F00" w14:textId="77777777" w:rsidR="00DD0C53" w:rsidRDefault="00DD0C53">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5887D3B1" w14:textId="77777777" w:rsidR="00DD0C53" w:rsidRDefault="00DD0C53">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6DD10E55" w14:textId="77777777" w:rsidR="00DD0C53" w:rsidRDefault="00DD0C53">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081FB557" w14:textId="77777777" w:rsidR="00DD0C53" w:rsidRDefault="00DD0C53">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437C71CB" w14:textId="77777777" w:rsidR="00DD0C53" w:rsidRDefault="00DD0C53">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18265283" w14:textId="77777777" w:rsidR="00DD0C53" w:rsidRDefault="00DD0C53">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69F73DCA" w14:textId="77777777">
        <w:trPr>
          <w:divId w:val="1062949495"/>
          <w:tblCellSpacing w:w="15" w:type="dxa"/>
        </w:trPr>
        <w:tc>
          <w:tcPr>
            <w:tcW w:w="450" w:type="dxa"/>
            <w:hideMark/>
          </w:tcPr>
          <w:p w14:paraId="3487B8C2" w14:textId="77777777" w:rsidR="00DD0C53" w:rsidRDefault="00DD0C53">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55C7B853" w14:textId="77777777" w:rsidR="00DD0C53" w:rsidRDefault="00DD0C53">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England’s website for further information on protected species.</w:t>
            </w:r>
          </w:p>
        </w:tc>
      </w:tr>
      <w:tr w:rsidR="00000000" w14:paraId="3B9C5EF7" w14:textId="77777777">
        <w:trPr>
          <w:divId w:val="1062949495"/>
          <w:tblCellSpacing w:w="15" w:type="dxa"/>
        </w:trPr>
        <w:tc>
          <w:tcPr>
            <w:tcW w:w="450" w:type="dxa"/>
            <w:hideMark/>
          </w:tcPr>
          <w:p w14:paraId="4D0A4EF7" w14:textId="77777777" w:rsidR="00DD0C53" w:rsidRDefault="00DD0C53">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1F8438BE" w14:textId="77777777" w:rsidR="00DD0C53" w:rsidRDefault="00DD0C53">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2E8190CA" w14:textId="77777777" w:rsidR="00DD0C53" w:rsidRDefault="00DD0C53">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436AF3B7" w14:textId="77777777">
        <w:trPr>
          <w:divId w:val="1062949495"/>
          <w:tblCellSpacing w:w="15" w:type="dxa"/>
        </w:trPr>
        <w:tc>
          <w:tcPr>
            <w:tcW w:w="450" w:type="dxa"/>
            <w:hideMark/>
          </w:tcPr>
          <w:p w14:paraId="78F3EB70" w14:textId="77777777" w:rsidR="00DD0C53" w:rsidRDefault="00DD0C53">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409C335B" w14:textId="77777777" w:rsidR="00DD0C53" w:rsidRDefault="00DD0C53">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Wiltshire’s Highway Authority before any works are carried out on any footway, footpath, carriageway, verge or other land forming part of the highway.</w:t>
            </w:r>
          </w:p>
        </w:tc>
      </w:tr>
      <w:tr w:rsidR="00000000" w14:paraId="787E535E" w14:textId="77777777">
        <w:trPr>
          <w:divId w:val="1062949495"/>
          <w:tblCellSpacing w:w="15" w:type="dxa"/>
        </w:trPr>
        <w:tc>
          <w:tcPr>
            <w:tcW w:w="450" w:type="dxa"/>
            <w:hideMark/>
          </w:tcPr>
          <w:p w14:paraId="79147C28" w14:textId="77777777" w:rsidR="00DD0C53" w:rsidRDefault="00DD0C53">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21EC1214" w14:textId="77777777" w:rsidR="00DD0C53" w:rsidRDefault="00DD0C53">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The case officer will advise if anything else is required to satisfy this condition during the discharge of condition phase.</w:t>
            </w:r>
          </w:p>
        </w:tc>
      </w:tr>
      <w:tr w:rsidR="00000000" w14:paraId="2CB9788C" w14:textId="77777777">
        <w:trPr>
          <w:divId w:val="1062949495"/>
          <w:tblCellSpacing w:w="15" w:type="dxa"/>
        </w:trPr>
        <w:tc>
          <w:tcPr>
            <w:tcW w:w="450" w:type="dxa"/>
            <w:hideMark/>
          </w:tcPr>
          <w:p w14:paraId="21512FA4" w14:textId="77777777" w:rsidR="00DD0C53" w:rsidRDefault="00DD0C53">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429D6F09" w14:textId="77777777" w:rsidR="00DD0C53" w:rsidRDefault="00DD0C53">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2AB20573" w14:textId="77777777">
        <w:trPr>
          <w:divId w:val="1062949495"/>
          <w:tblCellSpacing w:w="15" w:type="dxa"/>
        </w:trPr>
        <w:tc>
          <w:tcPr>
            <w:tcW w:w="450" w:type="dxa"/>
            <w:hideMark/>
          </w:tcPr>
          <w:p w14:paraId="62526940" w14:textId="77777777" w:rsidR="00DD0C53" w:rsidRDefault="00DD0C53">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0E9CA6A7" w14:textId="77777777" w:rsidR="00DD0C53" w:rsidRDefault="00DD0C53">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0A87C9C6" w14:textId="77777777" w:rsidR="00DD0C53" w:rsidRDefault="00DD0C53">
      <w:pPr>
        <w:divId w:val="1062949495"/>
        <w:rPr>
          <w:rFonts w:eastAsia="Times New Roman"/>
        </w:rPr>
      </w:pPr>
    </w:p>
    <w:sectPr w:rsidR="00DD0C53"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2771"/>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E4B26"/>
    <w:rsid w:val="004F5415"/>
    <w:rsid w:val="00507DDE"/>
    <w:rsid w:val="005162DC"/>
    <w:rsid w:val="00532187"/>
    <w:rsid w:val="00534ABE"/>
    <w:rsid w:val="005401E1"/>
    <w:rsid w:val="0054429E"/>
    <w:rsid w:val="00574198"/>
    <w:rsid w:val="005869B3"/>
    <w:rsid w:val="005B182E"/>
    <w:rsid w:val="006571AB"/>
    <w:rsid w:val="00682CD8"/>
    <w:rsid w:val="006A0411"/>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6DA"/>
    <w:rsid w:val="00D77B85"/>
    <w:rsid w:val="00D82ECF"/>
    <w:rsid w:val="00DD0887"/>
    <w:rsid w:val="00DD0C53"/>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9F236"/>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188613398">
      <w:bodyDiv w:val="1"/>
      <w:marLeft w:val="0"/>
      <w:marRight w:val="0"/>
      <w:marTop w:val="0"/>
      <w:marBottom w:val="0"/>
      <w:divBdr>
        <w:top w:val="none" w:sz="0" w:space="0" w:color="auto"/>
        <w:left w:val="none" w:sz="0" w:space="0" w:color="auto"/>
        <w:bottom w:val="none" w:sz="0" w:space="0" w:color="auto"/>
        <w:right w:val="none" w:sz="0" w:space="0" w:color="auto"/>
      </w:divBdr>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61449560">
      <w:bodyDiv w:val="1"/>
      <w:marLeft w:val="0"/>
      <w:marRight w:val="0"/>
      <w:marTop w:val="0"/>
      <w:marBottom w:val="0"/>
      <w:divBdr>
        <w:top w:val="none" w:sz="0" w:space="0" w:color="auto"/>
        <w:left w:val="none" w:sz="0" w:space="0" w:color="auto"/>
        <w:bottom w:val="none" w:sz="0" w:space="0" w:color="auto"/>
        <w:right w:val="none" w:sz="0" w:space="0" w:color="auto"/>
      </w:divBdr>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1499570">
      <w:bodyDiv w:val="1"/>
      <w:marLeft w:val="0"/>
      <w:marRight w:val="0"/>
      <w:marTop w:val="0"/>
      <w:marBottom w:val="0"/>
      <w:divBdr>
        <w:top w:val="none" w:sz="0" w:space="0" w:color="auto"/>
        <w:left w:val="none" w:sz="0" w:space="0" w:color="auto"/>
        <w:bottom w:val="none" w:sz="0" w:space="0" w:color="auto"/>
        <w:right w:val="none" w:sz="0" w:space="0" w:color="auto"/>
      </w:divBdr>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62949495">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01229625">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1358</Words>
  <Characters>7377</Characters>
  <Application>Microsoft Office Word</Application>
  <DocSecurity>0</DocSecurity>
  <Lines>175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salesforceId:4e6fef5d-a47d-4a17-b27a-9e82c66a25db</dc:subject>
  <dc:creator>Philip Skill</dc:creator>
  <cp:keywords/>
  <dc:description/>
  <cp:lastModifiedBy>Chivers, Lee</cp:lastModifiedBy>
  <cp:revision>3</cp:revision>
  <dcterms:created xsi:type="dcterms:W3CDTF">2025-07-25T10:37:00Z</dcterms:created>
  <dcterms:modified xsi:type="dcterms:W3CDTF">2025-08-19T11:32:00Z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069Q300000KpvlYIAR</vt:lpwstr>
  </property>
</Properties>
</file>