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4467B" w14:textId="77777777" w:rsidR="007C49B1" w:rsidRPr="009C783D" w:rsidRDefault="007C49B1" w:rsidP="00FB540A">
      <w:pPr>
        <w:jc w:val="center"/>
        <w:rPr>
          <w:rFonts w:ascii="Arial" w:hAnsi="Arial" w:cs="Arial"/>
          <w:b/>
        </w:rPr>
      </w:pPr>
      <w:r w:rsidRPr="0021367E">
        <w:rPr>
          <w:rFonts w:ascii="Arial" w:hAnsi="Arial" w:cs="Arial"/>
          <w:b/>
        </w:rPr>
        <w:t xml:space="preserve">Written By: </w:t>
      </w:r>
      <w:r w:rsidRPr="00836977">
        <w:rPr>
          <w:rFonts w:ascii="Arial" w:hAnsi="Arial" w:cs="Arial"/>
          <w:noProof/>
        </w:rPr>
        <w:t xml:space="preserve">Rich Murphy </w:t>
      </w:r>
      <w:r>
        <w:rPr>
          <w:rFonts w:ascii="Arial" w:hAnsi="Arial" w:cs="Arial"/>
          <w:i/>
          <w:noProof/>
          <w:sz w:val="16"/>
          <w:szCs w:val="16"/>
        </w:rPr>
        <w:t>Dip Arb L6 (ABC); Tech Cert (ArborA)</w:t>
      </w:r>
    </w:p>
    <w:p w14:paraId="5C80B6D2" w14:textId="77777777" w:rsidR="007C49B1" w:rsidRDefault="007C49B1" w:rsidP="007C49B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Tree &amp; Woodland Officer </w:t>
      </w:r>
    </w:p>
    <w:p w14:paraId="50F283D5" w14:textId="77777777" w:rsidR="007C49B1" w:rsidRDefault="007C49B1" w:rsidP="007C49B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Rights of Way &amp; Countryside</w:t>
      </w:r>
    </w:p>
    <w:p w14:paraId="02B871A7" w14:textId="77777777" w:rsidR="007C49B1" w:rsidRDefault="007C49B1" w:rsidP="007C49B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Wiltshire Council</w:t>
      </w:r>
    </w:p>
    <w:p w14:paraId="78ECBD06" w14:textId="77777777" w:rsidR="007C49B1" w:rsidRDefault="007C49B1" w:rsidP="007C49B1">
      <w:pPr>
        <w:jc w:val="center"/>
        <w:rPr>
          <w:rFonts w:ascii="Arial" w:hAnsi="Arial" w:cs="Arial"/>
        </w:rPr>
      </w:pPr>
    </w:p>
    <w:p w14:paraId="2D1C9993" w14:textId="78C309C8" w:rsidR="007C49B1" w:rsidRPr="00836977" w:rsidRDefault="007C49B1" w:rsidP="007C49B1">
      <w:pPr>
        <w:jc w:val="center"/>
        <w:rPr>
          <w:rFonts w:ascii="Arial" w:hAnsi="Arial" w:cs="Arial"/>
        </w:rPr>
      </w:pPr>
      <w:r w:rsidRPr="009C783D">
        <w:rPr>
          <w:rFonts w:ascii="Arial" w:hAnsi="Arial" w:cs="Arial"/>
          <w:b/>
        </w:rPr>
        <w:t>Date</w:t>
      </w:r>
      <w:r>
        <w:rPr>
          <w:rFonts w:ascii="Arial" w:hAnsi="Arial" w:cs="Arial"/>
        </w:rPr>
        <w:t xml:space="preserve">: </w:t>
      </w:r>
      <w:r w:rsidR="00793A35">
        <w:rPr>
          <w:rFonts w:ascii="Arial" w:hAnsi="Arial" w:cs="Arial"/>
        </w:rPr>
        <w:t>1</w:t>
      </w:r>
      <w:r w:rsidR="005D6ABD">
        <w:rPr>
          <w:rFonts w:ascii="Arial" w:hAnsi="Arial" w:cs="Arial"/>
        </w:rPr>
        <w:t>7</w:t>
      </w:r>
      <w:r w:rsidR="00793A35" w:rsidRPr="00793A35">
        <w:rPr>
          <w:rFonts w:ascii="Arial" w:hAnsi="Arial" w:cs="Arial"/>
          <w:vertAlign w:val="superscript"/>
        </w:rPr>
        <w:t>th</w:t>
      </w:r>
      <w:r w:rsidR="00793A35">
        <w:rPr>
          <w:rFonts w:ascii="Arial" w:hAnsi="Arial" w:cs="Arial"/>
        </w:rPr>
        <w:t xml:space="preserve"> December</w:t>
      </w:r>
      <w:r>
        <w:rPr>
          <w:rFonts w:ascii="Arial" w:hAnsi="Arial" w:cs="Arial"/>
        </w:rPr>
        <w:t xml:space="preserve"> 202</w:t>
      </w:r>
      <w:r w:rsidR="00793A35">
        <w:rPr>
          <w:rFonts w:ascii="Arial" w:hAnsi="Arial" w:cs="Arial"/>
        </w:rPr>
        <w:t>5</w:t>
      </w:r>
    </w:p>
    <w:p w14:paraId="3D3C79B0" w14:textId="77777777" w:rsidR="007C49B1" w:rsidRDefault="007C49B1" w:rsidP="007C49B1">
      <w:pPr>
        <w:rPr>
          <w:rFonts w:ascii="Arial" w:hAnsi="Arial" w:cs="Arial"/>
          <w:b/>
          <w:bCs/>
        </w:rPr>
      </w:pPr>
    </w:p>
    <w:p w14:paraId="5415343F" w14:textId="77777777" w:rsidR="007C49B1" w:rsidRDefault="007C49B1" w:rsidP="007C49B1">
      <w:pPr>
        <w:ind w:firstLine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Contents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Page</w:t>
      </w:r>
    </w:p>
    <w:p w14:paraId="4C823086" w14:textId="77777777" w:rsidR="007C49B1" w:rsidRPr="009D4C6A" w:rsidRDefault="007C49B1" w:rsidP="007C49B1">
      <w:pPr>
        <w:ind w:firstLine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1. </w:t>
      </w:r>
      <w:r w:rsidRPr="009D4C6A">
        <w:rPr>
          <w:rFonts w:ascii="Arial" w:hAnsi="Arial" w:cs="Arial"/>
          <w:bCs/>
        </w:rPr>
        <w:t>Introduction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1</w:t>
      </w:r>
    </w:p>
    <w:p w14:paraId="398C6424" w14:textId="77777777" w:rsidR="007C49B1" w:rsidRPr="009D4C6A" w:rsidRDefault="007C49B1" w:rsidP="007C49B1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9D4C6A">
        <w:rPr>
          <w:rFonts w:ascii="Arial" w:hAnsi="Arial" w:cs="Arial"/>
          <w:bCs/>
        </w:rPr>
        <w:t>TPO Information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</w:t>
      </w:r>
    </w:p>
    <w:p w14:paraId="59EA7C4A" w14:textId="77777777" w:rsidR="007C49B1" w:rsidRPr="009D4C6A" w:rsidRDefault="007C49B1" w:rsidP="007C49B1">
      <w:pPr>
        <w:ind w:firstLine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3.</w:t>
      </w:r>
      <w:r w:rsidRPr="00B12EA2">
        <w:rPr>
          <w:rFonts w:ascii="Arial" w:hAnsi="Arial" w:cs="Arial"/>
        </w:rPr>
        <w:t xml:space="preserve"> </w:t>
      </w:r>
      <w:r w:rsidRPr="009D4C6A">
        <w:rPr>
          <w:rFonts w:ascii="Arial" w:hAnsi="Arial" w:cs="Arial"/>
        </w:rPr>
        <w:t>Tree Location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1</w:t>
      </w:r>
    </w:p>
    <w:p w14:paraId="13AEFA1A" w14:textId="77777777" w:rsidR="007C49B1" w:rsidRPr="009D4C6A" w:rsidRDefault="007C49B1" w:rsidP="007C49B1">
      <w:pPr>
        <w:ind w:firstLine="720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4. </w:t>
      </w:r>
      <w:r w:rsidRPr="009D4C6A">
        <w:rPr>
          <w:rFonts w:ascii="Arial" w:hAnsi="Arial" w:cs="Arial"/>
        </w:rPr>
        <w:t>Justification for Remedial Works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</w:t>
      </w:r>
    </w:p>
    <w:p w14:paraId="3ABD7B68" w14:textId="13948AAC" w:rsidR="007C49B1" w:rsidRDefault="007C49B1" w:rsidP="007C49B1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Pr="009D4C6A">
        <w:rPr>
          <w:rFonts w:ascii="Arial" w:hAnsi="Arial" w:cs="Arial"/>
        </w:rPr>
        <w:t>Tree Details &amp; Recommendations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1-</w:t>
      </w:r>
      <w:r w:rsidR="002424EF">
        <w:rPr>
          <w:rFonts w:ascii="Arial" w:hAnsi="Arial" w:cs="Arial"/>
        </w:rPr>
        <w:t>3</w:t>
      </w:r>
    </w:p>
    <w:p w14:paraId="123414F5" w14:textId="621A58E3" w:rsidR="007C49B1" w:rsidRPr="009D4C6A" w:rsidRDefault="007C49B1" w:rsidP="007C49B1">
      <w:pPr>
        <w:ind w:firstLine="720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6. </w:t>
      </w:r>
      <w:r w:rsidRPr="009D4C6A">
        <w:rPr>
          <w:rFonts w:ascii="Arial" w:hAnsi="Arial" w:cs="Arial"/>
        </w:rPr>
        <w:t>Arisings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424EF">
        <w:rPr>
          <w:rFonts w:ascii="Arial" w:hAnsi="Arial" w:cs="Arial"/>
        </w:rPr>
        <w:t>3</w:t>
      </w:r>
      <w:r>
        <w:rPr>
          <w:rFonts w:ascii="Arial" w:hAnsi="Arial" w:cs="Arial"/>
        </w:rPr>
        <w:tab/>
      </w:r>
    </w:p>
    <w:p w14:paraId="7314BC1D" w14:textId="2ECF0537" w:rsidR="007C49B1" w:rsidRPr="009D4C6A" w:rsidRDefault="007C49B1" w:rsidP="007C49B1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7. </w:t>
      </w:r>
      <w:r w:rsidRPr="009D4C6A">
        <w:rPr>
          <w:rFonts w:ascii="Arial" w:hAnsi="Arial" w:cs="Arial"/>
        </w:rPr>
        <w:t>Map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424EF">
        <w:rPr>
          <w:rFonts w:ascii="Arial" w:hAnsi="Arial" w:cs="Arial"/>
        </w:rPr>
        <w:t>4</w:t>
      </w:r>
    </w:p>
    <w:p w14:paraId="7D819ED1" w14:textId="77777777" w:rsidR="007C49B1" w:rsidRDefault="007C49B1" w:rsidP="007C49B1">
      <w:pPr>
        <w:rPr>
          <w:rFonts w:ascii="Arial" w:hAnsi="Arial" w:cs="Arial"/>
          <w:b/>
          <w:bCs/>
        </w:rPr>
      </w:pPr>
    </w:p>
    <w:p w14:paraId="77834840" w14:textId="77777777" w:rsidR="00850F45" w:rsidRDefault="007C49B1" w:rsidP="00850F45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A95F56">
        <w:rPr>
          <w:rFonts w:ascii="Arial" w:hAnsi="Arial" w:cs="Arial"/>
          <w:b/>
          <w:bCs/>
        </w:rPr>
        <w:t>Introduction:</w:t>
      </w:r>
      <w:r w:rsidRPr="00A95F56">
        <w:rPr>
          <w:rFonts w:ascii="Arial" w:hAnsi="Arial" w:cs="Arial"/>
          <w:bCs/>
        </w:rPr>
        <w:t xml:space="preserve"> This brief report is to accompany a</w:t>
      </w:r>
      <w:r w:rsidRPr="00A95F56">
        <w:rPr>
          <w:rFonts w:ascii="Arial" w:hAnsi="Arial" w:cs="Arial"/>
        </w:rPr>
        <w:t>n application for remedial works to tree</w:t>
      </w:r>
      <w:r>
        <w:rPr>
          <w:rFonts w:ascii="Arial" w:hAnsi="Arial" w:cs="Arial"/>
        </w:rPr>
        <w:t>s</w:t>
      </w:r>
      <w:r w:rsidRPr="00A95F56">
        <w:rPr>
          <w:rFonts w:ascii="Arial" w:hAnsi="Arial" w:cs="Arial"/>
        </w:rPr>
        <w:t xml:space="preserve"> that</w:t>
      </w:r>
      <w:r>
        <w:rPr>
          <w:rFonts w:ascii="Arial" w:hAnsi="Arial" w:cs="Arial"/>
        </w:rPr>
        <w:t xml:space="preserve"> are</w:t>
      </w:r>
      <w:r w:rsidRPr="00A95F56">
        <w:rPr>
          <w:rFonts w:ascii="Arial" w:hAnsi="Arial" w:cs="Arial"/>
        </w:rPr>
        <w:t xml:space="preserve"> covered by a Tree Preservation Order (TPO) </w:t>
      </w:r>
      <w:r>
        <w:rPr>
          <w:rFonts w:ascii="Arial" w:hAnsi="Arial" w:cs="Arial"/>
        </w:rPr>
        <w:t xml:space="preserve">the trees have also been </w:t>
      </w:r>
      <w:r w:rsidRPr="00A95F56">
        <w:rPr>
          <w:rFonts w:ascii="Arial" w:hAnsi="Arial" w:cs="Arial"/>
        </w:rPr>
        <w:t>marked on the accompanying map.</w:t>
      </w:r>
      <w:r w:rsidR="00850F45">
        <w:rPr>
          <w:rFonts w:ascii="Arial" w:hAnsi="Arial" w:cs="Arial"/>
        </w:rPr>
        <w:t xml:space="preserve"> </w:t>
      </w:r>
    </w:p>
    <w:p w14:paraId="4304C469" w14:textId="77777777" w:rsidR="00850F45" w:rsidRDefault="00850F45" w:rsidP="00850F45">
      <w:pPr>
        <w:pStyle w:val="ListParagraph"/>
        <w:jc w:val="both"/>
        <w:rPr>
          <w:rFonts w:ascii="Arial" w:hAnsi="Arial" w:cs="Arial"/>
        </w:rPr>
      </w:pPr>
    </w:p>
    <w:p w14:paraId="4E0D44CF" w14:textId="15392768" w:rsidR="00A84107" w:rsidRDefault="00A84107" w:rsidP="00850F45">
      <w:pPr>
        <w:pStyle w:val="ListParagraph"/>
        <w:jc w:val="both"/>
        <w:rPr>
          <w:rFonts w:ascii="Arial" w:hAnsi="Arial" w:cs="Arial"/>
        </w:rPr>
      </w:pPr>
      <w:r>
        <w:rPr>
          <w:rFonts w:ascii="Arial" w:hAnsi="Arial" w:cs="Arial"/>
        </w:rPr>
        <w:t>The trees were inspected on the 4</w:t>
      </w:r>
      <w:r w:rsidRPr="00A84107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of </w:t>
      </w:r>
      <w:r w:rsidR="00990D6B">
        <w:rPr>
          <w:rFonts w:ascii="Arial" w:hAnsi="Arial" w:cs="Arial"/>
        </w:rPr>
        <w:t>December</w:t>
      </w:r>
      <w:r>
        <w:rPr>
          <w:rFonts w:ascii="Arial" w:hAnsi="Arial" w:cs="Arial"/>
        </w:rPr>
        <w:t xml:space="preserve"> 2025 by Rich Murphy, who is </w:t>
      </w:r>
      <w:r w:rsidR="00BD1C20">
        <w:rPr>
          <w:rFonts w:ascii="Arial" w:hAnsi="Arial" w:cs="Arial"/>
        </w:rPr>
        <w:t xml:space="preserve">a qualified arboriculturist and Tree &amp; Woodland Officer for Wiltshire Council. Rich holds </w:t>
      </w:r>
      <w:r w:rsidR="007237F7">
        <w:rPr>
          <w:rFonts w:ascii="Arial" w:hAnsi="Arial" w:cs="Arial"/>
        </w:rPr>
        <w:t xml:space="preserve">the Level 3 </w:t>
      </w:r>
      <w:r w:rsidR="00990D6B">
        <w:rPr>
          <w:rFonts w:ascii="Arial" w:hAnsi="Arial" w:cs="Arial"/>
        </w:rPr>
        <w:t>Technicians</w:t>
      </w:r>
      <w:r w:rsidR="007237F7">
        <w:rPr>
          <w:rFonts w:ascii="Arial" w:hAnsi="Arial" w:cs="Arial"/>
        </w:rPr>
        <w:t xml:space="preserve"> Certificate in Arboriculture (2010) and the Level 6 Diploma in Arboriculture</w:t>
      </w:r>
      <w:r w:rsidR="00400084">
        <w:rPr>
          <w:rFonts w:ascii="Arial" w:hAnsi="Arial" w:cs="Arial"/>
        </w:rPr>
        <w:t xml:space="preserve"> (2015). He is a</w:t>
      </w:r>
      <w:r w:rsidR="00F30F3D">
        <w:rPr>
          <w:rFonts w:ascii="Arial" w:hAnsi="Arial" w:cs="Arial"/>
        </w:rPr>
        <w:t>lso</w:t>
      </w:r>
      <w:r w:rsidR="00400084">
        <w:rPr>
          <w:rFonts w:ascii="Arial" w:hAnsi="Arial" w:cs="Arial"/>
        </w:rPr>
        <w:t xml:space="preserve"> </w:t>
      </w:r>
      <w:r w:rsidR="00DE58DC">
        <w:rPr>
          <w:rFonts w:ascii="Arial" w:hAnsi="Arial" w:cs="Arial"/>
        </w:rPr>
        <w:t xml:space="preserve">a </w:t>
      </w:r>
      <w:r w:rsidR="00400084">
        <w:rPr>
          <w:rFonts w:ascii="Arial" w:hAnsi="Arial" w:cs="Arial"/>
        </w:rPr>
        <w:t>qualified</w:t>
      </w:r>
      <w:r w:rsidR="00DE58DC">
        <w:rPr>
          <w:rFonts w:ascii="Arial" w:hAnsi="Arial" w:cs="Arial"/>
        </w:rPr>
        <w:t xml:space="preserve"> surveyor holding the Professional Tree Inspection </w:t>
      </w:r>
      <w:r w:rsidR="00841A8C">
        <w:rPr>
          <w:rFonts w:ascii="Arial" w:hAnsi="Arial" w:cs="Arial"/>
        </w:rPr>
        <w:t xml:space="preserve">Certificate </w:t>
      </w:r>
      <w:r w:rsidR="00DE58DC">
        <w:rPr>
          <w:rFonts w:ascii="Arial" w:hAnsi="Arial" w:cs="Arial"/>
        </w:rPr>
        <w:t xml:space="preserve">(PTI) and a </w:t>
      </w:r>
      <w:r w:rsidR="00990D6B">
        <w:rPr>
          <w:rFonts w:ascii="Arial" w:hAnsi="Arial" w:cs="Arial"/>
        </w:rPr>
        <w:t>Quantified</w:t>
      </w:r>
      <w:r w:rsidR="00391DFF">
        <w:rPr>
          <w:rFonts w:ascii="Arial" w:hAnsi="Arial" w:cs="Arial"/>
        </w:rPr>
        <w:t xml:space="preserve"> Tree Risk Assessment (QTRA) Registered User. </w:t>
      </w:r>
      <w:r w:rsidR="00F30F3D">
        <w:rPr>
          <w:rFonts w:ascii="Arial" w:hAnsi="Arial" w:cs="Arial"/>
        </w:rPr>
        <w:t xml:space="preserve"> </w:t>
      </w:r>
    </w:p>
    <w:p w14:paraId="6CAC5221" w14:textId="77777777" w:rsidR="00391DFF" w:rsidRDefault="00391DFF" w:rsidP="00850F45">
      <w:pPr>
        <w:pStyle w:val="ListParagraph"/>
        <w:jc w:val="both"/>
        <w:rPr>
          <w:rFonts w:ascii="Arial" w:hAnsi="Arial" w:cs="Arial"/>
        </w:rPr>
      </w:pPr>
    </w:p>
    <w:p w14:paraId="515BF800" w14:textId="2DE4C80E" w:rsidR="00391DFF" w:rsidRDefault="00391DFF" w:rsidP="00850F45">
      <w:pPr>
        <w:pStyle w:val="ListParagraph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Visual </w:t>
      </w:r>
      <w:r w:rsidR="00BA7AC0">
        <w:rPr>
          <w:rFonts w:ascii="Arial" w:hAnsi="Arial" w:cs="Arial"/>
        </w:rPr>
        <w:t xml:space="preserve">Tree </w:t>
      </w:r>
      <w:r>
        <w:rPr>
          <w:rFonts w:ascii="Arial" w:hAnsi="Arial" w:cs="Arial"/>
        </w:rPr>
        <w:t>Assessment method</w:t>
      </w:r>
      <w:r w:rsidR="004B4EF5">
        <w:rPr>
          <w:rFonts w:ascii="Arial" w:hAnsi="Arial" w:cs="Arial"/>
        </w:rPr>
        <w:t>ology</w:t>
      </w:r>
      <w:r w:rsidR="00BA7AC0">
        <w:rPr>
          <w:rFonts w:ascii="Arial" w:hAnsi="Arial" w:cs="Arial"/>
        </w:rPr>
        <w:t xml:space="preserve"> (Mattheck and Breoler 1995</w:t>
      </w:r>
      <w:proofErr w:type="gramStart"/>
      <w:r w:rsidR="00BA7AC0">
        <w:rPr>
          <w:rFonts w:ascii="Arial" w:hAnsi="Arial" w:cs="Arial"/>
        </w:rPr>
        <w:t xml:space="preserve">) </w:t>
      </w:r>
      <w:r w:rsidR="004B4EF5">
        <w:rPr>
          <w:rFonts w:ascii="Arial" w:hAnsi="Arial" w:cs="Arial"/>
        </w:rPr>
        <w:t xml:space="preserve"> was</w:t>
      </w:r>
      <w:proofErr w:type="gramEnd"/>
      <w:r w:rsidR="004B4EF5">
        <w:rPr>
          <w:rFonts w:ascii="Arial" w:hAnsi="Arial" w:cs="Arial"/>
        </w:rPr>
        <w:t xml:space="preserve"> used to establish the tree condition. Where required the QTRA </w:t>
      </w:r>
      <w:r w:rsidR="00990D6B">
        <w:rPr>
          <w:rFonts w:ascii="Arial" w:hAnsi="Arial" w:cs="Arial"/>
        </w:rPr>
        <w:t xml:space="preserve">system was used </w:t>
      </w:r>
      <w:proofErr w:type="gramStart"/>
      <w:r w:rsidR="00990D6B">
        <w:rPr>
          <w:rFonts w:ascii="Arial" w:hAnsi="Arial" w:cs="Arial"/>
        </w:rPr>
        <w:t>in order to</w:t>
      </w:r>
      <w:proofErr w:type="gramEnd"/>
      <w:r w:rsidR="00990D6B">
        <w:rPr>
          <w:rFonts w:ascii="Arial" w:hAnsi="Arial" w:cs="Arial"/>
        </w:rPr>
        <w:t xml:space="preserve"> calculate the level of risk.</w:t>
      </w:r>
    </w:p>
    <w:p w14:paraId="2986C0FC" w14:textId="77777777" w:rsidR="007C49B1" w:rsidRDefault="007C49B1" w:rsidP="007C49B1">
      <w:pPr>
        <w:rPr>
          <w:rFonts w:ascii="Arial" w:hAnsi="Arial" w:cs="Arial"/>
        </w:rPr>
      </w:pPr>
    </w:p>
    <w:p w14:paraId="31A63B38" w14:textId="0A81CD5A" w:rsidR="007C49B1" w:rsidRPr="00864326" w:rsidRDefault="007C49B1" w:rsidP="007C49B1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1C9F9414">
        <w:rPr>
          <w:rFonts w:ascii="Arial" w:hAnsi="Arial" w:cs="Arial"/>
          <w:b/>
          <w:bCs/>
        </w:rPr>
        <w:t xml:space="preserve">TPO Information: </w:t>
      </w:r>
      <w:r w:rsidR="002B15FE">
        <w:rPr>
          <w:rFonts w:ascii="Arial" w:hAnsi="Arial" w:cs="Arial"/>
          <w:b/>
          <w:bCs/>
        </w:rPr>
        <w:t>S/SALI/</w:t>
      </w:r>
      <w:r w:rsidRPr="1C9F9414">
        <w:rPr>
          <w:rFonts w:ascii="Arial" w:hAnsi="Arial" w:cs="Arial"/>
          <w:b/>
          <w:bCs/>
        </w:rPr>
        <w:t>TPO</w:t>
      </w:r>
      <w:r w:rsidR="35CFB2A8" w:rsidRPr="1C9F9414">
        <w:rPr>
          <w:rFonts w:ascii="Arial" w:hAnsi="Arial" w:cs="Arial"/>
          <w:b/>
          <w:bCs/>
        </w:rPr>
        <w:t>07 St Marks House</w:t>
      </w:r>
      <w:r w:rsidRPr="1C9F9414">
        <w:rPr>
          <w:rFonts w:ascii="Arial" w:hAnsi="Arial" w:cs="Arial"/>
        </w:rPr>
        <w:t>.</w:t>
      </w:r>
    </w:p>
    <w:p w14:paraId="7019C142" w14:textId="666CB5C0" w:rsidR="007C49B1" w:rsidRPr="006D32F8" w:rsidRDefault="007C49B1" w:rsidP="006D32F8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6D32F8">
        <w:rPr>
          <w:rFonts w:ascii="Arial" w:hAnsi="Arial" w:cs="Arial"/>
          <w:b/>
        </w:rPr>
        <w:t xml:space="preserve">Individual Trees </w:t>
      </w:r>
      <w:r w:rsidRPr="006D32F8">
        <w:rPr>
          <w:rFonts w:ascii="Arial" w:hAnsi="Arial" w:cs="Arial"/>
        </w:rPr>
        <w:t>identified on the TPO schedule as;</w:t>
      </w:r>
      <w:r w:rsidRPr="006D32F8">
        <w:rPr>
          <w:rFonts w:ascii="Arial" w:hAnsi="Arial" w:cs="Arial"/>
          <w:b/>
        </w:rPr>
        <w:t xml:space="preserve"> </w:t>
      </w:r>
      <w:r w:rsidRPr="006D32F8">
        <w:rPr>
          <w:rFonts w:ascii="Arial" w:hAnsi="Arial" w:cs="Arial"/>
        </w:rPr>
        <w:t>T2 A</w:t>
      </w:r>
      <w:r w:rsidR="004A21B2" w:rsidRPr="006D32F8">
        <w:rPr>
          <w:rFonts w:ascii="Arial" w:hAnsi="Arial" w:cs="Arial"/>
        </w:rPr>
        <w:t>ustrian Pine, T3 Beech, T</w:t>
      </w:r>
      <w:r w:rsidR="00104C55" w:rsidRPr="006D32F8">
        <w:rPr>
          <w:rFonts w:ascii="Arial" w:hAnsi="Arial" w:cs="Arial"/>
        </w:rPr>
        <w:t xml:space="preserve">4 Horse Chestnut, T5 Austrian Pine, T6 Robinia, </w:t>
      </w:r>
      <w:r w:rsidR="00C20AFB">
        <w:rPr>
          <w:rFonts w:ascii="Arial" w:hAnsi="Arial" w:cs="Arial"/>
        </w:rPr>
        <w:t>T7 Scots Pine, T8 Horse Chestnut, T</w:t>
      </w:r>
      <w:r w:rsidR="00F7405D">
        <w:rPr>
          <w:rFonts w:ascii="Arial" w:hAnsi="Arial" w:cs="Arial"/>
        </w:rPr>
        <w:t>9 Lime, T11 Lime, T16 Lime, T18 Lime, T20 Lime, T21 Beech.</w:t>
      </w:r>
    </w:p>
    <w:p w14:paraId="5C6B50A1" w14:textId="77777777" w:rsidR="007C49B1" w:rsidRDefault="007C49B1" w:rsidP="007C49B1">
      <w:pPr>
        <w:rPr>
          <w:rFonts w:ascii="Arial" w:hAnsi="Arial" w:cs="Arial"/>
          <w:b/>
        </w:rPr>
      </w:pPr>
    </w:p>
    <w:p w14:paraId="71F587A8" w14:textId="0FEE37AE" w:rsidR="007C49B1" w:rsidRDefault="007C49B1" w:rsidP="00A26CB4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FA717B">
        <w:rPr>
          <w:rFonts w:ascii="Arial" w:hAnsi="Arial" w:cs="Arial"/>
          <w:b/>
        </w:rPr>
        <w:t>Tree Location:</w:t>
      </w:r>
      <w:r w:rsidRPr="00FA717B">
        <w:rPr>
          <w:rFonts w:ascii="Arial" w:hAnsi="Arial" w:cs="Arial"/>
        </w:rPr>
        <w:t xml:space="preserve"> The trees are located on an area of public open space </w:t>
      </w:r>
      <w:r w:rsidR="00F7405D">
        <w:rPr>
          <w:rFonts w:ascii="Arial" w:hAnsi="Arial" w:cs="Arial"/>
        </w:rPr>
        <w:t xml:space="preserve">surrounding </w:t>
      </w:r>
      <w:r w:rsidRPr="00FA717B">
        <w:rPr>
          <w:rFonts w:ascii="Arial" w:hAnsi="Arial" w:cs="Arial"/>
        </w:rPr>
        <w:t xml:space="preserve">to </w:t>
      </w:r>
      <w:r w:rsidR="00FA717B">
        <w:rPr>
          <w:rFonts w:ascii="Arial" w:hAnsi="Arial" w:cs="Arial"/>
        </w:rPr>
        <w:t>S</w:t>
      </w:r>
      <w:r w:rsidR="00FA717B" w:rsidRPr="00FA717B">
        <w:rPr>
          <w:rFonts w:ascii="Arial" w:hAnsi="Arial" w:cs="Arial"/>
        </w:rPr>
        <w:t>t Marks House St Marks Avenue Salisbury SP1 3DL</w:t>
      </w:r>
      <w:r w:rsidR="00FA717B">
        <w:rPr>
          <w:rFonts w:ascii="Arial" w:hAnsi="Arial" w:cs="Arial"/>
        </w:rPr>
        <w:t>.</w:t>
      </w:r>
    </w:p>
    <w:p w14:paraId="09FC1B4B" w14:textId="77777777" w:rsidR="00FA717B" w:rsidRPr="00FA717B" w:rsidRDefault="00FA717B" w:rsidP="00FA717B">
      <w:pPr>
        <w:pStyle w:val="ListParagraph"/>
        <w:jc w:val="both"/>
        <w:rPr>
          <w:rFonts w:ascii="Arial" w:hAnsi="Arial" w:cs="Arial"/>
        </w:rPr>
      </w:pPr>
    </w:p>
    <w:p w14:paraId="73621DA2" w14:textId="1220D8E5" w:rsidR="007C49B1" w:rsidRPr="00A95F56" w:rsidRDefault="007C49B1" w:rsidP="007C49B1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7743E6">
        <w:rPr>
          <w:rFonts w:ascii="Arial" w:hAnsi="Arial" w:cs="Arial"/>
          <w:b/>
        </w:rPr>
        <w:t>Justification for Remedial Works:</w:t>
      </w:r>
      <w:r w:rsidRPr="007743E6">
        <w:rPr>
          <w:rFonts w:ascii="Arial" w:hAnsi="Arial" w:cs="Arial"/>
        </w:rPr>
        <w:t xml:space="preserve"> </w:t>
      </w:r>
      <w:r w:rsidRPr="00A95F56">
        <w:rPr>
          <w:rFonts w:ascii="Arial" w:hAnsi="Arial" w:cs="Arial"/>
        </w:rPr>
        <w:t>The remedial works are required in order to reduce the level of risk posed to persons</w:t>
      </w:r>
      <w:r w:rsidR="009D06D9">
        <w:rPr>
          <w:rFonts w:ascii="Arial" w:hAnsi="Arial" w:cs="Arial"/>
        </w:rPr>
        <w:t>,</w:t>
      </w:r>
      <w:r w:rsidRPr="00A95F56">
        <w:rPr>
          <w:rFonts w:ascii="Arial" w:hAnsi="Arial" w:cs="Arial"/>
        </w:rPr>
        <w:t xml:space="preserve"> property </w:t>
      </w:r>
      <w:r w:rsidR="009D06D9">
        <w:rPr>
          <w:rFonts w:ascii="Arial" w:hAnsi="Arial" w:cs="Arial"/>
        </w:rPr>
        <w:t xml:space="preserve">and users of the highway </w:t>
      </w:r>
      <w:r w:rsidRPr="00A95F56">
        <w:rPr>
          <w:rFonts w:ascii="Arial" w:hAnsi="Arial" w:cs="Arial"/>
        </w:rPr>
        <w:t>by the trees listed in this report to an acceptable level as a reasonable and prudent land owner must do so to dispense their duty of care and also in accordance with Wiltshire Councils Tree Management Policies.</w:t>
      </w:r>
    </w:p>
    <w:p w14:paraId="1617B562" w14:textId="77777777" w:rsidR="007C49B1" w:rsidRPr="007743E6" w:rsidRDefault="007C49B1" w:rsidP="007C49B1">
      <w:pPr>
        <w:pStyle w:val="ListParagraph"/>
        <w:jc w:val="both"/>
        <w:rPr>
          <w:rFonts w:ascii="Arial" w:hAnsi="Arial" w:cs="Arial"/>
        </w:rPr>
      </w:pPr>
    </w:p>
    <w:p w14:paraId="69AADCA9" w14:textId="35E98842" w:rsidR="007C49B1" w:rsidRPr="00702B91" w:rsidRDefault="007C49B1" w:rsidP="00702B91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5C3077">
        <w:rPr>
          <w:rFonts w:ascii="Arial" w:hAnsi="Arial" w:cs="Arial"/>
          <w:b/>
        </w:rPr>
        <w:t>Tree</w:t>
      </w:r>
      <w:r>
        <w:rPr>
          <w:rFonts w:ascii="Arial" w:hAnsi="Arial" w:cs="Arial"/>
          <w:b/>
        </w:rPr>
        <w:t>s</w:t>
      </w:r>
    </w:p>
    <w:p w14:paraId="5AE01D94" w14:textId="45D5261D" w:rsidR="007C49B1" w:rsidRPr="001B58D2" w:rsidRDefault="007C49B1" w:rsidP="007C49B1">
      <w:pPr>
        <w:ind w:left="360"/>
        <w:rPr>
          <w:rFonts w:ascii="Arial" w:hAnsi="Arial" w:cs="Arial"/>
        </w:rPr>
      </w:pPr>
      <w:r>
        <w:rPr>
          <w:rFonts w:ascii="Arial" w:hAnsi="Arial" w:cs="Arial"/>
          <w:b/>
        </w:rPr>
        <w:t>5.1</w:t>
      </w:r>
      <w:r w:rsidRPr="001B58D2">
        <w:rPr>
          <w:rFonts w:ascii="Arial" w:hAnsi="Arial" w:cs="Arial"/>
          <w:b/>
        </w:rPr>
        <w:t xml:space="preserve"> Details &amp; Recommendations:</w:t>
      </w:r>
      <w:r w:rsidRPr="001B58D2">
        <w:rPr>
          <w:rFonts w:ascii="Arial" w:hAnsi="Arial" w:cs="Arial"/>
        </w:rPr>
        <w:t xml:space="preserve"> Each tree has been individually identified to provide clarity and aid identification </w:t>
      </w:r>
      <w:r w:rsidR="00CA1B32" w:rsidRPr="001B58D2">
        <w:rPr>
          <w:rFonts w:ascii="Arial" w:hAnsi="Arial" w:cs="Arial"/>
        </w:rPr>
        <w:t xml:space="preserve">for the purposes of the works schedule </w:t>
      </w:r>
      <w:r w:rsidRPr="001B58D2">
        <w:rPr>
          <w:rFonts w:ascii="Arial" w:hAnsi="Arial" w:cs="Arial"/>
        </w:rPr>
        <w:t xml:space="preserve">e.g. </w:t>
      </w:r>
      <w:r w:rsidRPr="001B58D2">
        <w:rPr>
          <w:rFonts w:ascii="Arial" w:hAnsi="Arial" w:cs="Arial"/>
          <w:b/>
        </w:rPr>
        <w:t>T</w:t>
      </w:r>
      <w:r w:rsidR="00F7405D">
        <w:rPr>
          <w:rFonts w:ascii="Arial" w:hAnsi="Arial" w:cs="Arial"/>
          <w:b/>
        </w:rPr>
        <w:t>1-</w:t>
      </w:r>
      <w:r w:rsidR="00CA1B32">
        <w:rPr>
          <w:rFonts w:ascii="Arial" w:hAnsi="Arial" w:cs="Arial"/>
          <w:b/>
        </w:rPr>
        <w:t>16</w:t>
      </w:r>
      <w:r w:rsidR="00CA1B32">
        <w:rPr>
          <w:rFonts w:ascii="Arial" w:hAnsi="Arial" w:cs="Arial"/>
        </w:rPr>
        <w:t xml:space="preserve">, </w:t>
      </w:r>
      <w:r w:rsidR="00253375">
        <w:rPr>
          <w:rFonts w:ascii="Arial" w:hAnsi="Arial" w:cs="Arial"/>
        </w:rPr>
        <w:t xml:space="preserve">this is </w:t>
      </w:r>
      <w:r w:rsidR="00CA1B32">
        <w:rPr>
          <w:rFonts w:ascii="Arial" w:hAnsi="Arial" w:cs="Arial"/>
        </w:rPr>
        <w:t xml:space="preserve">followed by the </w:t>
      </w:r>
      <w:r w:rsidR="000E053C">
        <w:rPr>
          <w:rFonts w:ascii="Arial" w:hAnsi="Arial" w:cs="Arial"/>
        </w:rPr>
        <w:t>species common and scientific names</w:t>
      </w:r>
      <w:r w:rsidR="00253375">
        <w:rPr>
          <w:rFonts w:ascii="Arial" w:hAnsi="Arial" w:cs="Arial"/>
        </w:rPr>
        <w:t>,</w:t>
      </w:r>
      <w:r w:rsidR="000E053C">
        <w:rPr>
          <w:rFonts w:ascii="Arial" w:hAnsi="Arial" w:cs="Arial"/>
        </w:rPr>
        <w:t xml:space="preserve"> then the corresponding individual </w:t>
      </w:r>
      <w:r w:rsidR="002A652B">
        <w:rPr>
          <w:rFonts w:ascii="Arial" w:hAnsi="Arial" w:cs="Arial"/>
        </w:rPr>
        <w:t xml:space="preserve">tree </w:t>
      </w:r>
      <w:r w:rsidR="00603AF2">
        <w:rPr>
          <w:rFonts w:ascii="Arial" w:hAnsi="Arial" w:cs="Arial"/>
        </w:rPr>
        <w:t xml:space="preserve">identification </w:t>
      </w:r>
      <w:r w:rsidR="000E053C">
        <w:rPr>
          <w:rFonts w:ascii="Arial" w:hAnsi="Arial" w:cs="Arial"/>
        </w:rPr>
        <w:t>number</w:t>
      </w:r>
      <w:r w:rsidR="002A652B">
        <w:rPr>
          <w:rFonts w:ascii="Arial" w:hAnsi="Arial" w:cs="Arial"/>
        </w:rPr>
        <w:t xml:space="preserve"> </w:t>
      </w:r>
      <w:r w:rsidR="00A25363">
        <w:rPr>
          <w:rFonts w:ascii="Arial" w:hAnsi="Arial" w:cs="Arial"/>
        </w:rPr>
        <w:t>from</w:t>
      </w:r>
      <w:r w:rsidR="002A652B">
        <w:rPr>
          <w:rFonts w:ascii="Arial" w:hAnsi="Arial" w:cs="Arial"/>
        </w:rPr>
        <w:t xml:space="preserve"> the TPO schedule e.g. </w:t>
      </w:r>
      <w:r w:rsidR="002A652B" w:rsidRPr="00DB172C">
        <w:rPr>
          <w:rFonts w:ascii="Arial" w:hAnsi="Arial" w:cs="Arial"/>
          <w:b/>
          <w:bCs/>
        </w:rPr>
        <w:t>TPO07 T1</w:t>
      </w:r>
      <w:r w:rsidR="00253375">
        <w:rPr>
          <w:rFonts w:ascii="Arial" w:hAnsi="Arial" w:cs="Arial"/>
        </w:rPr>
        <w:t>.</w:t>
      </w:r>
    </w:p>
    <w:p w14:paraId="62DB9CF7" w14:textId="77777777" w:rsidR="007C49B1" w:rsidRDefault="007C49B1" w:rsidP="007C49B1">
      <w:pPr>
        <w:ind w:left="360"/>
        <w:rPr>
          <w:rFonts w:ascii="Arial" w:hAnsi="Arial" w:cs="Arial"/>
          <w:b/>
        </w:rPr>
      </w:pPr>
    </w:p>
    <w:p w14:paraId="303F11F9" w14:textId="7ADF3B50" w:rsidR="00763D6B" w:rsidRDefault="00963C1A" w:rsidP="00963C1A">
      <w:pPr>
        <w:ind w:left="360"/>
        <w:rPr>
          <w:rFonts w:ascii="Arial" w:hAnsi="Arial" w:cs="Arial"/>
        </w:rPr>
      </w:pPr>
      <w:r w:rsidRPr="00963C1A">
        <w:rPr>
          <w:rFonts w:ascii="Arial" w:hAnsi="Arial" w:cs="Arial"/>
          <w:b/>
          <w:bCs/>
        </w:rPr>
        <w:lastRenderedPageBreak/>
        <w:t>T1 Lime</w:t>
      </w:r>
      <w:r w:rsidRPr="00963C1A">
        <w:rPr>
          <w:rFonts w:ascii="Arial" w:hAnsi="Arial" w:cs="Arial"/>
        </w:rPr>
        <w:t> </w:t>
      </w:r>
      <w:r w:rsidR="008F2DBF">
        <w:rPr>
          <w:rFonts w:ascii="Arial" w:hAnsi="Arial" w:cs="Arial"/>
          <w:i/>
          <w:iCs/>
        </w:rPr>
        <w:t xml:space="preserve">(Tilia </w:t>
      </w:r>
      <w:r w:rsidR="00D35777">
        <w:rPr>
          <w:rFonts w:ascii="Arial" w:hAnsi="Arial" w:cs="Arial"/>
          <w:i/>
          <w:iCs/>
        </w:rPr>
        <w:t>spp.</w:t>
      </w:r>
      <w:r w:rsidR="008F2DBF">
        <w:rPr>
          <w:rFonts w:ascii="Arial" w:hAnsi="Arial" w:cs="Arial"/>
          <w:i/>
          <w:iCs/>
        </w:rPr>
        <w:t xml:space="preserve">) </w:t>
      </w:r>
      <w:r w:rsidRPr="00963C1A">
        <w:rPr>
          <w:rFonts w:ascii="Arial" w:hAnsi="Arial" w:cs="Arial"/>
        </w:rPr>
        <w:t xml:space="preserve">- </w:t>
      </w:r>
      <w:r w:rsidR="007417BC" w:rsidRPr="1C9F9414">
        <w:rPr>
          <w:rFonts w:ascii="Arial" w:hAnsi="Arial" w:cs="Arial"/>
          <w:b/>
          <w:bCs/>
        </w:rPr>
        <w:t>TPO07</w:t>
      </w:r>
      <w:r w:rsidR="00AD570B">
        <w:rPr>
          <w:rFonts w:ascii="Arial" w:hAnsi="Arial" w:cs="Arial"/>
          <w:b/>
          <w:bCs/>
        </w:rPr>
        <w:t xml:space="preserve"> T</w:t>
      </w:r>
      <w:r w:rsidR="008324D2">
        <w:rPr>
          <w:rFonts w:ascii="Arial" w:hAnsi="Arial" w:cs="Arial"/>
          <w:b/>
          <w:bCs/>
        </w:rPr>
        <w:t>20</w:t>
      </w:r>
      <w:r w:rsidRPr="00963C1A">
        <w:rPr>
          <w:rFonts w:ascii="Arial" w:hAnsi="Arial" w:cs="Arial"/>
        </w:rPr>
        <w:t xml:space="preserve">, </w:t>
      </w:r>
      <w:r w:rsidR="007A19CB">
        <w:rPr>
          <w:rFonts w:ascii="Arial" w:hAnsi="Arial" w:cs="Arial"/>
        </w:rPr>
        <w:t xml:space="preserve">Tree has </w:t>
      </w:r>
      <w:r w:rsidRPr="00963C1A">
        <w:rPr>
          <w:rFonts w:ascii="Arial" w:hAnsi="Arial" w:cs="Arial"/>
        </w:rPr>
        <w:t xml:space="preserve">acute unions at 4m with reaction growth either side of </w:t>
      </w:r>
      <w:r w:rsidR="00D3089D">
        <w:rPr>
          <w:rFonts w:ascii="Arial" w:hAnsi="Arial" w:cs="Arial"/>
        </w:rPr>
        <w:t xml:space="preserve">the </w:t>
      </w:r>
      <w:r w:rsidRPr="00963C1A">
        <w:rPr>
          <w:rFonts w:ascii="Arial" w:hAnsi="Arial" w:cs="Arial"/>
        </w:rPr>
        <w:t xml:space="preserve">stem </w:t>
      </w:r>
      <w:r w:rsidR="00D3089D">
        <w:rPr>
          <w:rFonts w:ascii="Arial" w:hAnsi="Arial" w:cs="Arial"/>
        </w:rPr>
        <w:t xml:space="preserve">at the </w:t>
      </w:r>
      <w:r w:rsidRPr="00963C1A">
        <w:rPr>
          <w:rFonts w:ascii="Arial" w:hAnsi="Arial" w:cs="Arial"/>
        </w:rPr>
        <w:t xml:space="preserve">union, </w:t>
      </w:r>
      <w:r w:rsidR="008C09CE">
        <w:rPr>
          <w:rFonts w:ascii="Arial" w:hAnsi="Arial" w:cs="Arial"/>
        </w:rPr>
        <w:t>it</w:t>
      </w:r>
      <w:r w:rsidR="00D3089D">
        <w:rPr>
          <w:rFonts w:ascii="Arial" w:hAnsi="Arial" w:cs="Arial"/>
        </w:rPr>
        <w:t xml:space="preserve"> appears to be an </w:t>
      </w:r>
      <w:r w:rsidRPr="00963C1A">
        <w:rPr>
          <w:rFonts w:ascii="Arial" w:hAnsi="Arial" w:cs="Arial"/>
        </w:rPr>
        <w:t>historic pollard point</w:t>
      </w:r>
      <w:r w:rsidR="008C09CE">
        <w:rPr>
          <w:rFonts w:ascii="Arial" w:hAnsi="Arial" w:cs="Arial"/>
        </w:rPr>
        <w:t xml:space="preserve"> at 4m</w:t>
      </w:r>
      <w:r w:rsidRPr="00963C1A">
        <w:rPr>
          <w:rFonts w:ascii="Arial" w:hAnsi="Arial" w:cs="Arial"/>
        </w:rPr>
        <w:t>. Deadwood</w:t>
      </w:r>
      <w:r w:rsidR="00D3089D">
        <w:rPr>
          <w:rFonts w:ascii="Arial" w:hAnsi="Arial" w:cs="Arial"/>
        </w:rPr>
        <w:t xml:space="preserve"> is present</w:t>
      </w:r>
      <w:r w:rsidRPr="00963C1A">
        <w:rPr>
          <w:rFonts w:ascii="Arial" w:hAnsi="Arial" w:cs="Arial"/>
        </w:rPr>
        <w:t xml:space="preserve"> within the crown</w:t>
      </w:r>
      <w:r w:rsidR="00D3089D">
        <w:rPr>
          <w:rFonts w:ascii="Arial" w:hAnsi="Arial" w:cs="Arial"/>
        </w:rPr>
        <w:t xml:space="preserve"> as well as sporadic</w:t>
      </w:r>
      <w:r w:rsidR="00B03B3A">
        <w:rPr>
          <w:rFonts w:ascii="Arial" w:hAnsi="Arial" w:cs="Arial"/>
        </w:rPr>
        <w:t xml:space="preserve"> sections of</w:t>
      </w:r>
      <w:r w:rsidRPr="00963C1A">
        <w:rPr>
          <w:rFonts w:ascii="Arial" w:hAnsi="Arial" w:cs="Arial"/>
        </w:rPr>
        <w:t xml:space="preserve"> mistletoe. </w:t>
      </w:r>
    </w:p>
    <w:p w14:paraId="51FEA097" w14:textId="77777777" w:rsidR="008F2DBF" w:rsidRDefault="008F2DBF" w:rsidP="00963C1A">
      <w:pPr>
        <w:ind w:left="360"/>
        <w:rPr>
          <w:rFonts w:ascii="Arial" w:hAnsi="Arial" w:cs="Arial"/>
          <w:b/>
        </w:rPr>
      </w:pPr>
    </w:p>
    <w:p w14:paraId="3B9A6E64" w14:textId="09D1D5AA" w:rsidR="00963C1A" w:rsidRDefault="00763D6B" w:rsidP="00963C1A">
      <w:pPr>
        <w:ind w:left="36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Recommendation: </w:t>
      </w:r>
      <w:r w:rsidR="00963C1A" w:rsidRPr="00963C1A">
        <w:rPr>
          <w:rFonts w:ascii="Arial" w:hAnsi="Arial" w:cs="Arial"/>
        </w:rPr>
        <w:t>Crown reduce by 2m, remove deadwood and lift crown to 3m over footpath and 5.5m over highway (tips just o/h highway).</w:t>
      </w:r>
      <w:r>
        <w:rPr>
          <w:rFonts w:ascii="Arial" w:hAnsi="Arial" w:cs="Arial"/>
        </w:rPr>
        <w:t xml:space="preserve"> Pruning back to suitable growth points as per British Standard 3998 2010.</w:t>
      </w:r>
    </w:p>
    <w:p w14:paraId="4EA07DBB" w14:textId="77777777" w:rsidR="00DB172C" w:rsidRPr="00963C1A" w:rsidRDefault="00DB172C" w:rsidP="00702B91">
      <w:pPr>
        <w:rPr>
          <w:rFonts w:ascii="Arial" w:hAnsi="Arial" w:cs="Arial"/>
        </w:rPr>
      </w:pPr>
    </w:p>
    <w:p w14:paraId="0C037D24" w14:textId="77777777" w:rsidR="00702B91" w:rsidRDefault="00963C1A" w:rsidP="00702B91">
      <w:pPr>
        <w:ind w:left="360"/>
        <w:rPr>
          <w:rFonts w:ascii="Arial" w:hAnsi="Arial" w:cs="Arial"/>
        </w:rPr>
      </w:pPr>
      <w:r w:rsidRPr="00963C1A">
        <w:rPr>
          <w:rFonts w:ascii="Arial" w:hAnsi="Arial" w:cs="Arial"/>
          <w:b/>
          <w:bCs/>
        </w:rPr>
        <w:t xml:space="preserve">T2 </w:t>
      </w:r>
      <w:r w:rsidR="00D35777" w:rsidRPr="00963C1A">
        <w:rPr>
          <w:rFonts w:ascii="Arial" w:hAnsi="Arial" w:cs="Arial"/>
          <w:b/>
          <w:bCs/>
        </w:rPr>
        <w:t>Lime</w:t>
      </w:r>
      <w:r w:rsidR="00D35777" w:rsidRPr="00963C1A">
        <w:rPr>
          <w:rFonts w:ascii="Arial" w:hAnsi="Arial" w:cs="Arial"/>
        </w:rPr>
        <w:t> </w:t>
      </w:r>
      <w:r w:rsidR="00D35777">
        <w:rPr>
          <w:rFonts w:ascii="Arial" w:hAnsi="Arial" w:cs="Arial"/>
          <w:i/>
          <w:iCs/>
        </w:rPr>
        <w:t xml:space="preserve">(Tilia spp.) </w:t>
      </w:r>
      <w:r w:rsidR="00F742FD">
        <w:rPr>
          <w:rFonts w:ascii="Arial" w:hAnsi="Arial" w:cs="Arial"/>
        </w:rPr>
        <w:t>–</w:t>
      </w:r>
      <w:r w:rsidR="00D35777" w:rsidRPr="00963C1A">
        <w:rPr>
          <w:rFonts w:ascii="Arial" w:hAnsi="Arial" w:cs="Arial"/>
        </w:rPr>
        <w:t xml:space="preserve"> </w:t>
      </w:r>
      <w:r w:rsidR="00D35777" w:rsidRPr="00A7346C">
        <w:rPr>
          <w:rFonts w:ascii="Arial" w:hAnsi="Arial" w:cs="Arial"/>
          <w:b/>
        </w:rPr>
        <w:t>TPO</w:t>
      </w:r>
      <w:r w:rsidR="00F742FD">
        <w:rPr>
          <w:rFonts w:ascii="Arial" w:hAnsi="Arial" w:cs="Arial"/>
          <w:b/>
        </w:rPr>
        <w:t>07 T18</w:t>
      </w:r>
      <w:r w:rsidRPr="00963C1A">
        <w:rPr>
          <w:rFonts w:ascii="Arial" w:hAnsi="Arial" w:cs="Arial"/>
        </w:rPr>
        <w:t> </w:t>
      </w:r>
      <w:r w:rsidR="00F742FD">
        <w:rPr>
          <w:rFonts w:ascii="Arial" w:hAnsi="Arial" w:cs="Arial"/>
        </w:rPr>
        <w:t>–</w:t>
      </w:r>
      <w:r w:rsidRPr="00963C1A">
        <w:rPr>
          <w:rFonts w:ascii="Arial" w:hAnsi="Arial" w:cs="Arial"/>
        </w:rPr>
        <w:t xml:space="preserve"> </w:t>
      </w:r>
      <w:r w:rsidR="00F742FD">
        <w:rPr>
          <w:rFonts w:ascii="Arial" w:hAnsi="Arial" w:cs="Arial"/>
        </w:rPr>
        <w:t>The tree is</w:t>
      </w:r>
      <w:r w:rsidRPr="00963C1A">
        <w:rPr>
          <w:rFonts w:ascii="Arial" w:hAnsi="Arial" w:cs="Arial"/>
        </w:rPr>
        <w:t xml:space="preserve"> multi stemmed at 3m, historic pollard point. Deadwood</w:t>
      </w:r>
      <w:r w:rsidR="008F2DBF">
        <w:rPr>
          <w:rFonts w:ascii="Arial" w:hAnsi="Arial" w:cs="Arial"/>
        </w:rPr>
        <w:t xml:space="preserve"> </w:t>
      </w:r>
      <w:r w:rsidR="00DC25D3">
        <w:rPr>
          <w:rFonts w:ascii="Arial" w:hAnsi="Arial" w:cs="Arial"/>
        </w:rPr>
        <w:t xml:space="preserve">is </w:t>
      </w:r>
      <w:r w:rsidR="008F2DBF">
        <w:rPr>
          <w:rFonts w:ascii="Arial" w:hAnsi="Arial" w:cs="Arial"/>
        </w:rPr>
        <w:t>present within the crown</w:t>
      </w:r>
      <w:r w:rsidRPr="00963C1A">
        <w:rPr>
          <w:rFonts w:ascii="Arial" w:hAnsi="Arial" w:cs="Arial"/>
        </w:rPr>
        <w:t xml:space="preserve">. Crown extends over </w:t>
      </w:r>
      <w:r w:rsidR="00DC25D3">
        <w:rPr>
          <w:rFonts w:ascii="Arial" w:hAnsi="Arial" w:cs="Arial"/>
        </w:rPr>
        <w:t>the residential dwelling located</w:t>
      </w:r>
      <w:r w:rsidRPr="00963C1A">
        <w:rPr>
          <w:rFonts w:ascii="Arial" w:hAnsi="Arial" w:cs="Arial"/>
        </w:rPr>
        <w:t xml:space="preserve"> on its western side. Presence of mistletoe within the crown. </w:t>
      </w:r>
    </w:p>
    <w:p w14:paraId="0C8BE530" w14:textId="0F460391" w:rsidR="008F2DBF" w:rsidRDefault="008F2DBF" w:rsidP="00702B91">
      <w:pPr>
        <w:ind w:left="36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Recommendation: </w:t>
      </w:r>
      <w:r w:rsidR="00963C1A" w:rsidRPr="00963C1A">
        <w:rPr>
          <w:rFonts w:ascii="Arial" w:hAnsi="Arial" w:cs="Arial"/>
        </w:rPr>
        <w:t>Crown reduce by 2m</w:t>
      </w:r>
      <w:r w:rsidR="003D24E8">
        <w:rPr>
          <w:rFonts w:ascii="Arial" w:hAnsi="Arial" w:cs="Arial"/>
        </w:rPr>
        <w:t>, removal of deadwood from the crown</w:t>
      </w:r>
      <w:r w:rsidR="00963C1A" w:rsidRPr="00963C1A">
        <w:rPr>
          <w:rFonts w:ascii="Arial" w:hAnsi="Arial" w:cs="Arial"/>
        </w:rPr>
        <w:t xml:space="preserve">. </w:t>
      </w:r>
      <w:r w:rsidR="00AB2ED9">
        <w:rPr>
          <w:rFonts w:ascii="Arial" w:hAnsi="Arial" w:cs="Arial"/>
        </w:rPr>
        <w:t>The western l</w:t>
      </w:r>
      <w:r w:rsidR="00963C1A" w:rsidRPr="00963C1A">
        <w:rPr>
          <w:rFonts w:ascii="Arial" w:hAnsi="Arial" w:cs="Arial"/>
        </w:rPr>
        <w:t xml:space="preserve">ateral </w:t>
      </w:r>
      <w:r w:rsidR="00AB2ED9">
        <w:rPr>
          <w:rFonts w:ascii="Arial" w:hAnsi="Arial" w:cs="Arial"/>
        </w:rPr>
        <w:t>limb that overhangs the</w:t>
      </w:r>
      <w:r w:rsidR="00963C1A" w:rsidRPr="00963C1A">
        <w:rPr>
          <w:rFonts w:ascii="Arial" w:hAnsi="Arial" w:cs="Arial"/>
        </w:rPr>
        <w:t xml:space="preserve"> building</w:t>
      </w:r>
      <w:r w:rsidR="00AB2ED9">
        <w:rPr>
          <w:rFonts w:ascii="Arial" w:hAnsi="Arial" w:cs="Arial"/>
        </w:rPr>
        <w:t xml:space="preserve"> shall be</w:t>
      </w:r>
      <w:r w:rsidR="00963C1A" w:rsidRPr="00963C1A">
        <w:rPr>
          <w:rFonts w:ascii="Arial" w:hAnsi="Arial" w:cs="Arial"/>
        </w:rPr>
        <w:t xml:space="preserve"> </w:t>
      </w:r>
      <w:r w:rsidR="003D24E8">
        <w:rPr>
          <w:rFonts w:ascii="Arial" w:hAnsi="Arial" w:cs="Arial"/>
        </w:rPr>
        <w:t>prun</w:t>
      </w:r>
      <w:r w:rsidR="00963C1A" w:rsidRPr="00963C1A">
        <w:rPr>
          <w:rFonts w:ascii="Arial" w:hAnsi="Arial" w:cs="Arial"/>
        </w:rPr>
        <w:t>e</w:t>
      </w:r>
      <w:r w:rsidR="003D24E8">
        <w:rPr>
          <w:rFonts w:ascii="Arial" w:hAnsi="Arial" w:cs="Arial"/>
        </w:rPr>
        <w:t>d</w:t>
      </w:r>
      <w:r w:rsidR="00963C1A" w:rsidRPr="00963C1A">
        <w:rPr>
          <w:rFonts w:ascii="Arial" w:hAnsi="Arial" w:cs="Arial"/>
        </w:rPr>
        <w:t xml:space="preserve"> back by 3m</w:t>
      </w:r>
      <w:r w:rsidR="003D24E8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AC75FC">
        <w:rPr>
          <w:rFonts w:ascii="Arial" w:hAnsi="Arial" w:cs="Arial"/>
        </w:rPr>
        <w:t>Reduction works to be p</w:t>
      </w:r>
      <w:r>
        <w:rPr>
          <w:rFonts w:ascii="Arial" w:hAnsi="Arial" w:cs="Arial"/>
        </w:rPr>
        <w:t>run</w:t>
      </w:r>
      <w:r w:rsidR="00AC75FC">
        <w:rPr>
          <w:rFonts w:ascii="Arial" w:hAnsi="Arial" w:cs="Arial"/>
        </w:rPr>
        <w:t>ed</w:t>
      </w:r>
      <w:r>
        <w:rPr>
          <w:rFonts w:ascii="Arial" w:hAnsi="Arial" w:cs="Arial"/>
        </w:rPr>
        <w:t xml:space="preserve"> back to suitable growth points as per British Standard 3998 2010.</w:t>
      </w:r>
    </w:p>
    <w:p w14:paraId="2E89C7D3" w14:textId="6DE41589" w:rsidR="00963C1A" w:rsidRDefault="00963C1A" w:rsidP="00963C1A">
      <w:pPr>
        <w:ind w:left="360"/>
        <w:rPr>
          <w:rFonts w:ascii="Arial" w:hAnsi="Arial" w:cs="Arial"/>
        </w:rPr>
      </w:pPr>
    </w:p>
    <w:p w14:paraId="0181C3DA" w14:textId="689CD863" w:rsidR="00723652" w:rsidRDefault="00963C1A" w:rsidP="00963C1A">
      <w:pPr>
        <w:ind w:left="360"/>
        <w:rPr>
          <w:rFonts w:ascii="Arial" w:hAnsi="Arial" w:cs="Arial"/>
        </w:rPr>
      </w:pPr>
      <w:r w:rsidRPr="00963C1A">
        <w:rPr>
          <w:rFonts w:ascii="Arial" w:hAnsi="Arial" w:cs="Arial"/>
          <w:b/>
          <w:bCs/>
        </w:rPr>
        <w:t xml:space="preserve">T3 </w:t>
      </w:r>
      <w:r w:rsidR="00D35777" w:rsidRPr="00963C1A">
        <w:rPr>
          <w:rFonts w:ascii="Arial" w:hAnsi="Arial" w:cs="Arial"/>
          <w:b/>
          <w:bCs/>
        </w:rPr>
        <w:t>Lime</w:t>
      </w:r>
      <w:r w:rsidR="00D35777" w:rsidRPr="00963C1A">
        <w:rPr>
          <w:rFonts w:ascii="Arial" w:hAnsi="Arial" w:cs="Arial"/>
        </w:rPr>
        <w:t> </w:t>
      </w:r>
      <w:r w:rsidR="00D35777">
        <w:rPr>
          <w:rFonts w:ascii="Arial" w:hAnsi="Arial" w:cs="Arial"/>
          <w:i/>
          <w:iCs/>
        </w:rPr>
        <w:t xml:space="preserve">(Tilia spp.) </w:t>
      </w:r>
      <w:r w:rsidR="00AC75FC">
        <w:rPr>
          <w:rFonts w:ascii="Arial" w:hAnsi="Arial" w:cs="Arial"/>
        </w:rPr>
        <w:t>–</w:t>
      </w:r>
      <w:r w:rsidR="00D35777" w:rsidRPr="00963C1A">
        <w:rPr>
          <w:rFonts w:ascii="Arial" w:hAnsi="Arial" w:cs="Arial"/>
        </w:rPr>
        <w:t xml:space="preserve"> </w:t>
      </w:r>
      <w:r w:rsidR="00D35777" w:rsidRPr="00A7346C">
        <w:rPr>
          <w:rFonts w:ascii="Arial" w:hAnsi="Arial" w:cs="Arial"/>
          <w:b/>
        </w:rPr>
        <w:t>TPO</w:t>
      </w:r>
      <w:r w:rsidR="00AC75FC">
        <w:rPr>
          <w:rFonts w:ascii="Arial" w:hAnsi="Arial" w:cs="Arial"/>
          <w:b/>
        </w:rPr>
        <w:t>07</w:t>
      </w:r>
      <w:r w:rsidR="006C7480">
        <w:rPr>
          <w:rFonts w:ascii="Arial" w:hAnsi="Arial" w:cs="Arial"/>
          <w:b/>
        </w:rPr>
        <w:t xml:space="preserve"> T16</w:t>
      </w:r>
      <w:r w:rsidRPr="00963C1A">
        <w:rPr>
          <w:rFonts w:ascii="Arial" w:hAnsi="Arial" w:cs="Arial"/>
        </w:rPr>
        <w:t> </w:t>
      </w:r>
      <w:r w:rsidR="008937AC">
        <w:rPr>
          <w:rFonts w:ascii="Arial" w:hAnsi="Arial" w:cs="Arial"/>
        </w:rPr>
        <w:t>–</w:t>
      </w:r>
      <w:r w:rsidRPr="00963C1A">
        <w:rPr>
          <w:rFonts w:ascii="Arial" w:hAnsi="Arial" w:cs="Arial"/>
        </w:rPr>
        <w:t xml:space="preserve"> </w:t>
      </w:r>
      <w:r w:rsidR="008937AC">
        <w:rPr>
          <w:rFonts w:ascii="Arial" w:hAnsi="Arial" w:cs="Arial"/>
        </w:rPr>
        <w:t>The tree has</w:t>
      </w:r>
      <w:r w:rsidRPr="00963C1A">
        <w:rPr>
          <w:rFonts w:ascii="Arial" w:hAnsi="Arial" w:cs="Arial"/>
        </w:rPr>
        <w:t xml:space="preserve"> acute unions at 4m with </w:t>
      </w:r>
      <w:r w:rsidR="00B722A0">
        <w:rPr>
          <w:rFonts w:ascii="Arial" w:hAnsi="Arial" w:cs="Arial"/>
        </w:rPr>
        <w:t xml:space="preserve">developed </w:t>
      </w:r>
      <w:r w:rsidRPr="00963C1A">
        <w:rPr>
          <w:rFonts w:ascii="Arial" w:hAnsi="Arial" w:cs="Arial"/>
        </w:rPr>
        <w:t>reaction</w:t>
      </w:r>
      <w:r w:rsidR="00B722A0">
        <w:rPr>
          <w:rFonts w:ascii="Arial" w:hAnsi="Arial" w:cs="Arial"/>
        </w:rPr>
        <w:t xml:space="preserve"> </w:t>
      </w:r>
      <w:r w:rsidRPr="00963C1A">
        <w:rPr>
          <w:rFonts w:ascii="Arial" w:hAnsi="Arial" w:cs="Arial"/>
        </w:rPr>
        <w:t>growth</w:t>
      </w:r>
      <w:r w:rsidR="00B722A0">
        <w:rPr>
          <w:rFonts w:ascii="Arial" w:hAnsi="Arial" w:cs="Arial"/>
        </w:rPr>
        <w:t xml:space="preserve"> </w:t>
      </w:r>
      <w:r w:rsidRPr="00963C1A">
        <w:rPr>
          <w:rFonts w:ascii="Arial" w:hAnsi="Arial" w:cs="Arial"/>
        </w:rPr>
        <w:t xml:space="preserve">either side of stem union, </w:t>
      </w:r>
      <w:r w:rsidR="00B722A0">
        <w:rPr>
          <w:rFonts w:ascii="Arial" w:hAnsi="Arial" w:cs="Arial"/>
        </w:rPr>
        <w:t>this is a</w:t>
      </w:r>
      <w:r w:rsidR="00112402">
        <w:rPr>
          <w:rFonts w:ascii="Arial" w:hAnsi="Arial" w:cs="Arial"/>
        </w:rPr>
        <w:t xml:space="preserve">n </w:t>
      </w:r>
      <w:r w:rsidRPr="00963C1A">
        <w:rPr>
          <w:rFonts w:ascii="Arial" w:hAnsi="Arial" w:cs="Arial"/>
        </w:rPr>
        <w:t xml:space="preserve">historic pollard point. Deadwood </w:t>
      </w:r>
      <w:r w:rsidR="00112402">
        <w:rPr>
          <w:rFonts w:ascii="Arial" w:hAnsi="Arial" w:cs="Arial"/>
        </w:rPr>
        <w:t xml:space="preserve">present </w:t>
      </w:r>
      <w:r w:rsidRPr="00963C1A">
        <w:rPr>
          <w:rFonts w:ascii="Arial" w:hAnsi="Arial" w:cs="Arial"/>
        </w:rPr>
        <w:t xml:space="preserve">within the crown. Presence of mistletoe within the crown. </w:t>
      </w:r>
    </w:p>
    <w:p w14:paraId="2F4F3A95" w14:textId="77777777" w:rsidR="00723652" w:rsidRDefault="00723652" w:rsidP="00963C1A">
      <w:pPr>
        <w:ind w:left="360"/>
        <w:rPr>
          <w:rFonts w:ascii="Arial" w:hAnsi="Arial" w:cs="Arial"/>
        </w:rPr>
      </w:pPr>
    </w:p>
    <w:p w14:paraId="46977BCD" w14:textId="77777777" w:rsidR="00723652" w:rsidRDefault="00723652" w:rsidP="00723652">
      <w:pPr>
        <w:ind w:left="36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Recommendation: </w:t>
      </w:r>
      <w:r w:rsidR="00963C1A" w:rsidRPr="00963C1A">
        <w:rPr>
          <w:rFonts w:ascii="Arial" w:hAnsi="Arial" w:cs="Arial"/>
        </w:rPr>
        <w:t>Crown reduce by 2m and remove deadwood.</w:t>
      </w:r>
      <w:r>
        <w:rPr>
          <w:rFonts w:ascii="Arial" w:hAnsi="Arial" w:cs="Arial"/>
        </w:rPr>
        <w:t xml:space="preserve"> Pruning back to suitable growth points as per British Standard 3998 2010.</w:t>
      </w:r>
    </w:p>
    <w:p w14:paraId="5D7B79E6" w14:textId="77777777" w:rsidR="00D35777" w:rsidRDefault="00D35777" w:rsidP="00963C1A">
      <w:pPr>
        <w:ind w:left="360"/>
        <w:rPr>
          <w:rFonts w:ascii="Arial" w:hAnsi="Arial" w:cs="Arial"/>
          <w:b/>
          <w:bCs/>
        </w:rPr>
      </w:pPr>
    </w:p>
    <w:p w14:paraId="41C89434" w14:textId="71548F37" w:rsidR="00A46EB5" w:rsidRDefault="00963C1A" w:rsidP="00963C1A">
      <w:pPr>
        <w:ind w:left="360"/>
        <w:rPr>
          <w:rFonts w:ascii="Arial" w:hAnsi="Arial" w:cs="Arial"/>
        </w:rPr>
      </w:pPr>
      <w:r w:rsidRPr="00963C1A">
        <w:rPr>
          <w:rFonts w:ascii="Arial" w:hAnsi="Arial" w:cs="Arial"/>
          <w:b/>
          <w:bCs/>
        </w:rPr>
        <w:t xml:space="preserve">T5 </w:t>
      </w:r>
      <w:r w:rsidR="00D35777" w:rsidRPr="00963C1A">
        <w:rPr>
          <w:rFonts w:ascii="Arial" w:hAnsi="Arial" w:cs="Arial"/>
          <w:b/>
          <w:bCs/>
        </w:rPr>
        <w:t>Lime</w:t>
      </w:r>
      <w:r w:rsidR="00D35777" w:rsidRPr="00963C1A">
        <w:rPr>
          <w:rFonts w:ascii="Arial" w:hAnsi="Arial" w:cs="Arial"/>
        </w:rPr>
        <w:t> </w:t>
      </w:r>
      <w:r w:rsidR="00D35777">
        <w:rPr>
          <w:rFonts w:ascii="Arial" w:hAnsi="Arial" w:cs="Arial"/>
          <w:i/>
          <w:iCs/>
        </w:rPr>
        <w:t xml:space="preserve">(Tilia spp.) </w:t>
      </w:r>
      <w:r w:rsidR="00870261">
        <w:rPr>
          <w:rFonts w:ascii="Arial" w:hAnsi="Arial" w:cs="Arial"/>
        </w:rPr>
        <w:t>–</w:t>
      </w:r>
      <w:r w:rsidR="00D35777" w:rsidRPr="00963C1A">
        <w:rPr>
          <w:rFonts w:ascii="Arial" w:hAnsi="Arial" w:cs="Arial"/>
        </w:rPr>
        <w:t xml:space="preserve"> </w:t>
      </w:r>
      <w:r w:rsidR="00D35777" w:rsidRPr="00A7346C">
        <w:rPr>
          <w:rFonts w:ascii="Arial" w:hAnsi="Arial" w:cs="Arial"/>
          <w:b/>
        </w:rPr>
        <w:t>TPO</w:t>
      </w:r>
      <w:r w:rsidR="00870261">
        <w:rPr>
          <w:rFonts w:ascii="Arial" w:hAnsi="Arial" w:cs="Arial"/>
          <w:b/>
        </w:rPr>
        <w:t>07</w:t>
      </w:r>
      <w:r w:rsidR="00CB1BFF">
        <w:rPr>
          <w:rFonts w:ascii="Arial" w:hAnsi="Arial" w:cs="Arial"/>
          <w:b/>
        </w:rPr>
        <w:t xml:space="preserve"> T1</w:t>
      </w:r>
      <w:r w:rsidR="00774461">
        <w:rPr>
          <w:rFonts w:ascii="Arial" w:hAnsi="Arial" w:cs="Arial"/>
          <w:b/>
        </w:rPr>
        <w:t>1</w:t>
      </w:r>
      <w:r w:rsidRPr="00963C1A">
        <w:rPr>
          <w:rFonts w:ascii="Arial" w:hAnsi="Arial" w:cs="Arial"/>
        </w:rPr>
        <w:t> </w:t>
      </w:r>
      <w:r w:rsidR="00CB1BFF">
        <w:rPr>
          <w:rFonts w:ascii="Arial" w:hAnsi="Arial" w:cs="Arial"/>
        </w:rPr>
        <w:t>–</w:t>
      </w:r>
      <w:r w:rsidRPr="00963C1A">
        <w:rPr>
          <w:rFonts w:ascii="Arial" w:hAnsi="Arial" w:cs="Arial"/>
        </w:rPr>
        <w:t xml:space="preserve"> </w:t>
      </w:r>
      <w:r w:rsidR="00CB1BFF">
        <w:rPr>
          <w:rFonts w:ascii="Arial" w:hAnsi="Arial" w:cs="Arial"/>
        </w:rPr>
        <w:t>Tree has</w:t>
      </w:r>
      <w:r w:rsidRPr="00963C1A">
        <w:rPr>
          <w:rFonts w:ascii="Arial" w:hAnsi="Arial" w:cs="Arial"/>
        </w:rPr>
        <w:t xml:space="preserve"> acute unions</w:t>
      </w:r>
      <w:r w:rsidR="00CB1BFF">
        <w:rPr>
          <w:rFonts w:ascii="Arial" w:hAnsi="Arial" w:cs="Arial"/>
        </w:rPr>
        <w:t xml:space="preserve"> and is</w:t>
      </w:r>
      <w:r w:rsidRPr="00963C1A">
        <w:rPr>
          <w:rFonts w:ascii="Arial" w:hAnsi="Arial" w:cs="Arial"/>
        </w:rPr>
        <w:t xml:space="preserve"> multi stemmed at 3m, </w:t>
      </w:r>
      <w:r w:rsidR="00CB1BFF">
        <w:rPr>
          <w:rFonts w:ascii="Arial" w:hAnsi="Arial" w:cs="Arial"/>
        </w:rPr>
        <w:t xml:space="preserve">which is an </w:t>
      </w:r>
      <w:r w:rsidRPr="00963C1A">
        <w:rPr>
          <w:rFonts w:ascii="Arial" w:hAnsi="Arial" w:cs="Arial"/>
        </w:rPr>
        <w:t xml:space="preserve">historic pollard point. </w:t>
      </w:r>
    </w:p>
    <w:p w14:paraId="26932435" w14:textId="77777777" w:rsidR="00A46EB5" w:rsidRDefault="00A46EB5" w:rsidP="00963C1A">
      <w:pPr>
        <w:ind w:left="360"/>
        <w:rPr>
          <w:rFonts w:ascii="Arial" w:hAnsi="Arial" w:cs="Arial"/>
        </w:rPr>
      </w:pPr>
    </w:p>
    <w:p w14:paraId="67865E08" w14:textId="77777777" w:rsidR="00723652" w:rsidRDefault="00A46EB5" w:rsidP="00723652">
      <w:pPr>
        <w:ind w:left="36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Recommendation: </w:t>
      </w:r>
      <w:r w:rsidR="00963C1A" w:rsidRPr="00963C1A">
        <w:rPr>
          <w:rFonts w:ascii="Arial" w:hAnsi="Arial" w:cs="Arial"/>
        </w:rPr>
        <w:t>Crown reduce by 2m and remove deadwood.</w:t>
      </w:r>
      <w:r w:rsidR="00723652">
        <w:rPr>
          <w:rFonts w:ascii="Arial" w:hAnsi="Arial" w:cs="Arial"/>
        </w:rPr>
        <w:t xml:space="preserve"> Pruning back to suitable growth points as per British Standard 3998 2010.</w:t>
      </w:r>
    </w:p>
    <w:p w14:paraId="4C37AE9C" w14:textId="77777777" w:rsidR="00AD2153" w:rsidRPr="00963C1A" w:rsidRDefault="00AD2153" w:rsidP="00BE7210">
      <w:pPr>
        <w:rPr>
          <w:rFonts w:ascii="Arial" w:hAnsi="Arial" w:cs="Arial"/>
        </w:rPr>
      </w:pPr>
    </w:p>
    <w:p w14:paraId="4FA6D631" w14:textId="0ED41DFB" w:rsidR="00A46EB5" w:rsidRDefault="00963C1A" w:rsidP="00963C1A">
      <w:pPr>
        <w:ind w:left="360"/>
        <w:rPr>
          <w:rFonts w:ascii="Arial" w:hAnsi="Arial" w:cs="Arial"/>
        </w:rPr>
      </w:pPr>
      <w:r w:rsidRPr="00963C1A">
        <w:rPr>
          <w:rFonts w:ascii="Arial" w:hAnsi="Arial" w:cs="Arial"/>
          <w:b/>
          <w:bCs/>
        </w:rPr>
        <w:t xml:space="preserve">T9 </w:t>
      </w:r>
      <w:r w:rsidR="00D35777" w:rsidRPr="00963C1A">
        <w:rPr>
          <w:rFonts w:ascii="Arial" w:hAnsi="Arial" w:cs="Arial"/>
          <w:b/>
          <w:bCs/>
        </w:rPr>
        <w:t>Lime</w:t>
      </w:r>
      <w:r w:rsidR="00D35777" w:rsidRPr="00963C1A">
        <w:rPr>
          <w:rFonts w:ascii="Arial" w:hAnsi="Arial" w:cs="Arial"/>
        </w:rPr>
        <w:t> </w:t>
      </w:r>
      <w:r w:rsidR="00D35777">
        <w:rPr>
          <w:rFonts w:ascii="Arial" w:hAnsi="Arial" w:cs="Arial"/>
          <w:i/>
          <w:iCs/>
        </w:rPr>
        <w:t xml:space="preserve">(Tilia spp.) </w:t>
      </w:r>
      <w:r w:rsidR="003743E9">
        <w:rPr>
          <w:rFonts w:ascii="Arial" w:hAnsi="Arial" w:cs="Arial"/>
        </w:rPr>
        <w:t>–</w:t>
      </w:r>
      <w:r w:rsidR="00D35777" w:rsidRPr="00963C1A">
        <w:rPr>
          <w:rFonts w:ascii="Arial" w:hAnsi="Arial" w:cs="Arial"/>
        </w:rPr>
        <w:t xml:space="preserve"> </w:t>
      </w:r>
      <w:r w:rsidR="00D35777" w:rsidRPr="00A7346C">
        <w:rPr>
          <w:rFonts w:ascii="Arial" w:hAnsi="Arial" w:cs="Arial"/>
          <w:b/>
        </w:rPr>
        <w:t>TPO</w:t>
      </w:r>
      <w:r w:rsidR="003743E9">
        <w:rPr>
          <w:rFonts w:ascii="Arial" w:hAnsi="Arial" w:cs="Arial"/>
          <w:b/>
        </w:rPr>
        <w:t>07 T9</w:t>
      </w:r>
      <w:r w:rsidRPr="00963C1A">
        <w:rPr>
          <w:rFonts w:ascii="Arial" w:hAnsi="Arial" w:cs="Arial"/>
          <w:b/>
          <w:bCs/>
        </w:rPr>
        <w:t xml:space="preserve"> –</w:t>
      </w:r>
      <w:r w:rsidRPr="00963C1A">
        <w:rPr>
          <w:rFonts w:ascii="Arial" w:hAnsi="Arial" w:cs="Arial"/>
        </w:rPr>
        <w:t> </w:t>
      </w:r>
      <w:r w:rsidR="003743E9">
        <w:rPr>
          <w:rFonts w:ascii="Arial" w:hAnsi="Arial" w:cs="Arial"/>
        </w:rPr>
        <w:t>R</w:t>
      </w:r>
      <w:r w:rsidRPr="00963C1A">
        <w:rPr>
          <w:rFonts w:ascii="Arial" w:hAnsi="Arial" w:cs="Arial"/>
        </w:rPr>
        <w:t>oadside</w:t>
      </w:r>
      <w:r w:rsidR="003743E9">
        <w:rPr>
          <w:rFonts w:ascii="Arial" w:hAnsi="Arial" w:cs="Arial"/>
        </w:rPr>
        <w:t xml:space="preserve"> location</w:t>
      </w:r>
      <w:r w:rsidRPr="00963C1A">
        <w:rPr>
          <w:rFonts w:ascii="Arial" w:hAnsi="Arial" w:cs="Arial"/>
        </w:rPr>
        <w:t xml:space="preserve">, tree has a good physiological condition and good structural condition, clad in ivy preventing full inspection. </w:t>
      </w:r>
      <w:r w:rsidR="003743E9">
        <w:rPr>
          <w:rFonts w:ascii="Arial" w:hAnsi="Arial" w:cs="Arial"/>
        </w:rPr>
        <w:t>Low crown over highway</w:t>
      </w:r>
      <w:r w:rsidR="006B0DA8">
        <w:rPr>
          <w:rFonts w:ascii="Arial" w:hAnsi="Arial" w:cs="Arial"/>
        </w:rPr>
        <w:t>.</w:t>
      </w:r>
    </w:p>
    <w:p w14:paraId="52D10053" w14:textId="77777777" w:rsidR="00A46EB5" w:rsidRDefault="00A46EB5" w:rsidP="00963C1A">
      <w:pPr>
        <w:ind w:left="360"/>
        <w:rPr>
          <w:rFonts w:ascii="Arial" w:hAnsi="Arial" w:cs="Arial"/>
        </w:rPr>
      </w:pPr>
    </w:p>
    <w:p w14:paraId="3B34D65F" w14:textId="77777777" w:rsidR="001F6C0D" w:rsidRDefault="00A46EB5" w:rsidP="001F6C0D">
      <w:pPr>
        <w:ind w:left="36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Recommendation: </w:t>
      </w:r>
      <w:r w:rsidR="00963C1A" w:rsidRPr="00963C1A">
        <w:rPr>
          <w:rFonts w:ascii="Arial" w:hAnsi="Arial" w:cs="Arial"/>
        </w:rPr>
        <w:t>Sever ivy, lift crown to 5.5m over highway and remove dead wood.</w:t>
      </w:r>
      <w:r w:rsidR="001F6C0D">
        <w:rPr>
          <w:rFonts w:ascii="Arial" w:hAnsi="Arial" w:cs="Arial"/>
        </w:rPr>
        <w:t xml:space="preserve"> Pruning back to suitable growth points as per British Standard 3998 2010.</w:t>
      </w:r>
    </w:p>
    <w:p w14:paraId="1F63489F" w14:textId="77777777" w:rsidR="00AD2153" w:rsidRPr="00963C1A" w:rsidRDefault="00AD2153" w:rsidP="00963C1A">
      <w:pPr>
        <w:ind w:left="360"/>
        <w:rPr>
          <w:rFonts w:ascii="Arial" w:hAnsi="Arial" w:cs="Arial"/>
        </w:rPr>
      </w:pPr>
    </w:p>
    <w:p w14:paraId="4402A115" w14:textId="18A90890" w:rsidR="005378FD" w:rsidRDefault="00963C1A" w:rsidP="00963C1A">
      <w:pPr>
        <w:ind w:left="360"/>
        <w:rPr>
          <w:rFonts w:ascii="Arial" w:hAnsi="Arial" w:cs="Arial"/>
        </w:rPr>
      </w:pPr>
      <w:r w:rsidRPr="00963C1A">
        <w:rPr>
          <w:rFonts w:ascii="Arial" w:hAnsi="Arial" w:cs="Arial"/>
          <w:b/>
          <w:bCs/>
        </w:rPr>
        <w:t>T10 Horse Chestnut</w:t>
      </w:r>
      <w:r w:rsidRPr="00963C1A">
        <w:rPr>
          <w:rFonts w:ascii="Arial" w:hAnsi="Arial" w:cs="Arial"/>
        </w:rPr>
        <w:t> </w:t>
      </w:r>
      <w:r w:rsidR="004F2CD0">
        <w:rPr>
          <w:rFonts w:ascii="Arial" w:hAnsi="Arial" w:cs="Arial"/>
          <w:i/>
          <w:iCs/>
        </w:rPr>
        <w:t>(Aesculus hippocastanum)</w:t>
      </w:r>
      <w:r w:rsidR="004F2CD0">
        <w:rPr>
          <w:rFonts w:ascii="Arial" w:hAnsi="Arial" w:cs="Arial"/>
          <w:b/>
          <w:bCs/>
        </w:rPr>
        <w:t xml:space="preserve"> </w:t>
      </w:r>
      <w:r w:rsidR="006B0DA8">
        <w:rPr>
          <w:rFonts w:ascii="Arial" w:hAnsi="Arial" w:cs="Arial"/>
        </w:rPr>
        <w:t>–</w:t>
      </w:r>
      <w:r w:rsidR="004F2CD0">
        <w:rPr>
          <w:rFonts w:ascii="Arial" w:hAnsi="Arial" w:cs="Arial"/>
        </w:rPr>
        <w:t xml:space="preserve"> </w:t>
      </w:r>
      <w:r w:rsidR="004F2CD0">
        <w:rPr>
          <w:rFonts w:ascii="Arial" w:hAnsi="Arial" w:cs="Arial"/>
          <w:b/>
          <w:bCs/>
        </w:rPr>
        <w:t>TPO</w:t>
      </w:r>
      <w:r w:rsidR="006B0DA8">
        <w:rPr>
          <w:rFonts w:ascii="Arial" w:hAnsi="Arial" w:cs="Arial"/>
          <w:b/>
          <w:bCs/>
        </w:rPr>
        <w:t>07 T</w:t>
      </w:r>
      <w:r w:rsidR="00883BE3">
        <w:rPr>
          <w:rFonts w:ascii="Arial" w:hAnsi="Arial" w:cs="Arial"/>
          <w:b/>
          <w:bCs/>
        </w:rPr>
        <w:t>8</w:t>
      </w:r>
      <w:r w:rsidRPr="00963C1A">
        <w:rPr>
          <w:rFonts w:ascii="Arial" w:hAnsi="Arial" w:cs="Arial"/>
        </w:rPr>
        <w:t xml:space="preserve"> Mature</w:t>
      </w:r>
      <w:r w:rsidR="00C850EA">
        <w:rPr>
          <w:rFonts w:ascii="Arial" w:hAnsi="Arial" w:cs="Arial"/>
        </w:rPr>
        <w:t xml:space="preserve"> specimen</w:t>
      </w:r>
      <w:r w:rsidRPr="00963C1A">
        <w:rPr>
          <w:rFonts w:ascii="Arial" w:hAnsi="Arial" w:cs="Arial"/>
        </w:rPr>
        <w:t>, roadside</w:t>
      </w:r>
      <w:r w:rsidR="00883BE3">
        <w:rPr>
          <w:rFonts w:ascii="Arial" w:hAnsi="Arial" w:cs="Arial"/>
        </w:rPr>
        <w:t xml:space="preserve"> tree</w:t>
      </w:r>
      <w:r w:rsidR="00041ED4">
        <w:rPr>
          <w:rFonts w:ascii="Arial" w:hAnsi="Arial" w:cs="Arial"/>
        </w:rPr>
        <w:t xml:space="preserve"> adjacent to the A30 - London Road and Bus Stop</w:t>
      </w:r>
      <w:r w:rsidRPr="00963C1A">
        <w:rPr>
          <w:rFonts w:ascii="Arial" w:hAnsi="Arial" w:cs="Arial"/>
        </w:rPr>
        <w:t>, </w:t>
      </w:r>
      <w:r w:rsidR="00584D03">
        <w:rPr>
          <w:rFonts w:ascii="Arial" w:hAnsi="Arial" w:cs="Arial"/>
        </w:rPr>
        <w:t>crown is low over the highway. T</w:t>
      </w:r>
      <w:r w:rsidR="00041ED4">
        <w:rPr>
          <w:rFonts w:ascii="Arial" w:hAnsi="Arial" w:cs="Arial"/>
        </w:rPr>
        <w:t xml:space="preserve">he tree has a </w:t>
      </w:r>
      <w:r w:rsidRPr="00963C1A">
        <w:rPr>
          <w:rFonts w:ascii="Arial" w:hAnsi="Arial" w:cs="Arial"/>
        </w:rPr>
        <w:t>poor structural condition</w:t>
      </w:r>
      <w:r w:rsidR="00584D03">
        <w:rPr>
          <w:rFonts w:ascii="Arial" w:hAnsi="Arial" w:cs="Arial"/>
        </w:rPr>
        <w:t>;</w:t>
      </w:r>
      <w:r w:rsidRPr="00963C1A">
        <w:rPr>
          <w:rFonts w:ascii="Arial" w:hAnsi="Arial" w:cs="Arial"/>
        </w:rPr>
        <w:t xml:space="preserve"> </w:t>
      </w:r>
      <w:r w:rsidR="00041ED4">
        <w:rPr>
          <w:rFonts w:ascii="Arial" w:hAnsi="Arial" w:cs="Arial"/>
        </w:rPr>
        <w:t>l</w:t>
      </w:r>
      <w:r w:rsidRPr="00963C1A">
        <w:rPr>
          <w:rFonts w:ascii="Arial" w:hAnsi="Arial" w:cs="Arial"/>
        </w:rPr>
        <w:t>ean</w:t>
      </w:r>
      <w:r w:rsidR="00041ED4">
        <w:rPr>
          <w:rFonts w:ascii="Arial" w:hAnsi="Arial" w:cs="Arial"/>
        </w:rPr>
        <w:t>ing</w:t>
      </w:r>
      <w:r w:rsidRPr="00963C1A">
        <w:rPr>
          <w:rFonts w:ascii="Arial" w:hAnsi="Arial" w:cs="Arial"/>
        </w:rPr>
        <w:t xml:space="preserve"> towards </w:t>
      </w:r>
      <w:r w:rsidR="00883BE3">
        <w:rPr>
          <w:rFonts w:ascii="Arial" w:hAnsi="Arial" w:cs="Arial"/>
        </w:rPr>
        <w:t xml:space="preserve">the </w:t>
      </w:r>
      <w:r w:rsidRPr="00963C1A">
        <w:rPr>
          <w:rFonts w:ascii="Arial" w:hAnsi="Arial" w:cs="Arial"/>
        </w:rPr>
        <w:t xml:space="preserve">SE and </w:t>
      </w:r>
      <w:r w:rsidR="00173320">
        <w:rPr>
          <w:rFonts w:ascii="Arial" w:hAnsi="Arial" w:cs="Arial"/>
        </w:rPr>
        <w:t>h</w:t>
      </w:r>
      <w:r w:rsidRPr="00963C1A">
        <w:rPr>
          <w:rFonts w:ascii="Arial" w:hAnsi="Arial" w:cs="Arial"/>
        </w:rPr>
        <w:t xml:space="preserve">ighway, </w:t>
      </w:r>
      <w:r w:rsidR="00785757">
        <w:rPr>
          <w:rFonts w:ascii="Arial" w:hAnsi="Arial" w:cs="Arial"/>
        </w:rPr>
        <w:t xml:space="preserve">the tree is </w:t>
      </w:r>
      <w:r w:rsidRPr="00963C1A">
        <w:rPr>
          <w:rFonts w:ascii="Arial" w:hAnsi="Arial" w:cs="Arial"/>
        </w:rPr>
        <w:t>triple stemmed at 3m with acute unions. Cobra bracing</w:t>
      </w:r>
      <w:r w:rsidR="00883BE3">
        <w:rPr>
          <w:rFonts w:ascii="Arial" w:hAnsi="Arial" w:cs="Arial"/>
        </w:rPr>
        <w:t xml:space="preserve"> is</w:t>
      </w:r>
      <w:r w:rsidRPr="00963C1A">
        <w:rPr>
          <w:rFonts w:ascii="Arial" w:hAnsi="Arial" w:cs="Arial"/>
        </w:rPr>
        <w:t xml:space="preserve"> present at 8m providing support </w:t>
      </w:r>
      <w:r w:rsidR="00785757">
        <w:rPr>
          <w:rFonts w:ascii="Arial" w:hAnsi="Arial" w:cs="Arial"/>
        </w:rPr>
        <w:t xml:space="preserve">from the central stem </w:t>
      </w:r>
      <w:r w:rsidRPr="00963C1A">
        <w:rPr>
          <w:rFonts w:ascii="Arial" w:hAnsi="Arial" w:cs="Arial"/>
        </w:rPr>
        <w:t xml:space="preserve">to </w:t>
      </w:r>
      <w:r w:rsidR="00883BE3">
        <w:rPr>
          <w:rFonts w:ascii="Arial" w:hAnsi="Arial" w:cs="Arial"/>
        </w:rPr>
        <w:t xml:space="preserve">the </w:t>
      </w:r>
      <w:r w:rsidRPr="00963C1A">
        <w:rPr>
          <w:rFonts w:ascii="Arial" w:hAnsi="Arial" w:cs="Arial"/>
        </w:rPr>
        <w:t xml:space="preserve">SE stem which overhangs the highway, </w:t>
      </w:r>
      <w:r w:rsidR="00883BE3">
        <w:rPr>
          <w:rFonts w:ascii="Arial" w:hAnsi="Arial" w:cs="Arial"/>
        </w:rPr>
        <w:t xml:space="preserve">the </w:t>
      </w:r>
      <w:r w:rsidRPr="00963C1A">
        <w:rPr>
          <w:rFonts w:ascii="Arial" w:hAnsi="Arial" w:cs="Arial"/>
        </w:rPr>
        <w:t>bracing is</w:t>
      </w:r>
      <w:r w:rsidR="00883BE3">
        <w:rPr>
          <w:rFonts w:ascii="Arial" w:hAnsi="Arial" w:cs="Arial"/>
        </w:rPr>
        <w:t xml:space="preserve"> </w:t>
      </w:r>
      <w:r w:rsidR="00E51C5E">
        <w:rPr>
          <w:rFonts w:ascii="Arial" w:hAnsi="Arial" w:cs="Arial"/>
        </w:rPr>
        <w:t>tight</w:t>
      </w:r>
      <w:r w:rsidRPr="00963C1A">
        <w:rPr>
          <w:rFonts w:ascii="Arial" w:hAnsi="Arial" w:cs="Arial"/>
        </w:rPr>
        <w:t xml:space="preserve">. The SE stem overhanging the highway has </w:t>
      </w:r>
      <w:r w:rsidR="00883BE3">
        <w:rPr>
          <w:rFonts w:ascii="Arial" w:hAnsi="Arial" w:cs="Arial"/>
        </w:rPr>
        <w:t xml:space="preserve">numerous </w:t>
      </w:r>
      <w:r w:rsidRPr="00963C1A">
        <w:rPr>
          <w:rFonts w:ascii="Arial" w:hAnsi="Arial" w:cs="Arial"/>
        </w:rPr>
        <w:t xml:space="preserve">old wounds </w:t>
      </w:r>
      <w:r w:rsidR="000F5BA0">
        <w:rPr>
          <w:rFonts w:ascii="Arial" w:hAnsi="Arial" w:cs="Arial"/>
        </w:rPr>
        <w:t xml:space="preserve">along its length </w:t>
      </w:r>
      <w:r w:rsidRPr="00963C1A">
        <w:rPr>
          <w:rFonts w:ascii="Arial" w:hAnsi="Arial" w:cs="Arial"/>
        </w:rPr>
        <w:t xml:space="preserve">that have formed open cavities, its union with the main stem of the tree is acute with included bark present, </w:t>
      </w:r>
      <w:r w:rsidR="00BA751B">
        <w:rPr>
          <w:rFonts w:ascii="Arial" w:hAnsi="Arial" w:cs="Arial"/>
        </w:rPr>
        <w:t xml:space="preserve">the </w:t>
      </w:r>
      <w:r w:rsidRPr="00963C1A">
        <w:rPr>
          <w:rFonts w:ascii="Arial" w:hAnsi="Arial" w:cs="Arial"/>
        </w:rPr>
        <w:t xml:space="preserve">seem </w:t>
      </w:r>
      <w:r w:rsidR="004475C4">
        <w:rPr>
          <w:rFonts w:ascii="Arial" w:hAnsi="Arial" w:cs="Arial"/>
        </w:rPr>
        <w:t xml:space="preserve">that has formed </w:t>
      </w:r>
      <w:r w:rsidRPr="00963C1A">
        <w:rPr>
          <w:rFonts w:ascii="Arial" w:hAnsi="Arial" w:cs="Arial"/>
        </w:rPr>
        <w:t xml:space="preserve">between both </w:t>
      </w:r>
      <w:r w:rsidR="00082559">
        <w:rPr>
          <w:rFonts w:ascii="Arial" w:hAnsi="Arial" w:cs="Arial"/>
        </w:rPr>
        <w:t xml:space="preserve">the central and SE </w:t>
      </w:r>
      <w:r w:rsidRPr="00963C1A">
        <w:rPr>
          <w:rFonts w:ascii="Arial" w:hAnsi="Arial" w:cs="Arial"/>
        </w:rPr>
        <w:t xml:space="preserve">stem is open at its </w:t>
      </w:r>
      <w:r w:rsidR="00082559">
        <w:rPr>
          <w:rFonts w:ascii="Arial" w:hAnsi="Arial" w:cs="Arial"/>
        </w:rPr>
        <w:t>upper most point</w:t>
      </w:r>
      <w:r w:rsidRPr="00963C1A">
        <w:rPr>
          <w:rFonts w:ascii="Arial" w:hAnsi="Arial" w:cs="Arial"/>
        </w:rPr>
        <w:t xml:space="preserve">, this </w:t>
      </w:r>
      <w:r w:rsidR="008C4574">
        <w:rPr>
          <w:rFonts w:ascii="Arial" w:hAnsi="Arial" w:cs="Arial"/>
        </w:rPr>
        <w:t>open seem and</w:t>
      </w:r>
      <w:r w:rsidRPr="00963C1A">
        <w:rPr>
          <w:rFonts w:ascii="Arial" w:hAnsi="Arial" w:cs="Arial"/>
        </w:rPr>
        <w:t xml:space="preserve"> the t</w:t>
      </w:r>
      <w:r w:rsidR="008C4574">
        <w:rPr>
          <w:rFonts w:ascii="Arial" w:hAnsi="Arial" w:cs="Arial"/>
        </w:rPr>
        <w:t>i</w:t>
      </w:r>
      <w:r w:rsidRPr="00963C1A">
        <w:rPr>
          <w:rFonts w:ascii="Arial" w:hAnsi="Arial" w:cs="Arial"/>
        </w:rPr>
        <w:t>ght bracing suggests there has been some degree of movement</w:t>
      </w:r>
      <w:r w:rsidR="008C4574">
        <w:rPr>
          <w:rFonts w:ascii="Arial" w:hAnsi="Arial" w:cs="Arial"/>
        </w:rPr>
        <w:t xml:space="preserve"> of the SE stem</w:t>
      </w:r>
      <w:r w:rsidRPr="00963C1A">
        <w:rPr>
          <w:rFonts w:ascii="Arial" w:hAnsi="Arial" w:cs="Arial"/>
        </w:rPr>
        <w:t xml:space="preserve">. </w:t>
      </w:r>
      <w:r w:rsidR="00906C76">
        <w:rPr>
          <w:rFonts w:ascii="Arial" w:hAnsi="Arial" w:cs="Arial"/>
        </w:rPr>
        <w:t>A l</w:t>
      </w:r>
      <w:r w:rsidRPr="00963C1A">
        <w:rPr>
          <w:rFonts w:ascii="Arial" w:hAnsi="Arial" w:cs="Arial"/>
        </w:rPr>
        <w:t>ow lateral</w:t>
      </w:r>
      <w:r w:rsidR="00906C76">
        <w:rPr>
          <w:rFonts w:ascii="Arial" w:hAnsi="Arial" w:cs="Arial"/>
        </w:rPr>
        <w:t xml:space="preserve"> limb </w:t>
      </w:r>
      <w:r w:rsidR="008C4574">
        <w:rPr>
          <w:rFonts w:ascii="Arial" w:hAnsi="Arial" w:cs="Arial"/>
        </w:rPr>
        <w:t xml:space="preserve">on the </w:t>
      </w:r>
      <w:r w:rsidR="008C4574" w:rsidRPr="00963C1A">
        <w:rPr>
          <w:rFonts w:ascii="Arial" w:hAnsi="Arial" w:cs="Arial"/>
        </w:rPr>
        <w:t>western</w:t>
      </w:r>
      <w:r w:rsidR="008C4574">
        <w:rPr>
          <w:rFonts w:ascii="Arial" w:hAnsi="Arial" w:cs="Arial"/>
        </w:rPr>
        <w:t xml:space="preserve"> side of the stem </w:t>
      </w:r>
      <w:r w:rsidR="00906C76">
        <w:rPr>
          <w:rFonts w:ascii="Arial" w:hAnsi="Arial" w:cs="Arial"/>
        </w:rPr>
        <w:t>is</w:t>
      </w:r>
      <w:r w:rsidRPr="00963C1A">
        <w:rPr>
          <w:rFonts w:ascii="Arial" w:hAnsi="Arial" w:cs="Arial"/>
        </w:rPr>
        <w:t xml:space="preserve"> growing into </w:t>
      </w:r>
      <w:r w:rsidR="00906C76">
        <w:rPr>
          <w:rFonts w:ascii="Arial" w:hAnsi="Arial" w:cs="Arial"/>
        </w:rPr>
        <w:t>T12 P</w:t>
      </w:r>
      <w:r w:rsidRPr="00963C1A">
        <w:rPr>
          <w:rFonts w:ascii="Arial" w:hAnsi="Arial" w:cs="Arial"/>
        </w:rPr>
        <w:t>ine (</w:t>
      </w:r>
      <w:r w:rsidR="00906C76">
        <w:rPr>
          <w:rFonts w:ascii="Arial" w:hAnsi="Arial" w:cs="Arial"/>
        </w:rPr>
        <w:t>this growth appears to be</w:t>
      </w:r>
      <w:r w:rsidRPr="00963C1A">
        <w:rPr>
          <w:rFonts w:ascii="Arial" w:hAnsi="Arial" w:cs="Arial"/>
        </w:rPr>
        <w:t xml:space="preserve"> reactionary growth due to </w:t>
      </w:r>
      <w:r w:rsidR="00A14331">
        <w:rPr>
          <w:rFonts w:ascii="Arial" w:hAnsi="Arial" w:cs="Arial"/>
        </w:rPr>
        <w:t xml:space="preserve">the </w:t>
      </w:r>
      <w:r w:rsidRPr="00963C1A">
        <w:rPr>
          <w:rFonts w:ascii="Arial" w:hAnsi="Arial" w:cs="Arial"/>
        </w:rPr>
        <w:t xml:space="preserve">loss of </w:t>
      </w:r>
      <w:r w:rsidR="00A14331">
        <w:rPr>
          <w:rFonts w:ascii="Arial" w:hAnsi="Arial" w:cs="Arial"/>
        </w:rPr>
        <w:t xml:space="preserve">a </w:t>
      </w:r>
      <w:r w:rsidRPr="00963C1A">
        <w:rPr>
          <w:rFonts w:ascii="Arial" w:hAnsi="Arial" w:cs="Arial"/>
        </w:rPr>
        <w:t>previous stem</w:t>
      </w:r>
      <w:r w:rsidR="00906C76">
        <w:rPr>
          <w:rFonts w:ascii="Arial" w:hAnsi="Arial" w:cs="Arial"/>
        </w:rPr>
        <w:t xml:space="preserve"> from near </w:t>
      </w:r>
      <w:proofErr w:type="gramStart"/>
      <w:r w:rsidR="00906C76">
        <w:rPr>
          <w:rFonts w:ascii="Arial" w:hAnsi="Arial" w:cs="Arial"/>
        </w:rPr>
        <w:t xml:space="preserve">this </w:t>
      </w:r>
      <w:r w:rsidR="007B01D2">
        <w:rPr>
          <w:rFonts w:ascii="Arial" w:hAnsi="Arial" w:cs="Arial"/>
        </w:rPr>
        <w:t>limb</w:t>
      </w:r>
      <w:r w:rsidR="00A14331">
        <w:rPr>
          <w:rFonts w:ascii="Arial" w:hAnsi="Arial" w:cs="Arial"/>
        </w:rPr>
        <w:t>s</w:t>
      </w:r>
      <w:proofErr w:type="gramEnd"/>
      <w:r w:rsidR="00A14331">
        <w:rPr>
          <w:rFonts w:ascii="Arial" w:hAnsi="Arial" w:cs="Arial"/>
        </w:rPr>
        <w:t xml:space="preserve"> point of origin</w:t>
      </w:r>
      <w:r w:rsidRPr="00963C1A">
        <w:rPr>
          <w:rFonts w:ascii="Arial" w:hAnsi="Arial" w:cs="Arial"/>
        </w:rPr>
        <w:t>) this lateral stem </w:t>
      </w:r>
      <w:r w:rsidR="007B01D2">
        <w:rPr>
          <w:rFonts w:ascii="Arial" w:hAnsi="Arial" w:cs="Arial"/>
        </w:rPr>
        <w:t xml:space="preserve">requires a </w:t>
      </w:r>
      <w:r w:rsidRPr="00963C1A">
        <w:rPr>
          <w:rFonts w:ascii="Arial" w:hAnsi="Arial" w:cs="Arial"/>
        </w:rPr>
        <w:t>reduc</w:t>
      </w:r>
      <w:r w:rsidR="007B01D2">
        <w:rPr>
          <w:rFonts w:ascii="Arial" w:hAnsi="Arial" w:cs="Arial"/>
        </w:rPr>
        <w:t xml:space="preserve">tion </w:t>
      </w:r>
      <w:proofErr w:type="gramStart"/>
      <w:r w:rsidR="007B01D2">
        <w:rPr>
          <w:rFonts w:ascii="Arial" w:hAnsi="Arial" w:cs="Arial"/>
        </w:rPr>
        <w:t>in order t</w:t>
      </w:r>
      <w:r w:rsidRPr="00963C1A">
        <w:rPr>
          <w:rFonts w:ascii="Arial" w:hAnsi="Arial" w:cs="Arial"/>
        </w:rPr>
        <w:t>o</w:t>
      </w:r>
      <w:proofErr w:type="gramEnd"/>
      <w:r w:rsidRPr="00963C1A">
        <w:rPr>
          <w:rFonts w:ascii="Arial" w:hAnsi="Arial" w:cs="Arial"/>
        </w:rPr>
        <w:t xml:space="preserve"> alleviate end weight. </w:t>
      </w:r>
      <w:r w:rsidR="00726280">
        <w:rPr>
          <w:rFonts w:ascii="Arial" w:hAnsi="Arial" w:cs="Arial"/>
        </w:rPr>
        <w:t xml:space="preserve">Deadwood present </w:t>
      </w:r>
      <w:r w:rsidR="00584D03">
        <w:rPr>
          <w:rFonts w:ascii="Arial" w:hAnsi="Arial" w:cs="Arial"/>
        </w:rPr>
        <w:t xml:space="preserve">throughout the crown. </w:t>
      </w:r>
      <w:r w:rsidR="00C850EA">
        <w:rPr>
          <w:rFonts w:ascii="Arial" w:hAnsi="Arial" w:cs="Arial"/>
        </w:rPr>
        <w:t>The tree has previously been reduced in 2010.</w:t>
      </w:r>
    </w:p>
    <w:p w14:paraId="468D6F91" w14:textId="77777777" w:rsidR="005378FD" w:rsidRPr="00BA7AC0" w:rsidRDefault="005378FD" w:rsidP="00963C1A">
      <w:pPr>
        <w:ind w:left="360"/>
        <w:rPr>
          <w:rFonts w:ascii="Arial" w:hAnsi="Arial" w:cs="Arial"/>
          <w:sz w:val="16"/>
          <w:szCs w:val="14"/>
        </w:rPr>
      </w:pPr>
    </w:p>
    <w:p w14:paraId="5F3FBDB6" w14:textId="65E5A3AF" w:rsidR="001F6C0D" w:rsidRDefault="005378FD" w:rsidP="001F6C0D">
      <w:pPr>
        <w:ind w:left="36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Recommendation: </w:t>
      </w:r>
      <w:r w:rsidR="009F57DB" w:rsidRPr="00963C1A">
        <w:rPr>
          <w:rFonts w:ascii="Arial" w:hAnsi="Arial" w:cs="Arial"/>
        </w:rPr>
        <w:t>Vertical crown reduction of tree by 2</w:t>
      </w:r>
      <w:r w:rsidR="007B01D2">
        <w:rPr>
          <w:rFonts w:ascii="Arial" w:hAnsi="Arial" w:cs="Arial"/>
        </w:rPr>
        <w:t>.5</w:t>
      </w:r>
      <w:r w:rsidR="009F57DB" w:rsidRPr="00963C1A">
        <w:rPr>
          <w:rFonts w:ascii="Arial" w:hAnsi="Arial" w:cs="Arial"/>
        </w:rPr>
        <w:t>m. Reduction of SE stem by 3</w:t>
      </w:r>
      <w:r w:rsidR="007B01D2">
        <w:rPr>
          <w:rFonts w:ascii="Arial" w:hAnsi="Arial" w:cs="Arial"/>
        </w:rPr>
        <w:t>.5</w:t>
      </w:r>
      <w:r w:rsidR="009F57DB" w:rsidRPr="00963C1A">
        <w:rPr>
          <w:rFonts w:ascii="Arial" w:hAnsi="Arial" w:cs="Arial"/>
        </w:rPr>
        <w:t xml:space="preserve">m, </w:t>
      </w:r>
      <w:r w:rsidR="007B01D2">
        <w:rPr>
          <w:rFonts w:ascii="Arial" w:hAnsi="Arial" w:cs="Arial"/>
        </w:rPr>
        <w:t>replace</w:t>
      </w:r>
      <w:r w:rsidR="009F57DB" w:rsidRPr="00963C1A">
        <w:rPr>
          <w:rFonts w:ascii="Arial" w:hAnsi="Arial" w:cs="Arial"/>
        </w:rPr>
        <w:t xml:space="preserve"> cobra bracing once stem has been reduced. </w:t>
      </w:r>
      <w:r w:rsidR="00963C1A" w:rsidRPr="00963C1A">
        <w:rPr>
          <w:rFonts w:ascii="Arial" w:hAnsi="Arial" w:cs="Arial"/>
        </w:rPr>
        <w:t>Remov</w:t>
      </w:r>
      <w:r w:rsidR="007B01D2">
        <w:rPr>
          <w:rFonts w:ascii="Arial" w:hAnsi="Arial" w:cs="Arial"/>
        </w:rPr>
        <w:t>al of</w:t>
      </w:r>
      <w:r w:rsidR="00963C1A" w:rsidRPr="00963C1A">
        <w:rPr>
          <w:rFonts w:ascii="Arial" w:hAnsi="Arial" w:cs="Arial"/>
        </w:rPr>
        <w:t xml:space="preserve"> deadwood</w:t>
      </w:r>
      <w:r w:rsidR="007B01D2">
        <w:rPr>
          <w:rFonts w:ascii="Arial" w:hAnsi="Arial" w:cs="Arial"/>
        </w:rPr>
        <w:t xml:space="preserve"> from the crown</w:t>
      </w:r>
      <w:r w:rsidR="00963C1A" w:rsidRPr="00963C1A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R</w:t>
      </w:r>
      <w:r w:rsidRPr="00963C1A">
        <w:rPr>
          <w:rFonts w:ascii="Arial" w:hAnsi="Arial" w:cs="Arial"/>
        </w:rPr>
        <w:t>educ</w:t>
      </w:r>
      <w:r>
        <w:rPr>
          <w:rFonts w:ascii="Arial" w:hAnsi="Arial" w:cs="Arial"/>
        </w:rPr>
        <w:t>e l</w:t>
      </w:r>
      <w:r w:rsidRPr="00963C1A">
        <w:rPr>
          <w:rFonts w:ascii="Arial" w:hAnsi="Arial" w:cs="Arial"/>
        </w:rPr>
        <w:t>ow western</w:t>
      </w:r>
      <w:r>
        <w:rPr>
          <w:rFonts w:ascii="Arial" w:hAnsi="Arial" w:cs="Arial"/>
        </w:rPr>
        <w:t xml:space="preserve"> </w:t>
      </w:r>
      <w:r w:rsidR="007B01D2">
        <w:rPr>
          <w:rFonts w:ascii="Arial" w:hAnsi="Arial" w:cs="Arial"/>
        </w:rPr>
        <w:t>limb</w:t>
      </w:r>
      <w:r>
        <w:rPr>
          <w:rFonts w:ascii="Arial" w:hAnsi="Arial" w:cs="Arial"/>
        </w:rPr>
        <w:t xml:space="preserve"> by </w:t>
      </w:r>
      <w:r w:rsidRPr="00963C1A">
        <w:rPr>
          <w:rFonts w:ascii="Arial" w:hAnsi="Arial" w:cs="Arial"/>
        </w:rPr>
        <w:t>4m</w:t>
      </w:r>
      <w:r w:rsidR="009F57DB">
        <w:rPr>
          <w:rFonts w:ascii="Arial" w:hAnsi="Arial" w:cs="Arial"/>
        </w:rPr>
        <w:t>.</w:t>
      </w:r>
      <w:r w:rsidRPr="00963C1A">
        <w:rPr>
          <w:rFonts w:ascii="Arial" w:hAnsi="Arial" w:cs="Arial"/>
        </w:rPr>
        <w:t xml:space="preserve"> </w:t>
      </w:r>
      <w:r w:rsidR="00963C1A" w:rsidRPr="00963C1A">
        <w:rPr>
          <w:rFonts w:ascii="Arial" w:hAnsi="Arial" w:cs="Arial"/>
        </w:rPr>
        <w:t xml:space="preserve">Lift crown to 5.5m over </w:t>
      </w:r>
      <w:r w:rsidR="003A7801">
        <w:rPr>
          <w:rFonts w:ascii="Arial" w:hAnsi="Arial" w:cs="Arial"/>
        </w:rPr>
        <w:t xml:space="preserve">the </w:t>
      </w:r>
      <w:r w:rsidR="00963C1A" w:rsidRPr="00963C1A">
        <w:rPr>
          <w:rFonts w:ascii="Arial" w:hAnsi="Arial" w:cs="Arial"/>
        </w:rPr>
        <w:t>highway.</w:t>
      </w:r>
      <w:r w:rsidR="001F6C0D">
        <w:rPr>
          <w:rFonts w:ascii="Arial" w:hAnsi="Arial" w:cs="Arial"/>
        </w:rPr>
        <w:t xml:space="preserve"> Pruning </w:t>
      </w:r>
      <w:r w:rsidR="003A7801">
        <w:rPr>
          <w:rFonts w:ascii="Arial" w:hAnsi="Arial" w:cs="Arial"/>
        </w:rPr>
        <w:t xml:space="preserve">to be undertaken in accordance with </w:t>
      </w:r>
      <w:r w:rsidR="001F6C0D">
        <w:rPr>
          <w:rFonts w:ascii="Arial" w:hAnsi="Arial" w:cs="Arial"/>
        </w:rPr>
        <w:t>British Standard 3998 2010.</w:t>
      </w:r>
    </w:p>
    <w:p w14:paraId="5316444D" w14:textId="4D9D1EA5" w:rsidR="005378FD" w:rsidRDefault="00963C1A" w:rsidP="00963C1A">
      <w:pPr>
        <w:ind w:left="360"/>
        <w:rPr>
          <w:rFonts w:ascii="Arial" w:hAnsi="Arial" w:cs="Arial"/>
        </w:rPr>
      </w:pPr>
      <w:r w:rsidRPr="00963C1A">
        <w:rPr>
          <w:rFonts w:ascii="Arial" w:hAnsi="Arial" w:cs="Arial"/>
          <w:b/>
          <w:bCs/>
        </w:rPr>
        <w:lastRenderedPageBreak/>
        <w:t>T12 Pine</w:t>
      </w:r>
      <w:r w:rsidRPr="00963C1A">
        <w:rPr>
          <w:rFonts w:ascii="Arial" w:hAnsi="Arial" w:cs="Arial"/>
        </w:rPr>
        <w:t> </w:t>
      </w:r>
      <w:r w:rsidR="00856004">
        <w:rPr>
          <w:rFonts w:ascii="Arial" w:hAnsi="Arial" w:cs="Arial"/>
          <w:i/>
          <w:iCs/>
        </w:rPr>
        <w:t xml:space="preserve">(Pinus sylvestris) – </w:t>
      </w:r>
      <w:r w:rsidR="00856004" w:rsidRPr="00856004">
        <w:rPr>
          <w:rFonts w:ascii="Arial" w:hAnsi="Arial" w:cs="Arial"/>
          <w:b/>
          <w:bCs/>
        </w:rPr>
        <w:t>TPO</w:t>
      </w:r>
      <w:r w:rsidR="00B64291">
        <w:rPr>
          <w:rFonts w:ascii="Arial" w:hAnsi="Arial" w:cs="Arial"/>
          <w:b/>
          <w:bCs/>
        </w:rPr>
        <w:t>07 T7</w:t>
      </w:r>
      <w:r w:rsidR="00856004" w:rsidRPr="00856004">
        <w:rPr>
          <w:rFonts w:ascii="Arial" w:hAnsi="Arial" w:cs="Arial"/>
          <w:b/>
          <w:bCs/>
        </w:rPr>
        <w:t xml:space="preserve"> </w:t>
      </w:r>
      <w:r w:rsidRPr="00963C1A">
        <w:rPr>
          <w:rFonts w:ascii="Arial" w:hAnsi="Arial" w:cs="Arial"/>
        </w:rPr>
        <w:t>– Mature</w:t>
      </w:r>
      <w:r w:rsidR="00B64291">
        <w:rPr>
          <w:rFonts w:ascii="Arial" w:hAnsi="Arial" w:cs="Arial"/>
        </w:rPr>
        <w:t xml:space="preserve"> specimen</w:t>
      </w:r>
      <w:r w:rsidRPr="00963C1A">
        <w:rPr>
          <w:rFonts w:ascii="Arial" w:hAnsi="Arial" w:cs="Arial"/>
        </w:rPr>
        <w:t>,</w:t>
      </w:r>
      <w:r w:rsidR="009C4269">
        <w:rPr>
          <w:rFonts w:ascii="Arial" w:hAnsi="Arial" w:cs="Arial"/>
        </w:rPr>
        <w:t xml:space="preserve"> the</w:t>
      </w:r>
      <w:r w:rsidRPr="00963C1A">
        <w:rPr>
          <w:rFonts w:ascii="Arial" w:hAnsi="Arial" w:cs="Arial"/>
        </w:rPr>
        <w:t xml:space="preserve"> tree has a good physiological condition and good structural condition, deadwood present within crown</w:t>
      </w:r>
      <w:r w:rsidR="00F45254">
        <w:rPr>
          <w:rFonts w:ascii="Arial" w:hAnsi="Arial" w:cs="Arial"/>
        </w:rPr>
        <w:t>.</w:t>
      </w:r>
    </w:p>
    <w:p w14:paraId="7B46AE46" w14:textId="77777777" w:rsidR="005378FD" w:rsidRDefault="005378FD" w:rsidP="00963C1A">
      <w:pPr>
        <w:ind w:left="360"/>
        <w:rPr>
          <w:rFonts w:ascii="Arial" w:hAnsi="Arial" w:cs="Arial"/>
        </w:rPr>
      </w:pPr>
    </w:p>
    <w:p w14:paraId="30B6E1EE" w14:textId="6198A8C4" w:rsidR="00963C1A" w:rsidRPr="00963C1A" w:rsidRDefault="005378FD" w:rsidP="00963C1A">
      <w:pPr>
        <w:ind w:left="360"/>
        <w:rPr>
          <w:rFonts w:ascii="Arial" w:hAnsi="Arial" w:cs="Arial"/>
        </w:rPr>
      </w:pPr>
      <w:r>
        <w:rPr>
          <w:rFonts w:ascii="Arial" w:hAnsi="Arial" w:cs="Arial"/>
          <w:b/>
        </w:rPr>
        <w:t>Recommendation:</w:t>
      </w:r>
      <w:r w:rsidR="00963C1A" w:rsidRPr="00963C1A">
        <w:rPr>
          <w:rFonts w:ascii="Arial" w:hAnsi="Arial" w:cs="Arial"/>
        </w:rPr>
        <w:t xml:space="preserve"> Remove deadwood.</w:t>
      </w:r>
    </w:p>
    <w:p w14:paraId="05C0CC9C" w14:textId="77777777" w:rsidR="004F2CD0" w:rsidRDefault="004F2CD0" w:rsidP="00963C1A">
      <w:pPr>
        <w:ind w:left="360"/>
        <w:rPr>
          <w:rFonts w:ascii="Arial" w:hAnsi="Arial" w:cs="Arial"/>
          <w:b/>
          <w:bCs/>
        </w:rPr>
      </w:pPr>
    </w:p>
    <w:p w14:paraId="6FF4446B" w14:textId="41B917C7" w:rsidR="00F45254" w:rsidRDefault="00963C1A" w:rsidP="00963C1A">
      <w:pPr>
        <w:ind w:left="360"/>
        <w:rPr>
          <w:rFonts w:ascii="Arial" w:hAnsi="Arial" w:cs="Arial"/>
        </w:rPr>
      </w:pPr>
      <w:r w:rsidRPr="00963C1A">
        <w:rPr>
          <w:rFonts w:ascii="Arial" w:hAnsi="Arial" w:cs="Arial"/>
          <w:b/>
          <w:bCs/>
        </w:rPr>
        <w:t>T13 Robinia</w:t>
      </w:r>
      <w:r w:rsidRPr="00963C1A">
        <w:rPr>
          <w:rFonts w:ascii="Arial" w:hAnsi="Arial" w:cs="Arial"/>
        </w:rPr>
        <w:t> </w:t>
      </w:r>
      <w:r w:rsidR="00856004">
        <w:rPr>
          <w:rFonts w:ascii="Arial" w:hAnsi="Arial" w:cs="Arial"/>
          <w:i/>
          <w:iCs/>
        </w:rPr>
        <w:t>(Robinia psuedoacacia)</w:t>
      </w:r>
      <w:r w:rsidR="00856004">
        <w:rPr>
          <w:rFonts w:ascii="Arial" w:hAnsi="Arial" w:cs="Arial"/>
        </w:rPr>
        <w:t xml:space="preserve"> – </w:t>
      </w:r>
      <w:r w:rsidR="00856004">
        <w:rPr>
          <w:rFonts w:ascii="Arial" w:hAnsi="Arial" w:cs="Arial"/>
          <w:b/>
          <w:bCs/>
        </w:rPr>
        <w:t>TPO</w:t>
      </w:r>
      <w:r w:rsidR="009C4269">
        <w:rPr>
          <w:rFonts w:ascii="Arial" w:hAnsi="Arial" w:cs="Arial"/>
          <w:b/>
          <w:bCs/>
        </w:rPr>
        <w:t>07 T</w:t>
      </w:r>
      <w:r w:rsidR="00E07C3E">
        <w:rPr>
          <w:rFonts w:ascii="Arial" w:hAnsi="Arial" w:cs="Arial"/>
          <w:b/>
          <w:bCs/>
        </w:rPr>
        <w:t>6</w:t>
      </w:r>
      <w:r w:rsidR="00856004">
        <w:rPr>
          <w:rFonts w:ascii="Arial" w:hAnsi="Arial" w:cs="Arial"/>
          <w:b/>
          <w:bCs/>
        </w:rPr>
        <w:t xml:space="preserve"> </w:t>
      </w:r>
      <w:r w:rsidR="00E07C3E">
        <w:rPr>
          <w:rFonts w:ascii="Arial" w:hAnsi="Arial" w:cs="Arial"/>
        </w:rPr>
        <w:t>–</w:t>
      </w:r>
      <w:r w:rsidRPr="00963C1A">
        <w:rPr>
          <w:rFonts w:ascii="Arial" w:hAnsi="Arial" w:cs="Arial"/>
        </w:rPr>
        <w:t xml:space="preserve"> T</w:t>
      </w:r>
      <w:r w:rsidR="00E07C3E">
        <w:rPr>
          <w:rFonts w:ascii="Arial" w:hAnsi="Arial" w:cs="Arial"/>
        </w:rPr>
        <w:t>his t</w:t>
      </w:r>
      <w:r w:rsidRPr="00963C1A">
        <w:rPr>
          <w:rFonts w:ascii="Arial" w:hAnsi="Arial" w:cs="Arial"/>
        </w:rPr>
        <w:t xml:space="preserve">ree has a poor physiological condition and poor structural condition. </w:t>
      </w:r>
      <w:r w:rsidR="00E07C3E">
        <w:rPr>
          <w:rFonts w:ascii="Arial" w:hAnsi="Arial" w:cs="Arial"/>
        </w:rPr>
        <w:t>The c</w:t>
      </w:r>
      <w:r w:rsidRPr="00963C1A">
        <w:rPr>
          <w:rFonts w:ascii="Arial" w:hAnsi="Arial" w:cs="Arial"/>
        </w:rPr>
        <w:t xml:space="preserve">rown </w:t>
      </w:r>
      <w:r w:rsidR="00E07C3E">
        <w:rPr>
          <w:rFonts w:ascii="Arial" w:hAnsi="Arial" w:cs="Arial"/>
        </w:rPr>
        <w:t xml:space="preserve">is </w:t>
      </w:r>
      <w:r w:rsidRPr="00963C1A">
        <w:rPr>
          <w:rFonts w:ascii="Arial" w:hAnsi="Arial" w:cs="Arial"/>
        </w:rPr>
        <w:t xml:space="preserve">devoid of growth, approximately 90% dead. </w:t>
      </w:r>
      <w:r w:rsidR="00DC325F">
        <w:rPr>
          <w:rFonts w:ascii="Arial" w:hAnsi="Arial" w:cs="Arial"/>
        </w:rPr>
        <w:t>The m</w:t>
      </w:r>
      <w:r w:rsidR="00E07C3E">
        <w:rPr>
          <w:rFonts w:ascii="Arial" w:hAnsi="Arial" w:cs="Arial"/>
        </w:rPr>
        <w:t>ain stem and structure of tree is c</w:t>
      </w:r>
      <w:r w:rsidRPr="00963C1A">
        <w:rPr>
          <w:rFonts w:ascii="Arial" w:hAnsi="Arial" w:cs="Arial"/>
        </w:rPr>
        <w:t>lad in ivy, preventing full inspection of the trees structure</w:t>
      </w:r>
      <w:r w:rsidR="00CF5D18">
        <w:rPr>
          <w:rFonts w:ascii="Arial" w:hAnsi="Arial" w:cs="Arial"/>
        </w:rPr>
        <w:t>. B</w:t>
      </w:r>
      <w:r w:rsidRPr="00963C1A">
        <w:rPr>
          <w:rFonts w:ascii="Arial" w:hAnsi="Arial" w:cs="Arial"/>
        </w:rPr>
        <w:t xml:space="preserve">ark delamination </w:t>
      </w:r>
      <w:r w:rsidR="00CF5D18">
        <w:rPr>
          <w:rFonts w:ascii="Arial" w:hAnsi="Arial" w:cs="Arial"/>
        </w:rPr>
        <w:t xml:space="preserve">around </w:t>
      </w:r>
      <w:r w:rsidRPr="00963C1A">
        <w:rPr>
          <w:rFonts w:ascii="Arial" w:hAnsi="Arial" w:cs="Arial"/>
        </w:rPr>
        <w:t xml:space="preserve">50% of </w:t>
      </w:r>
      <w:r w:rsidR="00CF5D18">
        <w:rPr>
          <w:rFonts w:ascii="Arial" w:hAnsi="Arial" w:cs="Arial"/>
        </w:rPr>
        <w:t xml:space="preserve">the </w:t>
      </w:r>
      <w:r w:rsidRPr="00963C1A">
        <w:rPr>
          <w:rFonts w:ascii="Arial" w:hAnsi="Arial" w:cs="Arial"/>
        </w:rPr>
        <w:t>stem </w:t>
      </w:r>
      <w:r w:rsidR="00640331">
        <w:rPr>
          <w:rFonts w:ascii="Arial" w:hAnsi="Arial" w:cs="Arial"/>
        </w:rPr>
        <w:t xml:space="preserve">circumference </w:t>
      </w:r>
      <w:r w:rsidRPr="00963C1A">
        <w:rPr>
          <w:rFonts w:ascii="Arial" w:hAnsi="Arial" w:cs="Arial"/>
        </w:rPr>
        <w:t xml:space="preserve">from </w:t>
      </w:r>
      <w:r w:rsidR="00640331">
        <w:rPr>
          <w:rFonts w:ascii="Arial" w:hAnsi="Arial" w:cs="Arial"/>
        </w:rPr>
        <w:t xml:space="preserve">the </w:t>
      </w:r>
      <w:r w:rsidRPr="00963C1A">
        <w:rPr>
          <w:rFonts w:ascii="Arial" w:hAnsi="Arial" w:cs="Arial"/>
        </w:rPr>
        <w:t>northern side round to the south</w:t>
      </w:r>
      <w:r w:rsidR="00640331">
        <w:rPr>
          <w:rFonts w:ascii="Arial" w:hAnsi="Arial" w:cs="Arial"/>
        </w:rPr>
        <w:t>, ground level up to 2m</w:t>
      </w:r>
      <w:r w:rsidR="00C2651F">
        <w:rPr>
          <w:rFonts w:ascii="Arial" w:hAnsi="Arial" w:cs="Arial"/>
        </w:rPr>
        <w:t xml:space="preserve">, </w:t>
      </w:r>
      <w:r w:rsidR="00640331">
        <w:rPr>
          <w:rFonts w:ascii="Arial" w:hAnsi="Arial" w:cs="Arial"/>
        </w:rPr>
        <w:t xml:space="preserve">the delamination is </w:t>
      </w:r>
      <w:r w:rsidR="00C2651F">
        <w:rPr>
          <w:rFonts w:ascii="Arial" w:hAnsi="Arial" w:cs="Arial"/>
        </w:rPr>
        <w:t>potentially caused by fungal induced dysfunction</w:t>
      </w:r>
      <w:r w:rsidR="00640331">
        <w:rPr>
          <w:rFonts w:ascii="Arial" w:hAnsi="Arial" w:cs="Arial"/>
        </w:rPr>
        <w:t>, however no sign or evidence of fungal fruiting bodies were observed</w:t>
      </w:r>
      <w:r w:rsidRPr="00963C1A">
        <w:rPr>
          <w:rFonts w:ascii="Arial" w:hAnsi="Arial" w:cs="Arial"/>
        </w:rPr>
        <w:t>. Presence of dysfunctional sapwood beneath the</w:t>
      </w:r>
      <w:r w:rsidR="0060712F">
        <w:rPr>
          <w:rFonts w:ascii="Arial" w:hAnsi="Arial" w:cs="Arial"/>
        </w:rPr>
        <w:t xml:space="preserve"> </w:t>
      </w:r>
      <w:r w:rsidRPr="00963C1A">
        <w:rPr>
          <w:rFonts w:ascii="Arial" w:hAnsi="Arial" w:cs="Arial"/>
        </w:rPr>
        <w:t xml:space="preserve">delaminated bark, </w:t>
      </w:r>
      <w:r w:rsidR="0042140D">
        <w:rPr>
          <w:rFonts w:ascii="Arial" w:hAnsi="Arial" w:cs="Arial"/>
        </w:rPr>
        <w:t xml:space="preserve">exposed </w:t>
      </w:r>
      <w:r w:rsidRPr="00963C1A">
        <w:rPr>
          <w:rFonts w:ascii="Arial" w:hAnsi="Arial" w:cs="Arial"/>
        </w:rPr>
        <w:t xml:space="preserve">sapwood is soft </w:t>
      </w:r>
      <w:r w:rsidR="0060712F">
        <w:rPr>
          <w:rFonts w:ascii="Arial" w:hAnsi="Arial" w:cs="Arial"/>
        </w:rPr>
        <w:t>and friable</w:t>
      </w:r>
      <w:r w:rsidR="0042140D">
        <w:rPr>
          <w:rFonts w:ascii="Arial" w:hAnsi="Arial" w:cs="Arial"/>
        </w:rPr>
        <w:t xml:space="preserve"> </w:t>
      </w:r>
      <w:r w:rsidRPr="00963C1A">
        <w:rPr>
          <w:rFonts w:ascii="Arial" w:hAnsi="Arial" w:cs="Arial"/>
        </w:rPr>
        <w:t>to the touch. T</w:t>
      </w:r>
      <w:r w:rsidR="00C2651F">
        <w:rPr>
          <w:rFonts w:ascii="Arial" w:hAnsi="Arial" w:cs="Arial"/>
        </w:rPr>
        <w:t>he t</w:t>
      </w:r>
      <w:r w:rsidRPr="00963C1A">
        <w:rPr>
          <w:rFonts w:ascii="Arial" w:hAnsi="Arial" w:cs="Arial"/>
        </w:rPr>
        <w:t xml:space="preserve">ree </w:t>
      </w:r>
      <w:r w:rsidR="0042140D">
        <w:rPr>
          <w:rFonts w:ascii="Arial" w:hAnsi="Arial" w:cs="Arial"/>
        </w:rPr>
        <w:t xml:space="preserve">has a significant </w:t>
      </w:r>
      <w:r w:rsidR="00AD3120">
        <w:rPr>
          <w:rFonts w:ascii="Arial" w:hAnsi="Arial" w:cs="Arial"/>
        </w:rPr>
        <w:t xml:space="preserve">target being </w:t>
      </w:r>
      <w:r w:rsidRPr="00963C1A">
        <w:rPr>
          <w:rFonts w:ascii="Arial" w:hAnsi="Arial" w:cs="Arial"/>
        </w:rPr>
        <w:t xml:space="preserve">located adjacent to </w:t>
      </w:r>
      <w:r w:rsidR="00AD3120">
        <w:rPr>
          <w:rFonts w:ascii="Arial" w:hAnsi="Arial" w:cs="Arial"/>
        </w:rPr>
        <w:t>a residential dwelling</w:t>
      </w:r>
      <w:r w:rsidR="00CF5415">
        <w:rPr>
          <w:rFonts w:ascii="Arial" w:hAnsi="Arial" w:cs="Arial"/>
        </w:rPr>
        <w:t>, the bus stop</w:t>
      </w:r>
      <w:r w:rsidR="00AD3120">
        <w:rPr>
          <w:rFonts w:ascii="Arial" w:hAnsi="Arial" w:cs="Arial"/>
        </w:rPr>
        <w:t xml:space="preserve"> </w:t>
      </w:r>
      <w:r w:rsidRPr="00963C1A">
        <w:rPr>
          <w:rFonts w:ascii="Arial" w:hAnsi="Arial" w:cs="Arial"/>
        </w:rPr>
        <w:t xml:space="preserve">and </w:t>
      </w:r>
      <w:r w:rsidR="00AD3120">
        <w:rPr>
          <w:rFonts w:ascii="Arial" w:hAnsi="Arial" w:cs="Arial"/>
        </w:rPr>
        <w:t xml:space="preserve">the </w:t>
      </w:r>
      <w:r w:rsidR="00BB7B6D">
        <w:rPr>
          <w:rFonts w:ascii="Arial" w:hAnsi="Arial" w:cs="Arial"/>
        </w:rPr>
        <w:t xml:space="preserve">A30 - </w:t>
      </w:r>
      <w:r w:rsidRPr="00963C1A">
        <w:rPr>
          <w:rFonts w:ascii="Arial" w:hAnsi="Arial" w:cs="Arial"/>
        </w:rPr>
        <w:t xml:space="preserve">London Road. </w:t>
      </w:r>
      <w:r w:rsidR="0013066A">
        <w:rPr>
          <w:rFonts w:ascii="Arial" w:hAnsi="Arial" w:cs="Arial"/>
        </w:rPr>
        <w:t xml:space="preserve">QTRA Level of Risk: </w:t>
      </w:r>
      <w:r w:rsidR="008F3696">
        <w:rPr>
          <w:rFonts w:ascii="Arial" w:hAnsi="Arial" w:cs="Arial"/>
        </w:rPr>
        <w:t xml:space="preserve">1 in 3000k </w:t>
      </w:r>
      <w:r w:rsidR="00E67E47">
        <w:rPr>
          <w:rFonts w:ascii="Arial" w:hAnsi="Arial" w:cs="Arial"/>
        </w:rPr>
        <w:t>this level of risk is deemed to be unacceptable.</w:t>
      </w:r>
    </w:p>
    <w:p w14:paraId="3D458FC5" w14:textId="77777777" w:rsidR="00F45254" w:rsidRDefault="00F45254" w:rsidP="00E67E47">
      <w:pPr>
        <w:rPr>
          <w:rFonts w:ascii="Arial" w:hAnsi="Arial" w:cs="Arial"/>
        </w:rPr>
      </w:pPr>
    </w:p>
    <w:p w14:paraId="73063023" w14:textId="6A7D94F1" w:rsidR="00963C1A" w:rsidRPr="00963C1A" w:rsidRDefault="00F45254" w:rsidP="00963C1A">
      <w:pPr>
        <w:ind w:left="36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Recommendation: </w:t>
      </w:r>
      <w:r w:rsidR="00963C1A" w:rsidRPr="00963C1A">
        <w:rPr>
          <w:rFonts w:ascii="Arial" w:hAnsi="Arial" w:cs="Arial"/>
        </w:rPr>
        <w:t>Remove to ground level due to risk of whole tree failure. </w:t>
      </w:r>
    </w:p>
    <w:p w14:paraId="5E536ACD" w14:textId="77777777" w:rsidR="004F2CD0" w:rsidRDefault="004F2CD0" w:rsidP="00963C1A">
      <w:pPr>
        <w:ind w:left="360"/>
        <w:rPr>
          <w:rFonts w:ascii="Arial" w:hAnsi="Arial" w:cs="Arial"/>
          <w:b/>
          <w:bCs/>
        </w:rPr>
      </w:pPr>
    </w:p>
    <w:p w14:paraId="799D60BB" w14:textId="2D4452FA" w:rsidR="00F45254" w:rsidRDefault="00963C1A" w:rsidP="00963C1A">
      <w:pPr>
        <w:ind w:left="360"/>
        <w:rPr>
          <w:rFonts w:ascii="Arial" w:hAnsi="Arial" w:cs="Arial"/>
        </w:rPr>
      </w:pPr>
      <w:r w:rsidRPr="00963C1A">
        <w:rPr>
          <w:rFonts w:ascii="Arial" w:hAnsi="Arial" w:cs="Arial"/>
          <w:b/>
          <w:bCs/>
        </w:rPr>
        <w:t>G14 Mixed Species</w:t>
      </w:r>
      <w:r w:rsidRPr="00963C1A">
        <w:rPr>
          <w:rFonts w:ascii="Arial" w:hAnsi="Arial" w:cs="Arial"/>
        </w:rPr>
        <w:t xml:space="preserve"> (species include mature </w:t>
      </w:r>
      <w:r w:rsidR="00C044C8">
        <w:rPr>
          <w:rFonts w:ascii="Arial" w:hAnsi="Arial" w:cs="Arial"/>
        </w:rPr>
        <w:t>B</w:t>
      </w:r>
      <w:r w:rsidRPr="00963C1A">
        <w:rPr>
          <w:rFonts w:ascii="Arial" w:hAnsi="Arial" w:cs="Arial"/>
        </w:rPr>
        <w:t>eech</w:t>
      </w:r>
      <w:r w:rsidR="00D333A9">
        <w:rPr>
          <w:rFonts w:ascii="Arial" w:hAnsi="Arial" w:cs="Arial"/>
        </w:rPr>
        <w:t xml:space="preserve"> TPO07 T</w:t>
      </w:r>
      <w:r w:rsidR="000E43C9">
        <w:rPr>
          <w:rFonts w:ascii="Arial" w:hAnsi="Arial" w:cs="Arial"/>
        </w:rPr>
        <w:t>3</w:t>
      </w:r>
      <w:r w:rsidRPr="00963C1A">
        <w:rPr>
          <w:rFonts w:ascii="Arial" w:hAnsi="Arial" w:cs="Arial"/>
        </w:rPr>
        <w:t>, </w:t>
      </w:r>
      <w:r w:rsidR="00E70205">
        <w:rPr>
          <w:rFonts w:ascii="Arial" w:hAnsi="Arial" w:cs="Arial"/>
        </w:rPr>
        <w:t>H</w:t>
      </w:r>
      <w:r w:rsidRPr="00963C1A">
        <w:rPr>
          <w:rFonts w:ascii="Arial" w:hAnsi="Arial" w:cs="Arial"/>
        </w:rPr>
        <w:t xml:space="preserve">orse </w:t>
      </w:r>
      <w:r w:rsidR="00E70205">
        <w:rPr>
          <w:rFonts w:ascii="Arial" w:hAnsi="Arial" w:cs="Arial"/>
        </w:rPr>
        <w:t>C</w:t>
      </w:r>
      <w:r w:rsidRPr="00963C1A">
        <w:rPr>
          <w:rFonts w:ascii="Arial" w:hAnsi="Arial" w:cs="Arial"/>
        </w:rPr>
        <w:t>hestnut</w:t>
      </w:r>
      <w:r w:rsidR="000E43C9">
        <w:rPr>
          <w:rFonts w:ascii="Arial" w:hAnsi="Arial" w:cs="Arial"/>
        </w:rPr>
        <w:t xml:space="preserve"> TPO07 T4</w:t>
      </w:r>
      <w:r w:rsidRPr="00963C1A">
        <w:rPr>
          <w:rFonts w:ascii="Arial" w:hAnsi="Arial" w:cs="Arial"/>
        </w:rPr>
        <w:t xml:space="preserve">, </w:t>
      </w:r>
      <w:r w:rsidR="00D333A9">
        <w:rPr>
          <w:rFonts w:ascii="Arial" w:hAnsi="Arial" w:cs="Arial"/>
        </w:rPr>
        <w:t xml:space="preserve">Austrian </w:t>
      </w:r>
      <w:r w:rsidR="00C044C8">
        <w:rPr>
          <w:rFonts w:ascii="Arial" w:hAnsi="Arial" w:cs="Arial"/>
        </w:rPr>
        <w:t>P</w:t>
      </w:r>
      <w:r w:rsidRPr="00963C1A">
        <w:rPr>
          <w:rFonts w:ascii="Arial" w:hAnsi="Arial" w:cs="Arial"/>
        </w:rPr>
        <w:t xml:space="preserve">ines </w:t>
      </w:r>
      <w:r w:rsidR="000E43C9">
        <w:rPr>
          <w:rFonts w:ascii="Arial" w:hAnsi="Arial" w:cs="Arial"/>
        </w:rPr>
        <w:t>TPO07 T2 and T</w:t>
      </w:r>
      <w:r w:rsidR="0089013A">
        <w:rPr>
          <w:rFonts w:ascii="Arial" w:hAnsi="Arial" w:cs="Arial"/>
        </w:rPr>
        <w:t xml:space="preserve">5 </w:t>
      </w:r>
      <w:r w:rsidRPr="00963C1A">
        <w:rPr>
          <w:rFonts w:ascii="Arial" w:hAnsi="Arial" w:cs="Arial"/>
        </w:rPr>
        <w:t xml:space="preserve">and </w:t>
      </w:r>
      <w:r w:rsidR="0089013A">
        <w:rPr>
          <w:rFonts w:ascii="Arial" w:hAnsi="Arial" w:cs="Arial"/>
        </w:rPr>
        <w:t xml:space="preserve">a </w:t>
      </w:r>
      <w:r w:rsidRPr="00963C1A">
        <w:rPr>
          <w:rFonts w:ascii="Arial" w:hAnsi="Arial" w:cs="Arial"/>
        </w:rPr>
        <w:t xml:space="preserve">semi mature </w:t>
      </w:r>
      <w:r w:rsidR="0089013A">
        <w:rPr>
          <w:rFonts w:ascii="Arial" w:hAnsi="Arial" w:cs="Arial"/>
        </w:rPr>
        <w:t xml:space="preserve">Norway </w:t>
      </w:r>
      <w:r w:rsidR="00C044C8">
        <w:rPr>
          <w:rFonts w:ascii="Arial" w:hAnsi="Arial" w:cs="Arial"/>
        </w:rPr>
        <w:t>M</w:t>
      </w:r>
      <w:r w:rsidRPr="00963C1A">
        <w:rPr>
          <w:rFonts w:ascii="Arial" w:hAnsi="Arial" w:cs="Arial"/>
        </w:rPr>
        <w:t>aple</w:t>
      </w:r>
      <w:r w:rsidR="00C044C8">
        <w:rPr>
          <w:rFonts w:ascii="Arial" w:hAnsi="Arial" w:cs="Arial"/>
        </w:rPr>
        <w:t>)</w:t>
      </w:r>
      <w:r w:rsidRPr="00963C1A">
        <w:rPr>
          <w:rFonts w:ascii="Arial" w:hAnsi="Arial" w:cs="Arial"/>
        </w:rPr>
        <w:t xml:space="preserve">. All trees are clad in ivy which prevents full inspection of trees structure. Crowns are low over highway. Deadwood present within the crowns. Mature beech </w:t>
      </w:r>
      <w:r w:rsidR="00E70205">
        <w:rPr>
          <w:rFonts w:ascii="Arial" w:hAnsi="Arial" w:cs="Arial"/>
        </w:rPr>
        <w:t xml:space="preserve">(TPO07 T3) </w:t>
      </w:r>
      <w:r w:rsidRPr="00963C1A">
        <w:rPr>
          <w:rFonts w:ascii="Arial" w:hAnsi="Arial" w:cs="Arial"/>
        </w:rPr>
        <w:t>at south</w:t>
      </w:r>
      <w:r w:rsidR="00F45254">
        <w:rPr>
          <w:rFonts w:ascii="Arial" w:hAnsi="Arial" w:cs="Arial"/>
        </w:rPr>
        <w:t>-</w:t>
      </w:r>
      <w:r w:rsidRPr="00963C1A">
        <w:rPr>
          <w:rFonts w:ascii="Arial" w:hAnsi="Arial" w:cs="Arial"/>
        </w:rPr>
        <w:t>western end of group has cavity at 5m and acute unions but both features are obscured by ivy. Hors</w:t>
      </w:r>
      <w:r w:rsidR="00F45254">
        <w:rPr>
          <w:rFonts w:ascii="Arial" w:hAnsi="Arial" w:cs="Arial"/>
        </w:rPr>
        <w:t>e</w:t>
      </w:r>
      <w:r w:rsidRPr="00963C1A">
        <w:rPr>
          <w:rFonts w:ascii="Arial" w:hAnsi="Arial" w:cs="Arial"/>
        </w:rPr>
        <w:t xml:space="preserve"> chestnut </w:t>
      </w:r>
      <w:r w:rsidR="00E70205">
        <w:rPr>
          <w:rFonts w:ascii="Arial" w:hAnsi="Arial" w:cs="Arial"/>
        </w:rPr>
        <w:t xml:space="preserve">(TPO07 T4) </w:t>
      </w:r>
      <w:r w:rsidRPr="00963C1A">
        <w:rPr>
          <w:rFonts w:ascii="Arial" w:hAnsi="Arial" w:cs="Arial"/>
        </w:rPr>
        <w:t xml:space="preserve">at northeastern end of group has cavity at acute unions at 6m, again structure is obscured by ivy. </w:t>
      </w:r>
    </w:p>
    <w:p w14:paraId="7DDEF444" w14:textId="77777777" w:rsidR="00F45254" w:rsidRDefault="00F45254" w:rsidP="00963C1A">
      <w:pPr>
        <w:ind w:left="360"/>
        <w:rPr>
          <w:rFonts w:ascii="Arial" w:hAnsi="Arial" w:cs="Arial"/>
          <w:b/>
        </w:rPr>
      </w:pPr>
    </w:p>
    <w:p w14:paraId="0220EAB1" w14:textId="4E255D2D" w:rsidR="001F6C0D" w:rsidRDefault="00F45254" w:rsidP="001F6C0D">
      <w:pPr>
        <w:ind w:left="36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Recommendation: </w:t>
      </w:r>
      <w:r w:rsidR="00963C1A" w:rsidRPr="00963C1A">
        <w:rPr>
          <w:rFonts w:ascii="Arial" w:hAnsi="Arial" w:cs="Arial"/>
        </w:rPr>
        <w:t xml:space="preserve">Sever and strip ivy on Beech </w:t>
      </w:r>
      <w:r w:rsidR="00BA69D1">
        <w:rPr>
          <w:rFonts w:ascii="Arial" w:hAnsi="Arial" w:cs="Arial"/>
        </w:rPr>
        <w:t xml:space="preserve">(TPO07 T3) </w:t>
      </w:r>
      <w:r w:rsidR="00963C1A" w:rsidRPr="00963C1A">
        <w:rPr>
          <w:rFonts w:ascii="Arial" w:hAnsi="Arial" w:cs="Arial"/>
        </w:rPr>
        <w:t xml:space="preserve">and Horse Chestnut </w:t>
      </w:r>
      <w:r w:rsidR="00BA69D1">
        <w:rPr>
          <w:rFonts w:ascii="Arial" w:hAnsi="Arial" w:cs="Arial"/>
        </w:rPr>
        <w:t xml:space="preserve">(TPO07 T4) </w:t>
      </w:r>
      <w:r w:rsidR="00963C1A" w:rsidRPr="00963C1A">
        <w:rPr>
          <w:rFonts w:ascii="Arial" w:hAnsi="Arial" w:cs="Arial"/>
        </w:rPr>
        <w:t>to 6m to facilitate aerial inspection. Sever ivy on all other trees. Lift crowns to 5.5m over highway and remove dead wood. Undertake</w:t>
      </w:r>
      <w:r w:rsidR="00B80D45">
        <w:rPr>
          <w:rFonts w:ascii="Arial" w:hAnsi="Arial" w:cs="Arial"/>
        </w:rPr>
        <w:t xml:space="preserve"> an</w:t>
      </w:r>
      <w:r w:rsidR="00963C1A" w:rsidRPr="00963C1A">
        <w:rPr>
          <w:rFonts w:ascii="Arial" w:hAnsi="Arial" w:cs="Arial"/>
        </w:rPr>
        <w:t xml:space="preserve"> </w:t>
      </w:r>
      <w:r w:rsidR="00B80D45">
        <w:rPr>
          <w:rFonts w:ascii="Arial" w:hAnsi="Arial" w:cs="Arial"/>
        </w:rPr>
        <w:t>a</w:t>
      </w:r>
      <w:r w:rsidR="00963C1A" w:rsidRPr="00963C1A">
        <w:rPr>
          <w:rFonts w:ascii="Arial" w:hAnsi="Arial" w:cs="Arial"/>
        </w:rPr>
        <w:t>erial inspection on both beech and H</w:t>
      </w:r>
      <w:r w:rsidR="00D12885">
        <w:rPr>
          <w:rFonts w:ascii="Arial" w:hAnsi="Arial" w:cs="Arial"/>
        </w:rPr>
        <w:t xml:space="preserve">orse </w:t>
      </w:r>
      <w:r w:rsidR="00963C1A" w:rsidRPr="00963C1A">
        <w:rPr>
          <w:rFonts w:ascii="Arial" w:hAnsi="Arial" w:cs="Arial"/>
        </w:rPr>
        <w:t>C</w:t>
      </w:r>
      <w:r w:rsidR="00D12885">
        <w:rPr>
          <w:rFonts w:ascii="Arial" w:hAnsi="Arial" w:cs="Arial"/>
        </w:rPr>
        <w:t>hestnut</w:t>
      </w:r>
      <w:r w:rsidR="00963C1A" w:rsidRPr="00963C1A">
        <w:rPr>
          <w:rFonts w:ascii="Arial" w:hAnsi="Arial" w:cs="Arial"/>
        </w:rPr>
        <w:t>, report</w:t>
      </w:r>
      <w:r w:rsidR="00B80D45">
        <w:rPr>
          <w:rFonts w:ascii="Arial" w:hAnsi="Arial" w:cs="Arial"/>
        </w:rPr>
        <w:t>ing findings</w:t>
      </w:r>
      <w:r w:rsidR="00963C1A" w:rsidRPr="00963C1A">
        <w:rPr>
          <w:rFonts w:ascii="Arial" w:hAnsi="Arial" w:cs="Arial"/>
        </w:rPr>
        <w:t xml:space="preserve"> to T&amp;W Officer as further remedial works may be required.</w:t>
      </w:r>
      <w:r w:rsidR="001F6C0D">
        <w:rPr>
          <w:rFonts w:ascii="Arial" w:hAnsi="Arial" w:cs="Arial"/>
        </w:rPr>
        <w:t xml:space="preserve"> </w:t>
      </w:r>
      <w:r w:rsidR="00B80D45">
        <w:rPr>
          <w:rFonts w:ascii="Arial" w:hAnsi="Arial" w:cs="Arial"/>
        </w:rPr>
        <w:t>All p</w:t>
      </w:r>
      <w:r w:rsidR="001F6C0D">
        <w:rPr>
          <w:rFonts w:ascii="Arial" w:hAnsi="Arial" w:cs="Arial"/>
        </w:rPr>
        <w:t xml:space="preserve">runing </w:t>
      </w:r>
      <w:r w:rsidR="00B80D45">
        <w:rPr>
          <w:rFonts w:ascii="Arial" w:hAnsi="Arial" w:cs="Arial"/>
        </w:rPr>
        <w:t>works</w:t>
      </w:r>
      <w:r w:rsidR="001F6C0D">
        <w:rPr>
          <w:rFonts w:ascii="Arial" w:hAnsi="Arial" w:cs="Arial"/>
        </w:rPr>
        <w:t xml:space="preserve"> as per British Standard 3998 2010.</w:t>
      </w:r>
    </w:p>
    <w:p w14:paraId="769B43C0" w14:textId="77777777" w:rsidR="00856004" w:rsidRDefault="00856004" w:rsidP="00963C1A">
      <w:pPr>
        <w:ind w:left="360"/>
        <w:rPr>
          <w:rFonts w:ascii="Arial" w:hAnsi="Arial" w:cs="Arial"/>
          <w:b/>
          <w:bCs/>
        </w:rPr>
      </w:pPr>
    </w:p>
    <w:p w14:paraId="59E88520" w14:textId="3914515F" w:rsidR="00856004" w:rsidRDefault="00963C1A" w:rsidP="00963C1A">
      <w:pPr>
        <w:ind w:left="360"/>
        <w:rPr>
          <w:rFonts w:ascii="Arial" w:hAnsi="Arial" w:cs="Arial"/>
        </w:rPr>
      </w:pPr>
      <w:r w:rsidRPr="00963C1A">
        <w:rPr>
          <w:rFonts w:ascii="Arial" w:hAnsi="Arial" w:cs="Arial"/>
          <w:b/>
          <w:bCs/>
        </w:rPr>
        <w:t>T16</w:t>
      </w:r>
      <w:r w:rsidR="00856004">
        <w:rPr>
          <w:rFonts w:ascii="Arial" w:hAnsi="Arial" w:cs="Arial"/>
          <w:b/>
          <w:bCs/>
        </w:rPr>
        <w:t xml:space="preserve"> </w:t>
      </w:r>
      <w:r w:rsidRPr="00963C1A">
        <w:rPr>
          <w:rFonts w:ascii="Arial" w:hAnsi="Arial" w:cs="Arial"/>
          <w:b/>
          <w:bCs/>
        </w:rPr>
        <w:t>Beech</w:t>
      </w:r>
      <w:r w:rsidRPr="00963C1A">
        <w:rPr>
          <w:rFonts w:ascii="Arial" w:hAnsi="Arial" w:cs="Arial"/>
        </w:rPr>
        <w:t> </w:t>
      </w:r>
      <w:r w:rsidR="00856004">
        <w:rPr>
          <w:rFonts w:ascii="Arial" w:hAnsi="Arial" w:cs="Arial"/>
          <w:i/>
          <w:iCs/>
        </w:rPr>
        <w:t xml:space="preserve">(Fagus sylvatica) </w:t>
      </w:r>
      <w:r w:rsidR="00856004">
        <w:rPr>
          <w:rFonts w:ascii="Arial" w:hAnsi="Arial" w:cs="Arial"/>
        </w:rPr>
        <w:t xml:space="preserve">– </w:t>
      </w:r>
      <w:r w:rsidR="00856004">
        <w:rPr>
          <w:rFonts w:ascii="Arial" w:hAnsi="Arial" w:cs="Arial"/>
          <w:b/>
          <w:bCs/>
        </w:rPr>
        <w:t>TPO</w:t>
      </w:r>
      <w:r w:rsidR="00F15134">
        <w:rPr>
          <w:rFonts w:ascii="Arial" w:hAnsi="Arial" w:cs="Arial"/>
          <w:b/>
          <w:bCs/>
        </w:rPr>
        <w:t>07 T21</w:t>
      </w:r>
      <w:r w:rsidR="00856004">
        <w:rPr>
          <w:rFonts w:ascii="Arial" w:hAnsi="Arial" w:cs="Arial"/>
          <w:b/>
          <w:bCs/>
        </w:rPr>
        <w:t xml:space="preserve"> </w:t>
      </w:r>
      <w:r w:rsidRPr="00963C1A">
        <w:rPr>
          <w:rFonts w:ascii="Arial" w:hAnsi="Arial" w:cs="Arial"/>
        </w:rPr>
        <w:t>– Mature</w:t>
      </w:r>
      <w:r w:rsidR="005D59F4">
        <w:rPr>
          <w:rFonts w:ascii="Arial" w:hAnsi="Arial" w:cs="Arial"/>
        </w:rPr>
        <w:t xml:space="preserve"> specimen</w:t>
      </w:r>
      <w:r w:rsidRPr="00963C1A">
        <w:rPr>
          <w:rFonts w:ascii="Arial" w:hAnsi="Arial" w:cs="Arial"/>
        </w:rPr>
        <w:t xml:space="preserve">, tree </w:t>
      </w:r>
      <w:r w:rsidR="005D59F4">
        <w:rPr>
          <w:rFonts w:ascii="Arial" w:hAnsi="Arial" w:cs="Arial"/>
        </w:rPr>
        <w:t xml:space="preserve">is </w:t>
      </w:r>
      <w:r w:rsidRPr="00963C1A">
        <w:rPr>
          <w:rFonts w:ascii="Arial" w:hAnsi="Arial" w:cs="Arial"/>
        </w:rPr>
        <w:t xml:space="preserve">in good physiological </w:t>
      </w:r>
      <w:r w:rsidR="00912228">
        <w:rPr>
          <w:rFonts w:ascii="Arial" w:hAnsi="Arial" w:cs="Arial"/>
        </w:rPr>
        <w:t xml:space="preserve">and </w:t>
      </w:r>
      <w:r w:rsidRPr="00963C1A">
        <w:rPr>
          <w:rFonts w:ascii="Arial" w:hAnsi="Arial" w:cs="Arial"/>
        </w:rPr>
        <w:t xml:space="preserve">structural condition. Deadwood </w:t>
      </w:r>
      <w:r w:rsidR="00912228">
        <w:rPr>
          <w:rFonts w:ascii="Arial" w:hAnsi="Arial" w:cs="Arial"/>
        </w:rPr>
        <w:t xml:space="preserve">present </w:t>
      </w:r>
      <w:r w:rsidRPr="00963C1A">
        <w:rPr>
          <w:rFonts w:ascii="Arial" w:hAnsi="Arial" w:cs="Arial"/>
        </w:rPr>
        <w:t xml:space="preserve">within the crown. Branch tips on the northern side of crown in contact with BT OHL. </w:t>
      </w:r>
    </w:p>
    <w:p w14:paraId="0D31349C" w14:textId="77777777" w:rsidR="00856004" w:rsidRDefault="00856004" w:rsidP="00963C1A">
      <w:pPr>
        <w:ind w:left="360"/>
        <w:rPr>
          <w:rFonts w:ascii="Arial" w:hAnsi="Arial" w:cs="Arial"/>
        </w:rPr>
      </w:pPr>
    </w:p>
    <w:p w14:paraId="7AFE8820" w14:textId="0D562E9F" w:rsidR="001F6C0D" w:rsidRDefault="00856004" w:rsidP="001F6C0D">
      <w:pPr>
        <w:ind w:left="36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Recommendation: </w:t>
      </w:r>
      <w:r w:rsidR="00963C1A" w:rsidRPr="00963C1A">
        <w:rPr>
          <w:rFonts w:ascii="Arial" w:hAnsi="Arial" w:cs="Arial"/>
        </w:rPr>
        <w:t>Minor prune of branch tips reducing by 1m to clear BT OHL and remove deadwood.</w:t>
      </w:r>
      <w:r w:rsidR="001F6C0D">
        <w:rPr>
          <w:rFonts w:ascii="Arial" w:hAnsi="Arial" w:cs="Arial"/>
        </w:rPr>
        <w:t xml:space="preserve"> Pruning </w:t>
      </w:r>
      <w:r w:rsidR="00912228">
        <w:rPr>
          <w:rFonts w:ascii="Arial" w:hAnsi="Arial" w:cs="Arial"/>
        </w:rPr>
        <w:t>works</w:t>
      </w:r>
      <w:r w:rsidR="00B15DFC">
        <w:rPr>
          <w:rFonts w:ascii="Arial" w:hAnsi="Arial" w:cs="Arial"/>
        </w:rPr>
        <w:t xml:space="preserve"> undertaken </w:t>
      </w:r>
      <w:r w:rsidR="001F6C0D">
        <w:rPr>
          <w:rFonts w:ascii="Arial" w:hAnsi="Arial" w:cs="Arial"/>
        </w:rPr>
        <w:t>as per British Standard 3998 2010.</w:t>
      </w:r>
    </w:p>
    <w:p w14:paraId="0D6A83A4" w14:textId="77777777" w:rsidR="00856004" w:rsidRDefault="00856004" w:rsidP="00963C1A">
      <w:pPr>
        <w:ind w:left="360"/>
        <w:rPr>
          <w:rFonts w:ascii="Arial" w:hAnsi="Arial" w:cs="Arial"/>
          <w:b/>
          <w:bCs/>
        </w:rPr>
      </w:pPr>
    </w:p>
    <w:p w14:paraId="46ADB9D4" w14:textId="77777777" w:rsidR="007C49B1" w:rsidRPr="00A95F56" w:rsidRDefault="007C49B1" w:rsidP="007C49B1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A95F56">
        <w:rPr>
          <w:rFonts w:ascii="Arial" w:hAnsi="Arial" w:cs="Arial"/>
          <w:b/>
        </w:rPr>
        <w:t>Arisings:</w:t>
      </w:r>
      <w:r w:rsidRPr="00A95F56">
        <w:rPr>
          <w:rFonts w:ascii="Arial" w:hAnsi="Arial" w:cs="Arial"/>
        </w:rPr>
        <w:t xml:space="preserve"> All arisings are to be removed from the site and disposed of by the contractor.</w:t>
      </w:r>
    </w:p>
    <w:p w14:paraId="11BEE2D8" w14:textId="77777777" w:rsidR="007C49B1" w:rsidRDefault="007C49B1" w:rsidP="007C49B1">
      <w:pPr>
        <w:rPr>
          <w:rFonts w:ascii="Arial" w:hAnsi="Arial" w:cs="Arial"/>
        </w:rPr>
      </w:pPr>
    </w:p>
    <w:p w14:paraId="2DE8B8A2" w14:textId="77777777" w:rsidR="00DB172C" w:rsidRDefault="00DB172C" w:rsidP="007C49B1">
      <w:pPr>
        <w:rPr>
          <w:rFonts w:ascii="Arial" w:hAnsi="Arial" w:cs="Arial"/>
        </w:rPr>
      </w:pPr>
    </w:p>
    <w:p w14:paraId="1CE63C22" w14:textId="77777777" w:rsidR="00DB172C" w:rsidRDefault="00DB172C" w:rsidP="007C49B1">
      <w:pPr>
        <w:rPr>
          <w:rFonts w:ascii="Arial" w:hAnsi="Arial" w:cs="Arial"/>
        </w:rPr>
      </w:pPr>
    </w:p>
    <w:p w14:paraId="0454EC00" w14:textId="77777777" w:rsidR="00DB172C" w:rsidRDefault="00DB172C" w:rsidP="007C49B1">
      <w:pPr>
        <w:rPr>
          <w:rFonts w:ascii="Arial" w:hAnsi="Arial" w:cs="Arial"/>
        </w:rPr>
      </w:pPr>
    </w:p>
    <w:p w14:paraId="7FB89BA9" w14:textId="77777777" w:rsidR="00DB172C" w:rsidRDefault="00DB172C" w:rsidP="007C49B1">
      <w:pPr>
        <w:rPr>
          <w:rFonts w:ascii="Arial" w:hAnsi="Arial" w:cs="Arial"/>
        </w:rPr>
      </w:pPr>
    </w:p>
    <w:p w14:paraId="5D6CB43A" w14:textId="77777777" w:rsidR="00DB172C" w:rsidRDefault="00DB172C" w:rsidP="007C49B1">
      <w:pPr>
        <w:rPr>
          <w:rFonts w:ascii="Arial" w:hAnsi="Arial" w:cs="Arial"/>
        </w:rPr>
      </w:pPr>
    </w:p>
    <w:p w14:paraId="0EB0304F" w14:textId="77777777" w:rsidR="00DB172C" w:rsidRDefault="00DB172C" w:rsidP="007C49B1">
      <w:pPr>
        <w:rPr>
          <w:rFonts w:ascii="Arial" w:hAnsi="Arial" w:cs="Arial"/>
        </w:rPr>
      </w:pPr>
    </w:p>
    <w:p w14:paraId="01BB537C" w14:textId="77777777" w:rsidR="00DB172C" w:rsidRDefault="00DB172C" w:rsidP="007C49B1">
      <w:pPr>
        <w:rPr>
          <w:rFonts w:ascii="Arial" w:hAnsi="Arial" w:cs="Arial"/>
        </w:rPr>
      </w:pPr>
    </w:p>
    <w:p w14:paraId="2C9AFB1C" w14:textId="77777777" w:rsidR="00DB172C" w:rsidRDefault="00DB172C" w:rsidP="007C49B1">
      <w:pPr>
        <w:rPr>
          <w:rFonts w:ascii="Arial" w:hAnsi="Arial" w:cs="Arial"/>
        </w:rPr>
      </w:pPr>
    </w:p>
    <w:p w14:paraId="2BDC709F" w14:textId="77777777" w:rsidR="00DB172C" w:rsidRDefault="00DB172C" w:rsidP="007C49B1">
      <w:pPr>
        <w:rPr>
          <w:rFonts w:ascii="Arial" w:hAnsi="Arial" w:cs="Arial"/>
        </w:rPr>
      </w:pPr>
    </w:p>
    <w:p w14:paraId="230646E0" w14:textId="77777777" w:rsidR="00DB172C" w:rsidRDefault="00DB172C" w:rsidP="007C49B1">
      <w:pPr>
        <w:rPr>
          <w:rFonts w:ascii="Arial" w:hAnsi="Arial" w:cs="Arial"/>
        </w:rPr>
      </w:pPr>
    </w:p>
    <w:p w14:paraId="38CE1768" w14:textId="77777777" w:rsidR="00DB172C" w:rsidRDefault="00DB172C" w:rsidP="007C49B1">
      <w:pPr>
        <w:rPr>
          <w:rFonts w:ascii="Arial" w:hAnsi="Arial" w:cs="Arial"/>
        </w:rPr>
      </w:pPr>
    </w:p>
    <w:p w14:paraId="6A3A1251" w14:textId="77777777" w:rsidR="00DB172C" w:rsidRDefault="00DB172C" w:rsidP="007C49B1">
      <w:pPr>
        <w:rPr>
          <w:rFonts w:ascii="Arial" w:hAnsi="Arial" w:cs="Arial"/>
        </w:rPr>
      </w:pPr>
    </w:p>
    <w:p w14:paraId="6311305D" w14:textId="1FA92A35" w:rsidR="007C49B1" w:rsidRPr="008502E9" w:rsidRDefault="007C49B1" w:rsidP="007C49B1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8502E9">
        <w:rPr>
          <w:rFonts w:ascii="Arial" w:hAnsi="Arial" w:cs="Arial"/>
          <w:b/>
        </w:rPr>
        <w:t>Map:</w:t>
      </w:r>
      <w:r w:rsidRPr="008502E9">
        <w:rPr>
          <w:rFonts w:ascii="Arial" w:hAnsi="Arial" w:cs="Arial"/>
        </w:rPr>
        <w:t xml:space="preserve"> Below is an extract of the map indicating </w:t>
      </w:r>
      <w:r>
        <w:rPr>
          <w:rFonts w:ascii="Arial" w:hAnsi="Arial" w:cs="Arial"/>
        </w:rPr>
        <w:t xml:space="preserve">the </w:t>
      </w:r>
      <w:r w:rsidR="00B15DFC">
        <w:rPr>
          <w:rFonts w:ascii="Arial" w:hAnsi="Arial" w:cs="Arial"/>
        </w:rPr>
        <w:t xml:space="preserve">tree / </w:t>
      </w:r>
      <w:r>
        <w:rPr>
          <w:rFonts w:ascii="Arial" w:hAnsi="Arial" w:cs="Arial"/>
        </w:rPr>
        <w:t>group</w:t>
      </w:r>
      <w:r w:rsidRPr="008502E9">
        <w:rPr>
          <w:rFonts w:ascii="Arial" w:hAnsi="Arial" w:cs="Arial"/>
        </w:rPr>
        <w:t xml:space="preserve"> number and location</w:t>
      </w:r>
      <w:r>
        <w:rPr>
          <w:rFonts w:ascii="Arial" w:hAnsi="Arial" w:cs="Arial"/>
        </w:rPr>
        <w:t xml:space="preserve"> of the trees</w:t>
      </w:r>
      <w:r w:rsidR="00647328">
        <w:rPr>
          <w:rFonts w:ascii="Arial" w:hAnsi="Arial" w:cs="Arial"/>
        </w:rPr>
        <w:t>.</w:t>
      </w:r>
      <w:r w:rsidRPr="008502E9">
        <w:rPr>
          <w:rFonts w:ascii="Arial" w:hAnsi="Arial" w:cs="Arial"/>
        </w:rPr>
        <w:t xml:space="preserve"> </w:t>
      </w:r>
    </w:p>
    <w:p w14:paraId="25794CF5" w14:textId="77777777" w:rsidR="007C49B1" w:rsidRPr="008502E9" w:rsidRDefault="007C49B1" w:rsidP="007C49B1">
      <w:pPr>
        <w:pStyle w:val="ListParagraph"/>
        <w:rPr>
          <w:rFonts w:ascii="Arial" w:hAnsi="Arial" w:cs="Arial"/>
          <w:sz w:val="20"/>
          <w:szCs w:val="20"/>
        </w:rPr>
      </w:pPr>
    </w:p>
    <w:p w14:paraId="398A1F6E" w14:textId="77777777" w:rsidR="007C49B1" w:rsidRPr="008502E9" w:rsidRDefault="007C49B1" w:rsidP="007C49B1">
      <w:pPr>
        <w:pStyle w:val="ListParagraph"/>
        <w:rPr>
          <w:rFonts w:ascii="Arial" w:hAnsi="Arial" w:cs="Arial"/>
          <w:sz w:val="20"/>
          <w:szCs w:val="20"/>
        </w:rPr>
      </w:pPr>
    </w:p>
    <w:p w14:paraId="02E4A34B" w14:textId="1F545E8D" w:rsidR="007C49B1" w:rsidRDefault="002424EF" w:rsidP="007C49B1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w:drawing>
          <wp:inline distT="0" distB="0" distL="0" distR="0" wp14:anchorId="1B01E7CF" wp14:editId="666267B0">
            <wp:extent cx="4625555" cy="4038600"/>
            <wp:effectExtent l="0" t="0" r="3810" b="0"/>
            <wp:docPr id="10741313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0626" cy="4051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80EAC" w14:textId="77777777" w:rsidR="00880839" w:rsidRPr="00880839" w:rsidRDefault="00880839" w:rsidP="00880839">
      <w:pPr>
        <w:jc w:val="center"/>
        <w:rPr>
          <w:rFonts w:ascii="Arial" w:hAnsi="Arial" w:cs="Arial"/>
          <w:b/>
          <w:bCs/>
          <w:sz w:val="20"/>
        </w:rPr>
      </w:pPr>
      <w:r w:rsidRPr="00880839">
        <w:rPr>
          <w:rFonts w:ascii="Arial" w:hAnsi="Arial" w:cs="Arial"/>
          <w:b/>
          <w:bCs/>
          <w:sz w:val="20"/>
        </w:rPr>
        <w:t>© Crown copyright and database rights 2025 Ordnance Survey 100049050</w:t>
      </w:r>
    </w:p>
    <w:p w14:paraId="54DFB349" w14:textId="77777777" w:rsidR="00880839" w:rsidRDefault="00880839" w:rsidP="007C49B1">
      <w:pPr>
        <w:jc w:val="center"/>
        <w:rPr>
          <w:rFonts w:ascii="Arial" w:hAnsi="Arial" w:cs="Arial"/>
          <w:sz w:val="20"/>
        </w:rPr>
      </w:pPr>
    </w:p>
    <w:p w14:paraId="1859300B" w14:textId="77777777" w:rsidR="007C49B1" w:rsidRPr="00E17E44" w:rsidRDefault="007C49B1" w:rsidP="007C49B1">
      <w:pPr>
        <w:ind w:left="4836" w:hanging="4620"/>
        <w:jc w:val="center"/>
        <w:rPr>
          <w:rFonts w:ascii="Arial" w:hAnsi="Arial" w:cs="Arial"/>
          <w:szCs w:val="24"/>
        </w:rPr>
      </w:pPr>
      <w:r w:rsidRPr="00E17E44">
        <w:rPr>
          <w:rFonts w:ascii="Arial" w:hAnsi="Arial" w:cs="Arial"/>
          <w:szCs w:val="24"/>
        </w:rPr>
        <w:t>Figure 1. Tree Plan.</w:t>
      </w:r>
    </w:p>
    <w:p w14:paraId="3094C787" w14:textId="77777777" w:rsidR="007C49B1" w:rsidRPr="00F629FE" w:rsidRDefault="007C49B1" w:rsidP="007C49B1">
      <w:pPr>
        <w:rPr>
          <w:rFonts w:ascii="Arial" w:hAnsi="Arial" w:cs="Arial"/>
          <w:sz w:val="16"/>
          <w:szCs w:val="18"/>
        </w:rPr>
      </w:pPr>
    </w:p>
    <w:p w14:paraId="56B752FE" w14:textId="77777777" w:rsidR="007C49B1" w:rsidRDefault="007C49B1" w:rsidP="007C49B1">
      <w:pPr>
        <w:ind w:left="720"/>
        <w:rPr>
          <w:rFonts w:ascii="Arial" w:hAnsi="Arial" w:cs="Arial"/>
          <w:sz w:val="20"/>
        </w:rPr>
      </w:pPr>
    </w:p>
    <w:p w14:paraId="51F7C904" w14:textId="77777777" w:rsidR="007C49B1" w:rsidRDefault="007C49B1" w:rsidP="007C49B1">
      <w:pPr>
        <w:ind w:left="720"/>
        <w:jc w:val="center"/>
        <w:rPr>
          <w:rFonts w:ascii="Arial" w:hAnsi="Arial" w:cs="Arial"/>
          <w:sz w:val="20"/>
        </w:rPr>
      </w:pPr>
    </w:p>
    <w:p w14:paraId="29E78A20" w14:textId="77777777" w:rsidR="007C49B1" w:rsidRDefault="007C49B1" w:rsidP="007C49B1">
      <w:pPr>
        <w:ind w:left="720"/>
        <w:rPr>
          <w:rFonts w:ascii="Arial" w:hAnsi="Arial" w:cs="Arial"/>
          <w:sz w:val="20"/>
        </w:rPr>
      </w:pPr>
    </w:p>
    <w:p w14:paraId="32AAC824" w14:textId="77777777" w:rsidR="007C49B1" w:rsidRPr="009D4C6A" w:rsidRDefault="007C49B1" w:rsidP="007C49B1">
      <w:pPr>
        <w:ind w:left="720"/>
        <w:jc w:val="center"/>
        <w:rPr>
          <w:rFonts w:ascii="Arial" w:hAnsi="Arial" w:cs="Arial"/>
          <w:sz w:val="20"/>
        </w:rPr>
      </w:pPr>
    </w:p>
    <w:p w14:paraId="14A0B774" w14:textId="77777777" w:rsidR="00FE129A" w:rsidRPr="007C49B1" w:rsidRDefault="00FE129A" w:rsidP="007C49B1"/>
    <w:sectPr w:rsidR="00FE129A" w:rsidRPr="007C49B1" w:rsidSect="00C164DE">
      <w:headerReference w:type="default" r:id="rId13"/>
      <w:footerReference w:type="default" r:id="rId14"/>
      <w:pgSz w:w="11909" w:h="16834" w:code="9"/>
      <w:pgMar w:top="2268" w:right="1152" w:bottom="1440" w:left="1080" w:header="706" w:footer="706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8B646" w14:textId="77777777" w:rsidR="004B7CB9" w:rsidRDefault="004B7CB9">
      <w:r>
        <w:separator/>
      </w:r>
    </w:p>
  </w:endnote>
  <w:endnote w:type="continuationSeparator" w:id="0">
    <w:p w14:paraId="3704C2C2" w14:textId="77777777" w:rsidR="004B7CB9" w:rsidRDefault="004B7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05842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21F58A" w14:textId="5EF944CF" w:rsidR="007C49B1" w:rsidRDefault="007C49B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CBDB35" w14:textId="77777777" w:rsidR="001E7F7D" w:rsidRDefault="001E7F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CFDDE" w14:textId="77777777" w:rsidR="004B7CB9" w:rsidRDefault="004B7CB9">
      <w:r>
        <w:separator/>
      </w:r>
    </w:p>
  </w:footnote>
  <w:footnote w:type="continuationSeparator" w:id="0">
    <w:p w14:paraId="18D52148" w14:textId="77777777" w:rsidR="004B7CB9" w:rsidRDefault="004B7C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A269C" w14:textId="77777777" w:rsidR="001E7F7D" w:rsidRDefault="001E7F7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77976B8" wp14:editId="49CC5433">
          <wp:simplePos x="0" y="0"/>
          <wp:positionH relativeFrom="page">
            <wp:posOffset>138223</wp:posOffset>
          </wp:positionH>
          <wp:positionV relativeFrom="paragraph">
            <wp:posOffset>-306636</wp:posOffset>
          </wp:positionV>
          <wp:extent cx="7293610" cy="10316928"/>
          <wp:effectExtent l="0" t="0" r="2540" b="825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93610" cy="10316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D5F97"/>
    <w:multiLevelType w:val="multilevel"/>
    <w:tmpl w:val="CA26A25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b/>
      </w:rPr>
    </w:lvl>
  </w:abstractNum>
  <w:num w:numId="1" w16cid:durableId="20957106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6846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96C"/>
    <w:rsid w:val="000117FE"/>
    <w:rsid w:val="00016DAD"/>
    <w:rsid w:val="000214CB"/>
    <w:rsid w:val="00033B78"/>
    <w:rsid w:val="00041ED4"/>
    <w:rsid w:val="00043ACD"/>
    <w:rsid w:val="00044C4F"/>
    <w:rsid w:val="0005045F"/>
    <w:rsid w:val="000660C8"/>
    <w:rsid w:val="00082559"/>
    <w:rsid w:val="00091D10"/>
    <w:rsid w:val="00096EE6"/>
    <w:rsid w:val="000A296C"/>
    <w:rsid w:val="000D321B"/>
    <w:rsid w:val="000E053C"/>
    <w:rsid w:val="000E43C9"/>
    <w:rsid w:val="000F176F"/>
    <w:rsid w:val="000F3520"/>
    <w:rsid w:val="000F3913"/>
    <w:rsid w:val="000F5BA0"/>
    <w:rsid w:val="00104544"/>
    <w:rsid w:val="00104C55"/>
    <w:rsid w:val="00112402"/>
    <w:rsid w:val="00114915"/>
    <w:rsid w:val="0013066A"/>
    <w:rsid w:val="00135ECA"/>
    <w:rsid w:val="00145886"/>
    <w:rsid w:val="00165AA9"/>
    <w:rsid w:val="00173320"/>
    <w:rsid w:val="001A0753"/>
    <w:rsid w:val="001B39DA"/>
    <w:rsid w:val="001D34FD"/>
    <w:rsid w:val="001E2ADB"/>
    <w:rsid w:val="001E7F7D"/>
    <w:rsid w:val="001F3DBD"/>
    <w:rsid w:val="001F5E8C"/>
    <w:rsid w:val="001F6C0D"/>
    <w:rsid w:val="002030D8"/>
    <w:rsid w:val="002113B7"/>
    <w:rsid w:val="002218EE"/>
    <w:rsid w:val="0023614E"/>
    <w:rsid w:val="002424EF"/>
    <w:rsid w:val="00253375"/>
    <w:rsid w:val="00273B16"/>
    <w:rsid w:val="002835BE"/>
    <w:rsid w:val="002916C7"/>
    <w:rsid w:val="002A085D"/>
    <w:rsid w:val="002A652B"/>
    <w:rsid w:val="002B15FE"/>
    <w:rsid w:val="002B34FC"/>
    <w:rsid w:val="002B5E63"/>
    <w:rsid w:val="002C1B84"/>
    <w:rsid w:val="002C1ED1"/>
    <w:rsid w:val="002D327E"/>
    <w:rsid w:val="002F5514"/>
    <w:rsid w:val="003476A1"/>
    <w:rsid w:val="00352BAE"/>
    <w:rsid w:val="00354895"/>
    <w:rsid w:val="0036022A"/>
    <w:rsid w:val="00363E8D"/>
    <w:rsid w:val="003743E9"/>
    <w:rsid w:val="00382B10"/>
    <w:rsid w:val="00387341"/>
    <w:rsid w:val="00390D6C"/>
    <w:rsid w:val="00391DFF"/>
    <w:rsid w:val="00392477"/>
    <w:rsid w:val="003A7801"/>
    <w:rsid w:val="003D24E8"/>
    <w:rsid w:val="003D5362"/>
    <w:rsid w:val="003E172A"/>
    <w:rsid w:val="003E63DA"/>
    <w:rsid w:val="00400084"/>
    <w:rsid w:val="00411C15"/>
    <w:rsid w:val="0042140D"/>
    <w:rsid w:val="004260D9"/>
    <w:rsid w:val="004317A1"/>
    <w:rsid w:val="00441BAB"/>
    <w:rsid w:val="004475C4"/>
    <w:rsid w:val="0046032C"/>
    <w:rsid w:val="00462E82"/>
    <w:rsid w:val="004647CF"/>
    <w:rsid w:val="00476135"/>
    <w:rsid w:val="004768AF"/>
    <w:rsid w:val="00480886"/>
    <w:rsid w:val="00484741"/>
    <w:rsid w:val="00485E4A"/>
    <w:rsid w:val="00491576"/>
    <w:rsid w:val="00493D66"/>
    <w:rsid w:val="004941E4"/>
    <w:rsid w:val="0049664C"/>
    <w:rsid w:val="004A21B2"/>
    <w:rsid w:val="004A39C0"/>
    <w:rsid w:val="004B4EF5"/>
    <w:rsid w:val="004B6C04"/>
    <w:rsid w:val="004B7CB9"/>
    <w:rsid w:val="004D0616"/>
    <w:rsid w:val="004D6D25"/>
    <w:rsid w:val="004E573B"/>
    <w:rsid w:val="004E7B5A"/>
    <w:rsid w:val="004F12A2"/>
    <w:rsid w:val="004F2CD0"/>
    <w:rsid w:val="005107DB"/>
    <w:rsid w:val="00513F49"/>
    <w:rsid w:val="00515CA5"/>
    <w:rsid w:val="0052101A"/>
    <w:rsid w:val="00521401"/>
    <w:rsid w:val="00521F5A"/>
    <w:rsid w:val="00523C10"/>
    <w:rsid w:val="00525DE5"/>
    <w:rsid w:val="00533AAC"/>
    <w:rsid w:val="005378FD"/>
    <w:rsid w:val="0054106A"/>
    <w:rsid w:val="00551E84"/>
    <w:rsid w:val="00563EA7"/>
    <w:rsid w:val="0057689F"/>
    <w:rsid w:val="00576B35"/>
    <w:rsid w:val="00584D03"/>
    <w:rsid w:val="00592788"/>
    <w:rsid w:val="005956B9"/>
    <w:rsid w:val="005B3CA5"/>
    <w:rsid w:val="005C380D"/>
    <w:rsid w:val="005D03D8"/>
    <w:rsid w:val="005D59F4"/>
    <w:rsid w:val="005D6ABD"/>
    <w:rsid w:val="005E46D7"/>
    <w:rsid w:val="00602268"/>
    <w:rsid w:val="00603AF2"/>
    <w:rsid w:val="0060712F"/>
    <w:rsid w:val="00611468"/>
    <w:rsid w:val="00611F5B"/>
    <w:rsid w:val="006141C0"/>
    <w:rsid w:val="006236D7"/>
    <w:rsid w:val="006268A2"/>
    <w:rsid w:val="00635533"/>
    <w:rsid w:val="00640331"/>
    <w:rsid w:val="00647328"/>
    <w:rsid w:val="00653069"/>
    <w:rsid w:val="00664A7A"/>
    <w:rsid w:val="00666634"/>
    <w:rsid w:val="00673057"/>
    <w:rsid w:val="00675832"/>
    <w:rsid w:val="006978D9"/>
    <w:rsid w:val="006B0DA8"/>
    <w:rsid w:val="006B16DC"/>
    <w:rsid w:val="006C7480"/>
    <w:rsid w:val="006D112E"/>
    <w:rsid w:val="006D28F1"/>
    <w:rsid w:val="006D32F8"/>
    <w:rsid w:val="006D38F0"/>
    <w:rsid w:val="006D7A38"/>
    <w:rsid w:val="00702B91"/>
    <w:rsid w:val="00716C51"/>
    <w:rsid w:val="00723652"/>
    <w:rsid w:val="007237F7"/>
    <w:rsid w:val="00724B94"/>
    <w:rsid w:val="00726280"/>
    <w:rsid w:val="007278F5"/>
    <w:rsid w:val="00737C81"/>
    <w:rsid w:val="007417BC"/>
    <w:rsid w:val="00744F1D"/>
    <w:rsid w:val="007631AB"/>
    <w:rsid w:val="00763D6B"/>
    <w:rsid w:val="00773BC1"/>
    <w:rsid w:val="00774461"/>
    <w:rsid w:val="0077582A"/>
    <w:rsid w:val="00785757"/>
    <w:rsid w:val="00793A35"/>
    <w:rsid w:val="007A19CB"/>
    <w:rsid w:val="007B01D2"/>
    <w:rsid w:val="007B4AF1"/>
    <w:rsid w:val="007B585C"/>
    <w:rsid w:val="007C0922"/>
    <w:rsid w:val="007C49B1"/>
    <w:rsid w:val="007D0F10"/>
    <w:rsid w:val="008079C2"/>
    <w:rsid w:val="00811B5E"/>
    <w:rsid w:val="008160BF"/>
    <w:rsid w:val="008179E4"/>
    <w:rsid w:val="0082036A"/>
    <w:rsid w:val="0082400E"/>
    <w:rsid w:val="008324D2"/>
    <w:rsid w:val="00841A8C"/>
    <w:rsid w:val="00846E7E"/>
    <w:rsid w:val="00850F45"/>
    <w:rsid w:val="008512E1"/>
    <w:rsid w:val="00852106"/>
    <w:rsid w:val="00856004"/>
    <w:rsid w:val="00864326"/>
    <w:rsid w:val="00870261"/>
    <w:rsid w:val="00880839"/>
    <w:rsid w:val="00883BE3"/>
    <w:rsid w:val="0089013A"/>
    <w:rsid w:val="008937AC"/>
    <w:rsid w:val="00895E11"/>
    <w:rsid w:val="00897FF3"/>
    <w:rsid w:val="008A24A3"/>
    <w:rsid w:val="008A5AE3"/>
    <w:rsid w:val="008B43F4"/>
    <w:rsid w:val="008C09CE"/>
    <w:rsid w:val="008C4574"/>
    <w:rsid w:val="008C5B38"/>
    <w:rsid w:val="008C6885"/>
    <w:rsid w:val="008D2E5C"/>
    <w:rsid w:val="008F2DA0"/>
    <w:rsid w:val="008F2DBF"/>
    <w:rsid w:val="008F3696"/>
    <w:rsid w:val="00906C76"/>
    <w:rsid w:val="00910DEE"/>
    <w:rsid w:val="00912228"/>
    <w:rsid w:val="00935F03"/>
    <w:rsid w:val="00937326"/>
    <w:rsid w:val="00941161"/>
    <w:rsid w:val="00950149"/>
    <w:rsid w:val="00956B5F"/>
    <w:rsid w:val="00963C1A"/>
    <w:rsid w:val="00975ED2"/>
    <w:rsid w:val="009869EC"/>
    <w:rsid w:val="00990D6B"/>
    <w:rsid w:val="009B2C10"/>
    <w:rsid w:val="009C4269"/>
    <w:rsid w:val="009D06D9"/>
    <w:rsid w:val="009D11F6"/>
    <w:rsid w:val="009E1510"/>
    <w:rsid w:val="009F57DB"/>
    <w:rsid w:val="00A14331"/>
    <w:rsid w:val="00A24201"/>
    <w:rsid w:val="00A25363"/>
    <w:rsid w:val="00A46EB5"/>
    <w:rsid w:val="00A6639A"/>
    <w:rsid w:val="00A6736C"/>
    <w:rsid w:val="00A754B6"/>
    <w:rsid w:val="00A77DF0"/>
    <w:rsid w:val="00A81232"/>
    <w:rsid w:val="00A81484"/>
    <w:rsid w:val="00A84107"/>
    <w:rsid w:val="00A848E8"/>
    <w:rsid w:val="00A849BB"/>
    <w:rsid w:val="00A91902"/>
    <w:rsid w:val="00AB2ED9"/>
    <w:rsid w:val="00AB3ED0"/>
    <w:rsid w:val="00AC75FC"/>
    <w:rsid w:val="00AD2153"/>
    <w:rsid w:val="00AD3120"/>
    <w:rsid w:val="00AD3C40"/>
    <w:rsid w:val="00AD570B"/>
    <w:rsid w:val="00AE3D2D"/>
    <w:rsid w:val="00AF631F"/>
    <w:rsid w:val="00B03B3A"/>
    <w:rsid w:val="00B048E8"/>
    <w:rsid w:val="00B15DFC"/>
    <w:rsid w:val="00B257BF"/>
    <w:rsid w:val="00B44814"/>
    <w:rsid w:val="00B46027"/>
    <w:rsid w:val="00B64291"/>
    <w:rsid w:val="00B722A0"/>
    <w:rsid w:val="00B734F5"/>
    <w:rsid w:val="00B80D45"/>
    <w:rsid w:val="00B916C2"/>
    <w:rsid w:val="00BA0396"/>
    <w:rsid w:val="00BA69D1"/>
    <w:rsid w:val="00BA751B"/>
    <w:rsid w:val="00BA7AC0"/>
    <w:rsid w:val="00BB0253"/>
    <w:rsid w:val="00BB7B6D"/>
    <w:rsid w:val="00BC17DB"/>
    <w:rsid w:val="00BC4A1D"/>
    <w:rsid w:val="00BC6DB0"/>
    <w:rsid w:val="00BD1C20"/>
    <w:rsid w:val="00BE18A4"/>
    <w:rsid w:val="00BE7210"/>
    <w:rsid w:val="00BF74DA"/>
    <w:rsid w:val="00C044C8"/>
    <w:rsid w:val="00C10BD4"/>
    <w:rsid w:val="00C164DE"/>
    <w:rsid w:val="00C20AFB"/>
    <w:rsid w:val="00C21087"/>
    <w:rsid w:val="00C2651F"/>
    <w:rsid w:val="00C34621"/>
    <w:rsid w:val="00C53F13"/>
    <w:rsid w:val="00C62E2B"/>
    <w:rsid w:val="00C67D74"/>
    <w:rsid w:val="00C7431B"/>
    <w:rsid w:val="00C850EA"/>
    <w:rsid w:val="00C932D6"/>
    <w:rsid w:val="00CA1B32"/>
    <w:rsid w:val="00CA4DDF"/>
    <w:rsid w:val="00CB1BFF"/>
    <w:rsid w:val="00CC6127"/>
    <w:rsid w:val="00CD2ABC"/>
    <w:rsid w:val="00CD481F"/>
    <w:rsid w:val="00CD7978"/>
    <w:rsid w:val="00CF5415"/>
    <w:rsid w:val="00CF5D18"/>
    <w:rsid w:val="00D0790F"/>
    <w:rsid w:val="00D12885"/>
    <w:rsid w:val="00D15618"/>
    <w:rsid w:val="00D15CFB"/>
    <w:rsid w:val="00D300F1"/>
    <w:rsid w:val="00D3089D"/>
    <w:rsid w:val="00D333A9"/>
    <w:rsid w:val="00D35777"/>
    <w:rsid w:val="00D756EE"/>
    <w:rsid w:val="00D77D5E"/>
    <w:rsid w:val="00D80230"/>
    <w:rsid w:val="00D9438D"/>
    <w:rsid w:val="00DA2946"/>
    <w:rsid w:val="00DA2FC4"/>
    <w:rsid w:val="00DB172C"/>
    <w:rsid w:val="00DC25D3"/>
    <w:rsid w:val="00DC325F"/>
    <w:rsid w:val="00DC472C"/>
    <w:rsid w:val="00DC606A"/>
    <w:rsid w:val="00DE58DC"/>
    <w:rsid w:val="00DF2787"/>
    <w:rsid w:val="00E02AB4"/>
    <w:rsid w:val="00E04FD6"/>
    <w:rsid w:val="00E07C3E"/>
    <w:rsid w:val="00E123EB"/>
    <w:rsid w:val="00E17E44"/>
    <w:rsid w:val="00E51C5E"/>
    <w:rsid w:val="00E67E47"/>
    <w:rsid w:val="00E70205"/>
    <w:rsid w:val="00E77ABD"/>
    <w:rsid w:val="00E96E5D"/>
    <w:rsid w:val="00E976D3"/>
    <w:rsid w:val="00EC0BCD"/>
    <w:rsid w:val="00F107A2"/>
    <w:rsid w:val="00F15134"/>
    <w:rsid w:val="00F1617E"/>
    <w:rsid w:val="00F2576F"/>
    <w:rsid w:val="00F30F3D"/>
    <w:rsid w:val="00F45254"/>
    <w:rsid w:val="00F53168"/>
    <w:rsid w:val="00F53857"/>
    <w:rsid w:val="00F54843"/>
    <w:rsid w:val="00F5692B"/>
    <w:rsid w:val="00F66972"/>
    <w:rsid w:val="00F7405D"/>
    <w:rsid w:val="00F742FD"/>
    <w:rsid w:val="00F81EBB"/>
    <w:rsid w:val="00F87967"/>
    <w:rsid w:val="00F90305"/>
    <w:rsid w:val="00F9423F"/>
    <w:rsid w:val="00FA2069"/>
    <w:rsid w:val="00FA597F"/>
    <w:rsid w:val="00FA717B"/>
    <w:rsid w:val="00FA754A"/>
    <w:rsid w:val="00FB40E9"/>
    <w:rsid w:val="00FB540A"/>
    <w:rsid w:val="00FB56D4"/>
    <w:rsid w:val="00FB7F35"/>
    <w:rsid w:val="00FC7CFE"/>
    <w:rsid w:val="00FD4C64"/>
    <w:rsid w:val="00FE07D7"/>
    <w:rsid w:val="00FE129A"/>
    <w:rsid w:val="00FF0255"/>
    <w:rsid w:val="00FF3ED6"/>
    <w:rsid w:val="1C9F9414"/>
    <w:rsid w:val="35CFB2A8"/>
    <w:rsid w:val="4EBA460D"/>
    <w:rsid w:val="537EA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DDEB63"/>
  <w15:chartTrackingRefBased/>
  <w15:docId w15:val="{E49E4986-9465-4B82-9C3B-B7C52FC2E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63E8D"/>
    <w:pPr>
      <w:jc w:val="both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basedOn w:val="Normal"/>
    <w:rsid w:val="000660C8"/>
    <w:pPr>
      <w:spacing w:line="300" w:lineRule="auto"/>
    </w:pPr>
  </w:style>
  <w:style w:type="paragraph" w:styleId="Footer">
    <w:name w:val="footer"/>
    <w:basedOn w:val="Normal"/>
    <w:link w:val="FooterChar"/>
    <w:uiPriority w:val="99"/>
    <w:rsid w:val="000660C8"/>
    <w:pPr>
      <w:tabs>
        <w:tab w:val="center" w:pos="4153"/>
        <w:tab w:val="right" w:pos="8306"/>
      </w:tabs>
    </w:pPr>
    <w:rPr>
      <w:sz w:val="14"/>
    </w:rPr>
  </w:style>
  <w:style w:type="paragraph" w:styleId="BodyText">
    <w:name w:val="Body Text"/>
    <w:basedOn w:val="Normal"/>
    <w:rsid w:val="000660C8"/>
    <w:pPr>
      <w:tabs>
        <w:tab w:val="left" w:pos="8100"/>
      </w:tabs>
    </w:pPr>
    <w:rPr>
      <w:sz w:val="18"/>
    </w:rPr>
  </w:style>
  <w:style w:type="paragraph" w:styleId="Header">
    <w:name w:val="header"/>
    <w:basedOn w:val="Normal"/>
    <w:rsid w:val="00910DEE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5956B9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4B6C04"/>
    <w:rPr>
      <w:sz w:val="14"/>
    </w:rPr>
  </w:style>
  <w:style w:type="table" w:styleId="TableGrid">
    <w:name w:val="Table Grid"/>
    <w:basedOn w:val="TableNormal"/>
    <w:rsid w:val="0052140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A4DDF"/>
    <w:pPr>
      <w:ind w:left="720"/>
      <w:contextualSpacing/>
      <w:jc w:val="left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xmsonormal">
    <w:name w:val="x_msonormal"/>
    <w:basedOn w:val="Normal"/>
    <w:uiPriority w:val="99"/>
    <w:rsid w:val="00CA4DDF"/>
    <w:pPr>
      <w:jc w:val="left"/>
    </w:pPr>
    <w:rPr>
      <w:rFonts w:ascii="Calibri" w:eastAsiaTheme="minorHAnsi" w:hAnsi="Calibri"/>
      <w:szCs w:val="22"/>
    </w:rPr>
  </w:style>
  <w:style w:type="paragraph" w:customStyle="1" w:styleId="yiv2860563246msonormal">
    <w:name w:val="yiv2860563246msonormal"/>
    <w:basedOn w:val="Normal"/>
    <w:rsid w:val="00CA4DDF"/>
    <w:pPr>
      <w:spacing w:before="100" w:beforeAutospacing="1" w:after="100" w:afterAutospacing="1"/>
      <w:jc w:val="left"/>
    </w:pPr>
    <w:rPr>
      <w:rFonts w:ascii="Calibri" w:eastAsiaTheme="minorHAnsi" w:hAnsi="Calibri" w:cs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9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4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4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ooreCh\Local%20Settings\Temporary%20Internet%20Files\OLKAD\New%20WC%20Letter%20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749F52E85B4947870165C486DB4A2C" ma:contentTypeVersion="15" ma:contentTypeDescription="Create a new document." ma:contentTypeScope="" ma:versionID="f71322bb12dfea127a3237e46e75d146">
  <xsd:schema xmlns:xsd="http://www.w3.org/2001/XMLSchema" xmlns:xs="http://www.w3.org/2001/XMLSchema" xmlns:p="http://schemas.microsoft.com/office/2006/metadata/properties" xmlns:ns2="9d08e26c-732d-4da0-92ea-2bfbf220f087" xmlns:ns3="ddc2596e-566b-4a93-9da5-d48ed64bb01b" targetNamespace="http://schemas.microsoft.com/office/2006/metadata/properties" ma:root="true" ma:fieldsID="48c015fd7e150511b655988662e17ad3" ns2:_="" ns3:_="">
    <xsd:import namespace="9d08e26c-732d-4da0-92ea-2bfbf220f087"/>
    <xsd:import namespace="ddc2596e-566b-4a93-9da5-d48ed64bb0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8e26c-732d-4da0-92ea-2bfbf220f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596e-566b-4a93-9da5-d48ed64bb01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78955d2-bf88-4005-a8e5-3d4f72e72cbc}" ma:internalName="TaxCatchAll" ma:showField="CatchAllData" ma:web="ddc2596e-566b-4a93-9da5-d48ed64bb0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3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c2596e-566b-4a93-9da5-d48ed64bb01b" xsi:nil="true"/>
    <lcf76f155ced4ddcb4097134ff3c332f xmlns="9d08e26c-732d-4da0-92ea-2bfbf220f087">
      <Terms xmlns="http://schemas.microsoft.com/office/infopath/2007/PartnerControls"/>
    </lcf76f155ced4ddcb4097134ff3c332f>
    <_dlc_DocId xmlns="ddc2596e-566b-4a93-9da5-d48ed64bb01b">ZHNEV345KASV-734438545-70239</_dlc_DocId>
    <_dlc_DocIdUrl xmlns="ddc2596e-566b-4a93-9da5-d48ed64bb01b">
      <Url>https://wiltshirecouncil.sharepoint.com/sites/ROW/_layouts/15/DocIdRedir.aspx?ID=ZHNEV345KASV-734438545-70239</Url>
      <Description>ZHNEV345KASV-734438545-70239</Description>
    </_dlc_DocIdUrl>
  </documentManagement>
</p:properties>
</file>

<file path=customXml/itemProps1.xml><?xml version="1.0" encoding="utf-8"?>
<ds:datastoreItem xmlns:ds="http://schemas.openxmlformats.org/officeDocument/2006/customXml" ds:itemID="{5D72D11F-DA3F-43C8-AC2F-19F75A8DBB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1FC066-83F6-4BDE-B33E-B3E1253BB78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5438B85-F1EC-48E6-9988-4DFC63AA13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9C468F-DA57-4285-977C-F44302CD8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8e26c-732d-4da0-92ea-2bfbf220f087"/>
    <ds:schemaRef ds:uri="ddc2596e-566b-4a93-9da5-d48ed64bb0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E0F0DBF-4DF2-4B6D-9598-FF6D1B00F6EA}">
  <ds:schemaRefs>
    <ds:schemaRef ds:uri="ddc2596e-566b-4a93-9da5-d48ed64bb01b"/>
    <ds:schemaRef ds:uri="http://purl.org/dc/elements/1.1/"/>
    <ds:schemaRef ds:uri="http://schemas.openxmlformats.org/package/2006/metadata/core-properties"/>
    <ds:schemaRef ds:uri="http://www.w3.org/XML/1998/namespace"/>
    <ds:schemaRef ds:uri="9d08e26c-732d-4da0-92ea-2bfbf220f087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WC Letter 1</Template>
  <TotalTime>0</TotalTime>
  <Pages>4</Pages>
  <Words>1417</Words>
  <Characters>7062</Characters>
  <Application>Microsoft Office Word</Application>
  <DocSecurity>0</DocSecurity>
  <Lines>168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George Batten BSc (Hons) C</vt:lpstr>
    </vt:vector>
  </TitlesOfParts>
  <Company>Wiltshire County Council</Company>
  <LinksUpToDate>false</LinksUpToDate>
  <CharactersWithSpaces>8424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George Batten BSc (Hons) C</dc:title>
  <dc:subject/>
  <dc:creator>Charlotte Moore</dc:creator>
  <cp:keywords/>
  <cp:lastModifiedBy>Murphy, Richard</cp:lastModifiedBy>
  <cp:revision>2</cp:revision>
  <cp:lastPrinted>2009-04-20T16:03:00Z</cp:lastPrinted>
  <dcterms:created xsi:type="dcterms:W3CDTF">2025-12-17T10:40:00Z</dcterms:created>
  <dcterms:modified xsi:type="dcterms:W3CDTF">2025-12-17T10:40:00Z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0x01010090749F52E85B4947870165C486DB4A2C</vt:lpwstr>
  </property>
  <property fmtid="{D5CDD505-2E9C-101B-9397-08002B2CF9AE}" pid="3" name="Order">
    <vt:r8>100</vt:r8>
  </property>
  <property fmtid="{D5CDD505-2E9C-101B-9397-08002B2CF9AE}" pid="4" name="MediaServiceImageTags">
    <vt:lpwstr/>
  </property>
  <property fmtid="{D5CDD505-2E9C-101B-9397-08002B2CF9AE}" pid="5" name="_dlc_DocIdItemGuid">
    <vt:lpwstr>90250fcc-0148-4f03-898d-581053ae3185</vt:lpwstr>
  </property>
</Properties>
</file>