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6FD8" w14:textId="77777777" w:rsidR="00921F4F" w:rsidRDefault="00921F4F" w:rsidP="00921F4F">
      <w:pPr>
        <w:rPr>
          <w:rFonts w:cs="Arial"/>
          <w:b/>
          <w:szCs w:val="24"/>
          <w:u w:val="single"/>
        </w:rPr>
      </w:pPr>
    </w:p>
    <w:p w14:paraId="71EC89A8" w14:textId="77777777" w:rsidR="00921F4F" w:rsidRPr="008133C7" w:rsidRDefault="00921F4F" w:rsidP="00921F4F">
      <w:pPr>
        <w:rPr>
          <w:rFonts w:cs="Arial"/>
          <w:b/>
          <w:szCs w:val="24"/>
          <w:u w:val="single"/>
        </w:rPr>
      </w:pPr>
      <w:r w:rsidRPr="008133C7">
        <w:rPr>
          <w:rFonts w:cs="Arial"/>
          <w:b/>
          <w:szCs w:val="24"/>
          <w:u w:val="single"/>
        </w:rPr>
        <w:t>DEPARTMENT OF CHILDREN SERVICES (EDUCATION)</w:t>
      </w:r>
    </w:p>
    <w:p w14:paraId="1A69EA38" w14:textId="7889FC19" w:rsidR="001D03E9" w:rsidRDefault="00F661BF" w:rsidP="00921F4F">
      <w:pPr>
        <w:rPr>
          <w:rFonts w:cs="Arial"/>
          <w:b/>
          <w:szCs w:val="24"/>
          <w:u w:val="single"/>
        </w:rPr>
      </w:pPr>
      <w:r w:rsidRPr="008133C7">
        <w:rPr>
          <w:rFonts w:cs="Arial"/>
          <w:b/>
          <w:szCs w:val="24"/>
          <w:u w:val="single"/>
        </w:rPr>
        <w:t xml:space="preserve">SCHOOL </w:t>
      </w:r>
      <w:r>
        <w:rPr>
          <w:rFonts w:cs="Arial"/>
          <w:b/>
          <w:szCs w:val="24"/>
          <w:u w:val="single"/>
        </w:rPr>
        <w:t>AND</w:t>
      </w:r>
      <w:r w:rsidR="005E6365">
        <w:rPr>
          <w:rFonts w:cs="Arial"/>
          <w:b/>
          <w:szCs w:val="24"/>
          <w:u w:val="single"/>
        </w:rPr>
        <w:t xml:space="preserve"> EARLY YEARS </w:t>
      </w:r>
      <w:r w:rsidR="00921F4F" w:rsidRPr="008133C7">
        <w:rPr>
          <w:rFonts w:cs="Arial"/>
          <w:b/>
          <w:szCs w:val="24"/>
          <w:u w:val="single"/>
        </w:rPr>
        <w:t xml:space="preserve">PLACES PLANNING </w:t>
      </w:r>
      <w:proofErr w:type="gramStart"/>
      <w:r w:rsidR="002216C6">
        <w:rPr>
          <w:rFonts w:cs="Arial"/>
          <w:b/>
          <w:szCs w:val="24"/>
          <w:u w:val="single"/>
        </w:rPr>
        <w:t xml:space="preserve">– </w:t>
      </w:r>
      <w:r w:rsidR="0004374C">
        <w:rPr>
          <w:rFonts w:cs="Arial"/>
          <w:b/>
          <w:szCs w:val="24"/>
          <w:u w:val="single"/>
        </w:rPr>
        <w:t xml:space="preserve"> </w:t>
      </w:r>
      <w:r w:rsidR="0069754B">
        <w:rPr>
          <w:rFonts w:cs="Arial"/>
          <w:b/>
          <w:szCs w:val="24"/>
          <w:u w:val="single"/>
        </w:rPr>
        <w:t>INDICATIVE</w:t>
      </w:r>
      <w:proofErr w:type="gramEnd"/>
      <w:r w:rsidR="0069754B">
        <w:rPr>
          <w:rFonts w:cs="Arial"/>
          <w:b/>
          <w:szCs w:val="24"/>
          <w:u w:val="single"/>
        </w:rPr>
        <w:t xml:space="preserve"> </w:t>
      </w:r>
      <w:r w:rsidR="00984756" w:rsidRPr="008133C7">
        <w:rPr>
          <w:rFonts w:cs="Arial"/>
          <w:b/>
          <w:szCs w:val="24"/>
          <w:u w:val="single"/>
        </w:rPr>
        <w:t>PLANNING</w:t>
      </w:r>
      <w:r w:rsidR="00921F4F" w:rsidRPr="008133C7">
        <w:rPr>
          <w:rFonts w:cs="Arial"/>
          <w:b/>
          <w:szCs w:val="24"/>
          <w:u w:val="single"/>
        </w:rPr>
        <w:t xml:space="preserve"> CONSULTATION RES</w:t>
      </w:r>
      <w:r w:rsidR="00921F4F">
        <w:rPr>
          <w:rFonts w:cs="Arial"/>
          <w:b/>
          <w:szCs w:val="24"/>
          <w:u w:val="single"/>
        </w:rPr>
        <w:t>P</w:t>
      </w:r>
      <w:r w:rsidR="00921F4F" w:rsidRPr="008133C7">
        <w:rPr>
          <w:rFonts w:cs="Arial"/>
          <w:b/>
          <w:szCs w:val="24"/>
          <w:u w:val="single"/>
        </w:rPr>
        <w:t>ONS</w:t>
      </w:r>
      <w:r w:rsidR="00921F4F">
        <w:rPr>
          <w:rFonts w:cs="Arial"/>
          <w:b/>
          <w:szCs w:val="24"/>
          <w:u w:val="single"/>
        </w:rPr>
        <w:t>E</w:t>
      </w:r>
    </w:p>
    <w:p w14:paraId="6C4B274E" w14:textId="77777777" w:rsidR="00921F4F" w:rsidRDefault="00921F4F" w:rsidP="00921F4F">
      <w:pPr>
        <w:rPr>
          <w:rFonts w:cs="Arial"/>
          <w:b/>
          <w:szCs w:val="24"/>
          <w:u w:val="single"/>
        </w:rPr>
      </w:pPr>
    </w:p>
    <w:p w14:paraId="1A2FC7AF" w14:textId="62ADBC1E" w:rsidR="00921F4F" w:rsidRDefault="00BF54AD" w:rsidP="00921F4F">
      <w:pPr>
        <w:rPr>
          <w:rFonts w:cs="Arial"/>
          <w:b/>
          <w:szCs w:val="24"/>
        </w:rPr>
      </w:pPr>
      <w:sdt>
        <w:sdtPr>
          <w:rPr>
            <w:rFonts w:cs="Arial"/>
            <w:b/>
            <w:szCs w:val="24"/>
            <w:u w:val="single"/>
          </w:rPr>
          <w:id w:val="-1024327770"/>
          <w:placeholder>
            <w:docPart w:val="B5F7BEF761D54118ACE70C8E8D5DF47D"/>
          </w:placeholder>
          <w:date w:fullDate="2025-11-12T00:00:00Z">
            <w:dateFormat w:val="dd/MM/yyyy"/>
            <w:lid w:val="en-GB"/>
            <w:storeMappedDataAs w:val="dateTime"/>
            <w:calendar w:val="gregorian"/>
          </w:date>
        </w:sdtPr>
        <w:sdtEndPr/>
        <w:sdtContent>
          <w:r>
            <w:rPr>
              <w:rFonts w:cs="Arial"/>
              <w:b/>
              <w:szCs w:val="24"/>
              <w:u w:val="single"/>
            </w:rPr>
            <w:t>12/11/2025</w:t>
          </w:r>
        </w:sdtContent>
      </w:sdt>
      <w:r w:rsidR="00A3340B" w:rsidRPr="004A4135">
        <w:rPr>
          <w:rFonts w:cs="Arial"/>
          <w:b/>
          <w:szCs w:val="24"/>
          <w:u w:val="single"/>
        </w:rPr>
        <w:t xml:space="preserve"> </w:t>
      </w:r>
      <w:r w:rsidR="00A3340B" w:rsidRPr="004A4135">
        <w:rPr>
          <w:rFonts w:cs="Arial"/>
          <w:b/>
          <w:szCs w:val="24"/>
        </w:rPr>
        <w:t xml:space="preserve">         </w:t>
      </w:r>
    </w:p>
    <w:p w14:paraId="360C513A" w14:textId="77777777" w:rsidR="004A4135" w:rsidRDefault="004A4135" w:rsidP="00921F4F">
      <w:pPr>
        <w:rPr>
          <w:rFonts w:cs="Arial"/>
          <w:b/>
          <w:szCs w:val="24"/>
          <w:u w:val="single"/>
        </w:rPr>
      </w:pPr>
    </w:p>
    <w:p w14:paraId="1194F0F2" w14:textId="7E4838D5" w:rsidR="00921F4F" w:rsidRDefault="00921F4F" w:rsidP="00921F4F">
      <w:pPr>
        <w:rPr>
          <w:rFonts w:cs="Arial"/>
          <w:szCs w:val="24"/>
        </w:rPr>
      </w:pPr>
      <w:r w:rsidRPr="008133C7">
        <w:rPr>
          <w:rFonts w:cs="Arial"/>
          <w:b/>
          <w:szCs w:val="24"/>
        </w:rPr>
        <w:t>PLANNING REF</w:t>
      </w:r>
      <w:r w:rsidR="00E65AE8">
        <w:rPr>
          <w:rFonts w:cs="Arial"/>
          <w:b/>
          <w:szCs w:val="24"/>
        </w:rPr>
        <w:t>: PL/202</w:t>
      </w:r>
      <w:r w:rsidR="00D1135A">
        <w:rPr>
          <w:rFonts w:cs="Arial"/>
          <w:b/>
          <w:szCs w:val="24"/>
        </w:rPr>
        <w:t>5/</w:t>
      </w:r>
      <w:r w:rsidR="00BF54AD">
        <w:rPr>
          <w:rFonts w:cs="Arial"/>
          <w:b/>
          <w:szCs w:val="24"/>
        </w:rPr>
        <w:t>08842</w:t>
      </w:r>
      <w:r w:rsidR="00DD1986">
        <w:rPr>
          <w:rFonts w:cs="Arial"/>
          <w:b/>
          <w:szCs w:val="24"/>
        </w:rPr>
        <w:t xml:space="preserve"> -EIA</w:t>
      </w:r>
    </w:p>
    <w:p w14:paraId="19EC2359" w14:textId="77777777" w:rsidR="0004374C" w:rsidRDefault="0004374C" w:rsidP="00921F4F">
      <w:pPr>
        <w:rPr>
          <w:rFonts w:cs="Arial"/>
          <w:b/>
          <w:szCs w:val="24"/>
        </w:rPr>
      </w:pPr>
    </w:p>
    <w:p w14:paraId="1314BFFD" w14:textId="1FC86C51" w:rsidR="00921F4F" w:rsidRDefault="00921F4F" w:rsidP="00921F4F">
      <w:pPr>
        <w:rPr>
          <w:rFonts w:cs="Arial"/>
          <w:szCs w:val="24"/>
        </w:rPr>
      </w:pPr>
      <w:r w:rsidRPr="008133C7">
        <w:rPr>
          <w:rFonts w:cs="Arial"/>
          <w:b/>
          <w:szCs w:val="24"/>
        </w:rPr>
        <w:t>SITE NAME/ADDRESS:</w:t>
      </w:r>
      <w:r w:rsidRPr="008133C7">
        <w:rPr>
          <w:rFonts w:cs="Arial"/>
          <w:szCs w:val="24"/>
        </w:rPr>
        <w:t xml:space="preserve"> </w:t>
      </w:r>
      <w:r w:rsidR="00560CE8">
        <w:rPr>
          <w:rFonts w:cs="Arial"/>
          <w:szCs w:val="24"/>
        </w:rPr>
        <w:t xml:space="preserve">Land South of </w:t>
      </w:r>
      <w:proofErr w:type="spellStart"/>
      <w:r w:rsidR="00560CE8">
        <w:rPr>
          <w:rFonts w:cs="Arial"/>
          <w:szCs w:val="24"/>
        </w:rPr>
        <w:t>Harnham</w:t>
      </w:r>
      <w:proofErr w:type="spellEnd"/>
      <w:r w:rsidR="00560CE8">
        <w:rPr>
          <w:rFonts w:cs="Arial"/>
          <w:szCs w:val="24"/>
        </w:rPr>
        <w:t xml:space="preserve"> and West of Coombe Road</w:t>
      </w:r>
    </w:p>
    <w:p w14:paraId="1E15F84C" w14:textId="77777777" w:rsidR="00921F4F" w:rsidRDefault="00921F4F" w:rsidP="00921F4F">
      <w:pPr>
        <w:rPr>
          <w:rFonts w:cs="Arial"/>
          <w:b/>
          <w:szCs w:val="24"/>
        </w:rPr>
      </w:pPr>
    </w:p>
    <w:p w14:paraId="668C4569" w14:textId="246AE960" w:rsidR="00921F4F" w:rsidRDefault="00921F4F" w:rsidP="00921F4F">
      <w:pPr>
        <w:rPr>
          <w:rFonts w:cs="Arial"/>
          <w:szCs w:val="24"/>
        </w:rPr>
      </w:pPr>
      <w:r w:rsidRPr="008133C7">
        <w:rPr>
          <w:rFonts w:cs="Arial"/>
          <w:b/>
          <w:szCs w:val="24"/>
        </w:rPr>
        <w:t xml:space="preserve">ASSESSMENT OF: </w:t>
      </w:r>
      <w:r w:rsidR="00D85A89">
        <w:rPr>
          <w:rFonts w:cs="Arial"/>
          <w:szCs w:val="24"/>
        </w:rPr>
        <w:t>Up to 310 houses with 40% Affordable housing assumed. No mix supplied</w:t>
      </w:r>
    </w:p>
    <w:p w14:paraId="6DE3A510" w14:textId="77777777" w:rsidR="00F7602C" w:rsidRDefault="00F7602C" w:rsidP="00921F4F">
      <w:pPr>
        <w:rPr>
          <w:rFonts w:cs="Arial"/>
          <w:b/>
          <w:szCs w:val="24"/>
        </w:rPr>
      </w:pPr>
    </w:p>
    <w:p w14:paraId="2E4FBFA3" w14:textId="77777777" w:rsidR="00921F4F" w:rsidRPr="008133C7" w:rsidRDefault="00921F4F" w:rsidP="00921F4F">
      <w:pPr>
        <w:rPr>
          <w:rFonts w:cs="Arial"/>
          <w:szCs w:val="24"/>
        </w:rPr>
      </w:pPr>
      <w:r w:rsidRPr="008133C7">
        <w:rPr>
          <w:rFonts w:cs="Arial"/>
          <w:b/>
          <w:szCs w:val="24"/>
        </w:rPr>
        <w:t xml:space="preserve">EXCLUSIONS/DISCOUNTS APPLIED: </w:t>
      </w:r>
      <w:r w:rsidR="005E6365" w:rsidRPr="005E6365">
        <w:rPr>
          <w:rFonts w:cs="Arial"/>
          <w:szCs w:val="24"/>
        </w:rPr>
        <w:t>none applicable</w:t>
      </w:r>
      <w:r w:rsidRPr="008133C7">
        <w:rPr>
          <w:rFonts w:cs="Arial"/>
          <w:szCs w:val="24"/>
        </w:rPr>
        <w:t xml:space="preserve">. </w:t>
      </w:r>
    </w:p>
    <w:p w14:paraId="447798AC" w14:textId="77777777" w:rsidR="00921F4F" w:rsidRDefault="00921F4F" w:rsidP="00921F4F">
      <w:pPr>
        <w:rPr>
          <w:rFonts w:cs="Arial"/>
          <w:b/>
        </w:rPr>
      </w:pPr>
    </w:p>
    <w:p w14:paraId="3B28CAC3" w14:textId="74337665" w:rsidR="00921F4F" w:rsidRPr="005E6365" w:rsidRDefault="00921F4F" w:rsidP="00921F4F">
      <w:pPr>
        <w:rPr>
          <w:rFonts w:cs="Arial"/>
        </w:rPr>
      </w:pPr>
      <w:r>
        <w:rPr>
          <w:rFonts w:cs="Arial"/>
          <w:b/>
        </w:rPr>
        <w:t xml:space="preserve">NUMBER OF PROPERTIES QUALIFYING FOR ASSESSMENT: </w:t>
      </w:r>
      <w:r w:rsidR="003504D4">
        <w:rPr>
          <w:rFonts w:cs="Arial"/>
        </w:rPr>
        <w:t>273</w:t>
      </w:r>
      <w:r w:rsidR="005E6365">
        <w:rPr>
          <w:rFonts w:cs="Arial"/>
        </w:rPr>
        <w:t>.</w:t>
      </w:r>
    </w:p>
    <w:p w14:paraId="26F7713C" w14:textId="77777777" w:rsidR="00491CA4" w:rsidRDefault="00491CA4" w:rsidP="00921F4F">
      <w:pPr>
        <w:rPr>
          <w:rFonts w:cs="Arial"/>
          <w:b/>
          <w:szCs w:val="24"/>
          <w:u w:val="single"/>
        </w:rPr>
      </w:pPr>
    </w:p>
    <w:p w14:paraId="7DBFCED4" w14:textId="73C86808" w:rsidR="005E6365" w:rsidRDefault="00921F4F" w:rsidP="00921F4F">
      <w:pPr>
        <w:rPr>
          <w:rFonts w:cs="Arial"/>
          <w:szCs w:val="24"/>
        </w:rPr>
      </w:pPr>
      <w:r w:rsidRPr="008133C7">
        <w:rPr>
          <w:rFonts w:cs="Arial"/>
          <w:b/>
          <w:szCs w:val="24"/>
        </w:rPr>
        <w:t xml:space="preserve">PLACES NEEDED BY DVLPT:  </w:t>
      </w:r>
      <w:r w:rsidRPr="008133C7">
        <w:rPr>
          <w:rFonts w:cs="Arial"/>
          <w:szCs w:val="24"/>
        </w:rPr>
        <w:t xml:space="preserve">        </w:t>
      </w:r>
    </w:p>
    <w:p w14:paraId="426E9885" w14:textId="77777777" w:rsidR="005E6365" w:rsidRDefault="005E6365" w:rsidP="00921F4F">
      <w:pPr>
        <w:rPr>
          <w:rFonts w:cs="Arial"/>
          <w:szCs w:val="24"/>
        </w:rPr>
      </w:pPr>
    </w:p>
    <w:p w14:paraId="27DE09C0" w14:textId="497CB573" w:rsidR="00921F4F" w:rsidRPr="002216C6" w:rsidRDefault="00921F4F" w:rsidP="00921F4F">
      <w:pPr>
        <w:rPr>
          <w:rFonts w:cs="Arial"/>
          <w:szCs w:val="24"/>
        </w:rPr>
      </w:pPr>
      <w:r w:rsidRPr="008133C7">
        <w:rPr>
          <w:rFonts w:cs="Arial"/>
          <w:szCs w:val="24"/>
        </w:rPr>
        <w:t xml:space="preserve"> </w:t>
      </w:r>
      <w:r w:rsidRPr="008133C7">
        <w:rPr>
          <w:rFonts w:cs="Arial"/>
          <w:b/>
          <w:szCs w:val="24"/>
        </w:rPr>
        <w:t>PRIMARY</w:t>
      </w:r>
      <w:r w:rsidR="005E6365">
        <w:rPr>
          <w:rFonts w:cs="Arial"/>
          <w:b/>
          <w:szCs w:val="24"/>
        </w:rPr>
        <w:t>:</w:t>
      </w:r>
      <w:r w:rsidR="000A70D4">
        <w:rPr>
          <w:rFonts w:cs="Arial"/>
          <w:b/>
          <w:szCs w:val="24"/>
        </w:rPr>
        <w:t xml:space="preserve"> </w:t>
      </w:r>
      <w:r w:rsidR="003504D4">
        <w:rPr>
          <w:rFonts w:cs="Arial"/>
          <w:szCs w:val="24"/>
        </w:rPr>
        <w:t>85</w:t>
      </w:r>
      <w:r w:rsidR="00491CA4" w:rsidRPr="002216C6">
        <w:rPr>
          <w:rFonts w:cs="Arial"/>
          <w:szCs w:val="24"/>
        </w:rPr>
        <w:tab/>
      </w:r>
      <w:r w:rsidR="002216C6">
        <w:rPr>
          <w:rFonts w:cs="Arial"/>
          <w:szCs w:val="24"/>
        </w:rPr>
        <w:tab/>
      </w:r>
      <w:r w:rsidR="002216C6">
        <w:rPr>
          <w:rFonts w:cs="Arial"/>
          <w:szCs w:val="24"/>
        </w:rPr>
        <w:tab/>
      </w:r>
      <w:r w:rsidR="002216C6">
        <w:rPr>
          <w:rFonts w:cs="Arial"/>
          <w:szCs w:val="24"/>
        </w:rPr>
        <w:tab/>
      </w:r>
      <w:r w:rsidR="002216C6">
        <w:rPr>
          <w:rFonts w:cs="Arial"/>
          <w:szCs w:val="24"/>
        </w:rPr>
        <w:tab/>
      </w:r>
      <w:proofErr w:type="gramStart"/>
      <w:r w:rsidRPr="008133C7">
        <w:rPr>
          <w:rFonts w:cs="Arial"/>
          <w:b/>
          <w:szCs w:val="24"/>
        </w:rPr>
        <w:t>SECONDARY</w:t>
      </w:r>
      <w:proofErr w:type="gramEnd"/>
      <w:r w:rsidR="005E6365">
        <w:rPr>
          <w:rFonts w:cs="Arial"/>
          <w:b/>
          <w:szCs w:val="24"/>
        </w:rPr>
        <w:t>:</w:t>
      </w:r>
      <w:r w:rsidR="002216C6">
        <w:rPr>
          <w:rFonts w:cs="Arial"/>
          <w:b/>
          <w:szCs w:val="24"/>
        </w:rPr>
        <w:t xml:space="preserve"> </w:t>
      </w:r>
      <w:r w:rsidR="00F773DA">
        <w:rPr>
          <w:rFonts w:cs="Arial"/>
          <w:b/>
          <w:szCs w:val="24"/>
        </w:rPr>
        <w:t xml:space="preserve"> </w:t>
      </w:r>
      <w:r w:rsidR="003504D4">
        <w:rPr>
          <w:rFonts w:cs="Arial"/>
          <w:szCs w:val="24"/>
        </w:rPr>
        <w:t>60</w:t>
      </w:r>
    </w:p>
    <w:p w14:paraId="0C28BFA7" w14:textId="77777777" w:rsidR="00491CA4" w:rsidRDefault="00491CA4" w:rsidP="00921F4F">
      <w:pPr>
        <w:rPr>
          <w:rFonts w:cs="Arial"/>
          <w:b/>
          <w:szCs w:val="24"/>
        </w:rPr>
      </w:pPr>
    </w:p>
    <w:p w14:paraId="124D264A" w14:textId="77777777" w:rsidR="00921F4F" w:rsidRDefault="00921F4F" w:rsidP="00921F4F">
      <w:pPr>
        <w:rPr>
          <w:rFonts w:cs="Arial"/>
          <w:b/>
          <w:szCs w:val="24"/>
        </w:rPr>
      </w:pPr>
      <w:r>
        <w:rPr>
          <w:rFonts w:cs="Arial"/>
          <w:b/>
          <w:szCs w:val="24"/>
        </w:rPr>
        <w:t>D</w:t>
      </w:r>
      <w:r w:rsidRPr="008133C7">
        <w:rPr>
          <w:rFonts w:cs="Arial"/>
          <w:b/>
          <w:szCs w:val="24"/>
        </w:rPr>
        <w:t xml:space="preserve">ESIGNATED AREA PRIMARY/IES: </w:t>
      </w:r>
    </w:p>
    <w:p w14:paraId="39334361" w14:textId="1C98E8C8" w:rsidR="00A21AFC" w:rsidRPr="00FD336F" w:rsidRDefault="00A21AFC" w:rsidP="00A21AFC">
      <w:pPr>
        <w:pStyle w:val="ListParagraph"/>
        <w:numPr>
          <w:ilvl w:val="0"/>
          <w:numId w:val="1"/>
        </w:numPr>
        <w:rPr>
          <w:rFonts w:ascii="Arial" w:hAnsi="Arial" w:cs="Arial"/>
          <w:szCs w:val="24"/>
        </w:rPr>
      </w:pPr>
      <w:r>
        <w:rPr>
          <w:rFonts w:ascii="Arial" w:hAnsi="Arial" w:cs="Arial"/>
          <w:szCs w:val="24"/>
        </w:rPr>
        <w:t>Longford Ce Primary</w:t>
      </w:r>
      <w:r w:rsidR="00B240B0">
        <w:rPr>
          <w:rFonts w:ascii="Arial" w:hAnsi="Arial" w:cs="Arial"/>
          <w:szCs w:val="24"/>
        </w:rPr>
        <w:t xml:space="preserve">/ </w:t>
      </w:r>
      <w:proofErr w:type="spellStart"/>
      <w:r w:rsidR="00B240B0">
        <w:rPr>
          <w:rFonts w:ascii="Arial" w:hAnsi="Arial" w:cs="Arial"/>
          <w:szCs w:val="24"/>
        </w:rPr>
        <w:t>Harnham</w:t>
      </w:r>
      <w:proofErr w:type="spellEnd"/>
      <w:r w:rsidR="00B240B0">
        <w:rPr>
          <w:rFonts w:ascii="Arial" w:hAnsi="Arial" w:cs="Arial"/>
          <w:szCs w:val="24"/>
        </w:rPr>
        <w:t xml:space="preserve"> Infants and </w:t>
      </w:r>
      <w:proofErr w:type="spellStart"/>
      <w:r w:rsidR="00B240B0">
        <w:rPr>
          <w:rFonts w:ascii="Arial" w:hAnsi="Arial" w:cs="Arial"/>
          <w:szCs w:val="24"/>
        </w:rPr>
        <w:t>Harnham</w:t>
      </w:r>
      <w:proofErr w:type="spellEnd"/>
      <w:r w:rsidR="00B240B0">
        <w:rPr>
          <w:rFonts w:ascii="Arial" w:hAnsi="Arial" w:cs="Arial"/>
          <w:szCs w:val="24"/>
        </w:rPr>
        <w:t xml:space="preserve"> Juniors</w:t>
      </w:r>
    </w:p>
    <w:p w14:paraId="7EACBC79" w14:textId="3126F110" w:rsidR="00A21AFC" w:rsidRPr="00FD336F" w:rsidRDefault="00A21AFC" w:rsidP="00A21AFC">
      <w:pPr>
        <w:pStyle w:val="ListParagraph"/>
        <w:numPr>
          <w:ilvl w:val="0"/>
          <w:numId w:val="1"/>
        </w:numPr>
        <w:rPr>
          <w:rFonts w:ascii="Arial" w:hAnsi="Arial" w:cs="Arial"/>
          <w:szCs w:val="24"/>
        </w:rPr>
      </w:pPr>
      <w:r>
        <w:rPr>
          <w:rFonts w:ascii="Arial" w:hAnsi="Arial" w:cs="Arial"/>
          <w:szCs w:val="24"/>
        </w:rPr>
        <w:t xml:space="preserve">St Martin’s CE and St Osmund’s RC primaries are also within a 2-mile safe walking distance of this development site. </w:t>
      </w:r>
    </w:p>
    <w:p w14:paraId="43C75ECD" w14:textId="77777777" w:rsidR="00A21AFC" w:rsidRDefault="00A21AFC" w:rsidP="00A21AFC">
      <w:pPr>
        <w:rPr>
          <w:rFonts w:cs="Arial"/>
          <w:b/>
          <w:szCs w:val="24"/>
        </w:rPr>
      </w:pPr>
      <w:r w:rsidRPr="008133C7">
        <w:rPr>
          <w:rFonts w:cs="Arial"/>
          <w:b/>
          <w:szCs w:val="24"/>
        </w:rPr>
        <w:t>DESIGNATED AREA SECONDARY/IES:</w:t>
      </w:r>
    </w:p>
    <w:p w14:paraId="528CA73A" w14:textId="77777777" w:rsidR="00A21AFC" w:rsidRDefault="00A21AFC" w:rsidP="00A21AFC">
      <w:pPr>
        <w:pStyle w:val="ListParagraph"/>
        <w:numPr>
          <w:ilvl w:val="0"/>
          <w:numId w:val="1"/>
        </w:numPr>
        <w:rPr>
          <w:rFonts w:ascii="Arial" w:hAnsi="Arial" w:cs="Arial"/>
          <w:szCs w:val="24"/>
        </w:rPr>
      </w:pPr>
      <w:r>
        <w:rPr>
          <w:rFonts w:ascii="Arial" w:hAnsi="Arial" w:cs="Arial"/>
          <w:szCs w:val="24"/>
        </w:rPr>
        <w:t>The Trafalgar, Downton</w:t>
      </w:r>
    </w:p>
    <w:p w14:paraId="78F84438" w14:textId="77777777" w:rsidR="00A21AFC" w:rsidRPr="00373F96" w:rsidRDefault="00A21AFC" w:rsidP="00A21AFC">
      <w:pPr>
        <w:pStyle w:val="ListParagraph"/>
        <w:numPr>
          <w:ilvl w:val="0"/>
          <w:numId w:val="1"/>
        </w:numPr>
        <w:rPr>
          <w:rFonts w:ascii="Arial" w:hAnsi="Arial" w:cs="Arial"/>
          <w:szCs w:val="24"/>
        </w:rPr>
      </w:pPr>
      <w:r w:rsidRPr="00373F96">
        <w:rPr>
          <w:rFonts w:ascii="Arial" w:hAnsi="Arial" w:cs="Arial"/>
          <w:szCs w:val="24"/>
        </w:rPr>
        <w:t>Wyvern St Edmund’s Academy, St Joseph’s RC</w:t>
      </w:r>
      <w:r>
        <w:rPr>
          <w:rFonts w:ascii="Arial" w:hAnsi="Arial" w:cs="Arial"/>
          <w:szCs w:val="24"/>
        </w:rPr>
        <w:t xml:space="preserve"> are all within a 3 Mile walking distance.</w:t>
      </w:r>
    </w:p>
    <w:p w14:paraId="675E049D" w14:textId="77777777" w:rsidR="00A21AFC" w:rsidRPr="00450B71" w:rsidRDefault="00A21AFC" w:rsidP="00A21AFC">
      <w:pPr>
        <w:pStyle w:val="ListParagraph"/>
        <w:numPr>
          <w:ilvl w:val="0"/>
          <w:numId w:val="1"/>
        </w:numPr>
        <w:rPr>
          <w:rFonts w:ascii="Arial" w:hAnsi="Arial" w:cs="Arial"/>
        </w:rPr>
      </w:pPr>
      <w:r>
        <w:rPr>
          <w:rFonts w:ascii="Arial" w:hAnsi="Arial" w:cs="Arial"/>
        </w:rPr>
        <w:t xml:space="preserve">Sarum Academy is 4 miles away but has been included in our assessment as we are intending to expand it using section 106 funds secured from housing sites across the City. </w:t>
      </w:r>
    </w:p>
    <w:p w14:paraId="7A1ACE71" w14:textId="77777777" w:rsidR="005F0C5E" w:rsidRPr="00C77735" w:rsidRDefault="005F0C5E" w:rsidP="005F0C5E">
      <w:pPr>
        <w:rPr>
          <w:rFonts w:cs="Arial"/>
          <w:b/>
          <w:szCs w:val="24"/>
        </w:rPr>
      </w:pPr>
      <w:r w:rsidRPr="00C77735">
        <w:rPr>
          <w:rFonts w:cs="Arial"/>
          <w:b/>
          <w:szCs w:val="24"/>
        </w:rPr>
        <w:t>EARLY YEARS ASSESSMENT DETAILS:</w:t>
      </w:r>
    </w:p>
    <w:p w14:paraId="716ECCE5" w14:textId="77777777" w:rsidR="005F0C5E" w:rsidRDefault="005F0C5E" w:rsidP="005F0C5E">
      <w:pPr>
        <w:pStyle w:val="ListParagraph"/>
        <w:numPr>
          <w:ilvl w:val="0"/>
          <w:numId w:val="1"/>
        </w:numPr>
        <w:rPr>
          <w:rFonts w:ascii="Arial" w:hAnsi="Arial" w:cs="Arial"/>
        </w:rPr>
      </w:pPr>
      <w:r>
        <w:rPr>
          <w:rFonts w:ascii="Arial" w:hAnsi="Arial" w:cs="Arial"/>
        </w:rPr>
        <w:t xml:space="preserve">There are currently 2 preschools and nurseries and 1 childminder within a two-mile safe walking route of this proposed development.  </w:t>
      </w:r>
    </w:p>
    <w:p w14:paraId="42B7532B" w14:textId="77777777" w:rsidR="005F0C5E" w:rsidRDefault="005F0C5E" w:rsidP="005F0C5E">
      <w:pPr>
        <w:pStyle w:val="ListParagraph"/>
        <w:numPr>
          <w:ilvl w:val="0"/>
          <w:numId w:val="1"/>
        </w:numPr>
        <w:rPr>
          <w:rFonts w:ascii="Arial" w:hAnsi="Arial" w:cs="Arial"/>
        </w:rPr>
      </w:pPr>
      <w:r>
        <w:rPr>
          <w:rFonts w:ascii="Arial" w:hAnsi="Arial" w:cs="Arial"/>
        </w:rPr>
        <w:t xml:space="preserve">The Local Authority has a duty to provide sufficient childcare for working parents under Section 6 of the Childcare Act 2006.  Therefore, any increase in population </w:t>
      </w:r>
      <w:proofErr w:type="gramStart"/>
      <w:r>
        <w:rPr>
          <w:rFonts w:ascii="Arial" w:hAnsi="Arial" w:cs="Arial"/>
        </w:rPr>
        <w:t>as a result of</w:t>
      </w:r>
      <w:proofErr w:type="gramEnd"/>
      <w:r>
        <w:rPr>
          <w:rFonts w:ascii="Arial" w:hAnsi="Arial" w:cs="Arial"/>
        </w:rPr>
        <w:t xml:space="preserve"> this development will require additional childcare provision.</w:t>
      </w:r>
    </w:p>
    <w:p w14:paraId="0DFE7AB5" w14:textId="77777777" w:rsidR="005F0C5E" w:rsidRPr="00C77735" w:rsidRDefault="005F0C5E" w:rsidP="005F0C5E">
      <w:pPr>
        <w:pStyle w:val="ListParagraph"/>
        <w:numPr>
          <w:ilvl w:val="0"/>
          <w:numId w:val="1"/>
        </w:numPr>
        <w:rPr>
          <w:rFonts w:ascii="Arial" w:hAnsi="Arial" w:cs="Arial"/>
        </w:rPr>
      </w:pPr>
      <w:r w:rsidRPr="00C77735">
        <w:rPr>
          <w:rFonts w:ascii="Arial" w:hAnsi="Arial" w:cs="Arial"/>
        </w:rPr>
        <w:t xml:space="preserve">Based on </w:t>
      </w:r>
      <w:r>
        <w:rPr>
          <w:rFonts w:ascii="Arial" w:hAnsi="Arial" w:cs="Arial"/>
        </w:rPr>
        <w:t>the 273 qualifying properties</w:t>
      </w:r>
      <w:r w:rsidRPr="00C77735">
        <w:rPr>
          <w:rFonts w:ascii="Arial" w:hAnsi="Arial" w:cs="Arial"/>
        </w:rPr>
        <w:t>:</w:t>
      </w:r>
    </w:p>
    <w:p w14:paraId="76B61C4F" w14:textId="77777777" w:rsidR="005F0C5E" w:rsidRPr="00C77735" w:rsidRDefault="005F0C5E" w:rsidP="005F0C5E">
      <w:pPr>
        <w:pStyle w:val="ListParagraph"/>
        <w:spacing w:before="79" w:after="0"/>
        <w:ind w:right="332"/>
        <w:rPr>
          <w:rFonts w:ascii="Arial" w:eastAsia="Arial" w:hAnsi="Arial" w:cs="Arial"/>
          <w:spacing w:val="1"/>
        </w:rPr>
      </w:pPr>
    </w:p>
    <w:tbl>
      <w:tblPr>
        <w:tblW w:w="0" w:type="auto"/>
        <w:tblInd w:w="-5" w:type="dxa"/>
        <w:tblCellMar>
          <w:left w:w="0" w:type="dxa"/>
          <w:right w:w="0" w:type="dxa"/>
        </w:tblCellMar>
        <w:tblLook w:val="04A0" w:firstRow="1" w:lastRow="0" w:firstColumn="1" w:lastColumn="0" w:noHBand="0" w:noVBand="1"/>
      </w:tblPr>
      <w:tblGrid>
        <w:gridCol w:w="1247"/>
        <w:gridCol w:w="2231"/>
        <w:gridCol w:w="2309"/>
        <w:gridCol w:w="1555"/>
        <w:gridCol w:w="2740"/>
      </w:tblGrid>
      <w:tr w:rsidR="005F0C5E" w:rsidRPr="00C77735" w14:paraId="76C2EAE2" w14:textId="77777777" w:rsidTr="005F0C5E">
        <w:tc>
          <w:tcPr>
            <w:tcW w:w="142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4369097F" w14:textId="77777777" w:rsidR="005F0C5E" w:rsidRPr="001F16DE" w:rsidRDefault="005F0C5E" w:rsidP="00B47769">
            <w:pPr>
              <w:pStyle w:val="ListParagraph"/>
              <w:ind w:left="0"/>
              <w:jc w:val="center"/>
              <w:rPr>
                <w:rFonts w:ascii="Arial" w:hAnsi="Arial" w:cs="Arial"/>
                <w:b/>
                <w:bCs/>
              </w:rPr>
            </w:pPr>
            <w:r w:rsidRPr="001F16DE">
              <w:rPr>
                <w:rFonts w:ascii="Arial" w:hAnsi="Arial" w:cs="Arial"/>
                <w:b/>
                <w:bCs/>
              </w:rPr>
              <w:t>Number of units</w:t>
            </w:r>
          </w:p>
        </w:tc>
        <w:tc>
          <w:tcPr>
            <w:tcW w:w="311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2F9E1E49" w14:textId="77777777" w:rsidR="005F0C5E" w:rsidRPr="001F16DE" w:rsidRDefault="005F0C5E" w:rsidP="00B47769">
            <w:pPr>
              <w:pStyle w:val="ListParagraph"/>
              <w:ind w:left="0"/>
              <w:jc w:val="center"/>
              <w:rPr>
                <w:rFonts w:ascii="Arial" w:hAnsi="Arial" w:cs="Arial"/>
                <w:b/>
                <w:bCs/>
              </w:rPr>
            </w:pPr>
            <w:proofErr w:type="gramStart"/>
            <w:r w:rsidRPr="001F16DE">
              <w:rPr>
                <w:rFonts w:ascii="Arial" w:hAnsi="Arial" w:cs="Arial"/>
                <w:b/>
                <w:bCs/>
              </w:rPr>
              <w:t>2 year olds</w:t>
            </w:r>
            <w:proofErr w:type="gramEnd"/>
            <w:r>
              <w:rPr>
                <w:rFonts w:ascii="Arial" w:hAnsi="Arial" w:cs="Arial"/>
                <w:b/>
                <w:bCs/>
              </w:rPr>
              <w:t xml:space="preserve"> and below</w:t>
            </w:r>
          </w:p>
          <w:p w14:paraId="5FFCA57E" w14:textId="77777777" w:rsidR="005F0C5E" w:rsidRPr="001F16DE" w:rsidRDefault="005F0C5E" w:rsidP="00B47769">
            <w:pPr>
              <w:pStyle w:val="ListParagraph"/>
              <w:ind w:left="0"/>
              <w:jc w:val="center"/>
              <w:rPr>
                <w:rFonts w:ascii="Arial" w:hAnsi="Arial" w:cs="Arial"/>
                <w:b/>
                <w:bCs/>
              </w:rPr>
            </w:pPr>
          </w:p>
          <w:p w14:paraId="7A65BDD8" w14:textId="77777777" w:rsidR="005F0C5E" w:rsidRPr="001F16DE" w:rsidRDefault="005F0C5E" w:rsidP="00B47769">
            <w:pPr>
              <w:pStyle w:val="ListParagraph"/>
              <w:ind w:left="0"/>
              <w:jc w:val="center"/>
              <w:rPr>
                <w:rFonts w:ascii="Arial" w:hAnsi="Arial" w:cs="Arial"/>
                <w:b/>
                <w:bCs/>
              </w:rPr>
            </w:pPr>
            <w:r w:rsidRPr="001F16DE">
              <w:rPr>
                <w:rFonts w:ascii="Arial" w:hAnsi="Arial" w:cs="Arial"/>
                <w:b/>
                <w:bCs/>
              </w:rPr>
              <w:t>4 places per 100 dwellings</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30F6F7" w14:textId="77777777" w:rsidR="005F0C5E" w:rsidRPr="001F16DE" w:rsidRDefault="005F0C5E" w:rsidP="00B47769">
            <w:pPr>
              <w:pStyle w:val="ListParagraph"/>
              <w:ind w:left="0"/>
              <w:jc w:val="center"/>
              <w:rPr>
                <w:rFonts w:ascii="Arial" w:hAnsi="Arial" w:cs="Arial"/>
                <w:b/>
                <w:bCs/>
              </w:rPr>
            </w:pPr>
            <w:proofErr w:type="gramStart"/>
            <w:r>
              <w:rPr>
                <w:rFonts w:ascii="Arial" w:hAnsi="Arial" w:cs="Arial"/>
                <w:b/>
                <w:bCs/>
              </w:rPr>
              <w:t>3 &amp; 4 year olds</w:t>
            </w:r>
            <w:proofErr w:type="gramEnd"/>
          </w:p>
          <w:p w14:paraId="6D7F1FFE" w14:textId="77777777" w:rsidR="005F0C5E" w:rsidRDefault="005F0C5E" w:rsidP="00B47769">
            <w:pPr>
              <w:pStyle w:val="ListParagraph"/>
              <w:ind w:left="0"/>
              <w:jc w:val="center"/>
              <w:rPr>
                <w:rFonts w:ascii="Arial" w:hAnsi="Arial" w:cs="Arial"/>
                <w:b/>
                <w:bCs/>
              </w:rPr>
            </w:pPr>
          </w:p>
          <w:p w14:paraId="40FB514E" w14:textId="77777777" w:rsidR="005F0C5E" w:rsidRPr="001F16DE" w:rsidRDefault="005F0C5E" w:rsidP="00B47769">
            <w:pPr>
              <w:pStyle w:val="ListParagraph"/>
              <w:ind w:left="0"/>
              <w:jc w:val="center"/>
              <w:rPr>
                <w:rFonts w:ascii="Arial" w:hAnsi="Arial" w:cs="Arial"/>
                <w:b/>
                <w:bCs/>
              </w:rPr>
            </w:pPr>
            <w:r w:rsidRPr="001F16DE">
              <w:rPr>
                <w:rFonts w:ascii="Arial" w:hAnsi="Arial" w:cs="Arial"/>
                <w:b/>
                <w:bCs/>
              </w:rPr>
              <w:t>9 places per 100 dwellings</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6AE4E5" w14:textId="77777777" w:rsidR="005F0C5E" w:rsidRPr="001F16DE" w:rsidRDefault="005F0C5E" w:rsidP="00B47769">
            <w:pPr>
              <w:pStyle w:val="ListParagraph"/>
              <w:ind w:left="0"/>
              <w:jc w:val="center"/>
              <w:rPr>
                <w:rFonts w:ascii="Arial" w:hAnsi="Arial" w:cs="Arial"/>
                <w:b/>
                <w:bCs/>
              </w:rPr>
            </w:pPr>
            <w:r w:rsidRPr="001F16DE">
              <w:rPr>
                <w:rFonts w:ascii="Arial" w:hAnsi="Arial" w:cs="Arial"/>
                <w:b/>
                <w:bCs/>
              </w:rPr>
              <w:t>Total of places</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3DBEA94" w14:textId="77777777" w:rsidR="005F0C5E" w:rsidRPr="001F16DE" w:rsidRDefault="005F0C5E" w:rsidP="00B47769">
            <w:pPr>
              <w:pStyle w:val="ListParagraph"/>
              <w:ind w:left="0"/>
              <w:jc w:val="center"/>
              <w:rPr>
                <w:rFonts w:ascii="Arial" w:hAnsi="Arial" w:cs="Arial"/>
                <w:b/>
                <w:bCs/>
              </w:rPr>
            </w:pPr>
            <w:r w:rsidRPr="001F16DE">
              <w:rPr>
                <w:rFonts w:ascii="Arial" w:hAnsi="Arial" w:cs="Arial"/>
                <w:b/>
                <w:bCs/>
              </w:rPr>
              <w:t xml:space="preserve">Total </w:t>
            </w:r>
            <w:r>
              <w:rPr>
                <w:rFonts w:ascii="Arial" w:hAnsi="Arial" w:cs="Arial"/>
                <w:b/>
                <w:bCs/>
              </w:rPr>
              <w:t>required:</w:t>
            </w:r>
          </w:p>
        </w:tc>
      </w:tr>
      <w:tr w:rsidR="005F0C5E" w:rsidRPr="00C77735" w14:paraId="1F95237D" w14:textId="77777777" w:rsidTr="005F0C5E">
        <w:trPr>
          <w:trHeight w:val="247"/>
        </w:trPr>
        <w:tc>
          <w:tcPr>
            <w:tcW w:w="142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EB9C601" w14:textId="77777777" w:rsidR="005F0C5E" w:rsidRPr="001F16DE" w:rsidRDefault="005F0C5E" w:rsidP="00B47769">
            <w:pPr>
              <w:pStyle w:val="ListParagraph"/>
              <w:ind w:left="0"/>
              <w:jc w:val="center"/>
              <w:rPr>
                <w:rFonts w:ascii="Arial" w:hAnsi="Arial" w:cs="Arial"/>
              </w:rPr>
            </w:pPr>
            <w:r>
              <w:rPr>
                <w:rFonts w:ascii="Arial" w:hAnsi="Arial" w:cs="Arial"/>
              </w:rPr>
              <w:t>273</w:t>
            </w:r>
          </w:p>
        </w:tc>
        <w:tc>
          <w:tcPr>
            <w:tcW w:w="311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7EDEF67" w14:textId="77777777" w:rsidR="005F0C5E" w:rsidRPr="001F16DE" w:rsidRDefault="005F0C5E" w:rsidP="00B47769">
            <w:pPr>
              <w:pStyle w:val="ListParagraph"/>
              <w:ind w:left="0"/>
              <w:jc w:val="center"/>
              <w:rPr>
                <w:rFonts w:ascii="Arial" w:hAnsi="Arial" w:cs="Arial"/>
              </w:rPr>
            </w:pPr>
            <w:r>
              <w:rPr>
                <w:rFonts w:ascii="Arial" w:hAnsi="Arial" w:cs="Arial"/>
              </w:rPr>
              <w:t>11</w:t>
            </w:r>
          </w:p>
        </w:tc>
        <w:tc>
          <w:tcPr>
            <w:tcW w:w="3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6E06107E" w14:textId="77777777" w:rsidR="005F0C5E" w:rsidRPr="001F16DE" w:rsidRDefault="005F0C5E" w:rsidP="00B47769">
            <w:pPr>
              <w:pStyle w:val="ListParagraph"/>
              <w:ind w:left="0"/>
              <w:jc w:val="center"/>
              <w:rPr>
                <w:rFonts w:ascii="Arial" w:hAnsi="Arial" w:cs="Arial"/>
              </w:rPr>
            </w:pPr>
            <w:r>
              <w:rPr>
                <w:rFonts w:ascii="Arial" w:hAnsi="Arial" w:cs="Arial"/>
              </w:rPr>
              <w:t>24</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79B395F3" w14:textId="77777777" w:rsidR="005F0C5E" w:rsidRPr="001F16DE" w:rsidRDefault="005F0C5E" w:rsidP="00B47769">
            <w:pPr>
              <w:pStyle w:val="ListParagraph"/>
              <w:ind w:left="0"/>
              <w:jc w:val="center"/>
              <w:rPr>
                <w:rFonts w:ascii="Arial" w:hAnsi="Arial" w:cs="Arial"/>
              </w:rPr>
            </w:pPr>
            <w:r>
              <w:rPr>
                <w:rFonts w:ascii="Arial" w:hAnsi="Arial" w:cs="Arial"/>
              </w:rPr>
              <w:t>35</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tcPr>
          <w:p w14:paraId="798C85EF" w14:textId="77777777" w:rsidR="005F0C5E" w:rsidRDefault="005F0C5E" w:rsidP="00B47769">
            <w:pPr>
              <w:pStyle w:val="ListParagraph"/>
              <w:ind w:left="0"/>
              <w:jc w:val="center"/>
              <w:rPr>
                <w:rFonts w:ascii="Arial" w:hAnsi="Arial" w:cs="Arial"/>
              </w:rPr>
            </w:pPr>
          </w:p>
          <w:p w14:paraId="1EFB0901" w14:textId="77777777" w:rsidR="005F0C5E" w:rsidRPr="001F16DE" w:rsidRDefault="005F0C5E" w:rsidP="00B47769">
            <w:pPr>
              <w:pStyle w:val="ListParagraph"/>
              <w:ind w:left="0"/>
              <w:jc w:val="center"/>
              <w:rPr>
                <w:rFonts w:ascii="Arial" w:hAnsi="Arial" w:cs="Arial"/>
              </w:rPr>
            </w:pPr>
            <w:r w:rsidRPr="001F16DE">
              <w:rPr>
                <w:rFonts w:ascii="Arial" w:hAnsi="Arial" w:cs="Arial"/>
              </w:rPr>
              <w:t>£</w:t>
            </w:r>
            <w:r w:rsidRPr="00D37AD3">
              <w:rPr>
                <w:rFonts w:ascii="Arial" w:hAnsi="Arial" w:cs="Arial"/>
              </w:rPr>
              <w:t>17,</w:t>
            </w:r>
            <w:r>
              <w:rPr>
                <w:rFonts w:ascii="Arial" w:hAnsi="Arial" w:cs="Arial"/>
              </w:rPr>
              <w:t>522</w:t>
            </w:r>
            <w:r w:rsidRPr="001F16DE">
              <w:rPr>
                <w:rFonts w:ascii="Arial" w:hAnsi="Arial" w:cs="Arial"/>
              </w:rPr>
              <w:t xml:space="preserve"> </w:t>
            </w:r>
            <w:r>
              <w:rPr>
                <w:rFonts w:ascii="Arial" w:hAnsi="Arial" w:cs="Arial"/>
              </w:rPr>
              <w:t>x 35</w:t>
            </w:r>
            <w:r w:rsidRPr="001F16DE">
              <w:rPr>
                <w:rFonts w:ascii="Arial" w:hAnsi="Arial" w:cs="Arial"/>
              </w:rPr>
              <w:t xml:space="preserve"> = </w:t>
            </w:r>
            <w:r>
              <w:rPr>
                <w:rFonts w:ascii="Arial" w:hAnsi="Arial" w:cs="Arial"/>
              </w:rPr>
              <w:t>£613,270</w:t>
            </w:r>
          </w:p>
        </w:tc>
      </w:tr>
    </w:tbl>
    <w:p w14:paraId="377F27C3" w14:textId="77777777" w:rsidR="005F0C5E" w:rsidRPr="00C77735" w:rsidRDefault="005F0C5E" w:rsidP="005F0C5E">
      <w:pPr>
        <w:pStyle w:val="ListParagraph"/>
        <w:spacing w:before="79" w:after="0"/>
        <w:ind w:left="0" w:right="332"/>
        <w:rPr>
          <w:rFonts w:ascii="Arial" w:eastAsia="Arial" w:hAnsi="Arial" w:cs="Arial"/>
          <w:spacing w:val="1"/>
        </w:rPr>
      </w:pPr>
    </w:p>
    <w:p w14:paraId="242523E8" w14:textId="6E393EF0" w:rsidR="005F0C5E" w:rsidRPr="00876BAD" w:rsidRDefault="005F0C5E" w:rsidP="005F0C5E">
      <w:pPr>
        <w:pStyle w:val="ListParagraph"/>
        <w:spacing w:before="79" w:after="0"/>
        <w:ind w:left="0" w:right="332"/>
        <w:rPr>
          <w:rFonts w:ascii="Arial" w:eastAsia="Arial" w:hAnsi="Arial" w:cs="Arial"/>
          <w:spacing w:val="1"/>
        </w:rPr>
      </w:pPr>
      <w:r w:rsidRPr="00C77735">
        <w:rPr>
          <w:rFonts w:ascii="Arial" w:eastAsia="Arial" w:hAnsi="Arial" w:cs="Arial"/>
          <w:b/>
          <w:spacing w:val="1"/>
        </w:rPr>
        <w:t xml:space="preserve">EARLY YEARS CONTRIBUTIONS REQUIREMENTS: </w:t>
      </w:r>
      <w:r w:rsidRPr="00876BAD">
        <w:rPr>
          <w:rFonts w:ascii="Arial" w:eastAsia="Arial" w:hAnsi="Arial" w:cs="Arial"/>
          <w:spacing w:val="1"/>
        </w:rPr>
        <w:t xml:space="preserve">Current </w:t>
      </w:r>
      <w:r>
        <w:rPr>
          <w:rFonts w:ascii="Arial" w:eastAsia="Arial" w:hAnsi="Arial" w:cs="Arial"/>
          <w:spacing w:val="1"/>
        </w:rPr>
        <w:t>pupil products</w:t>
      </w:r>
      <w:r w:rsidRPr="00876BAD">
        <w:rPr>
          <w:rFonts w:ascii="Arial" w:eastAsia="Arial" w:hAnsi="Arial" w:cs="Arial"/>
          <w:spacing w:val="1"/>
        </w:rPr>
        <w:t xml:space="preserve">: </w:t>
      </w:r>
      <w:r w:rsidRPr="00876BAD">
        <w:rPr>
          <w:rFonts w:ascii="Arial" w:hAnsi="Arial" w:cs="Arial"/>
        </w:rPr>
        <w:t xml:space="preserve">0.04 per dwelling for </w:t>
      </w:r>
      <w:proofErr w:type="gramStart"/>
      <w:r w:rsidRPr="00876BAD">
        <w:rPr>
          <w:rFonts w:ascii="Arial" w:hAnsi="Arial" w:cs="Arial"/>
        </w:rPr>
        <w:t>0-2</w:t>
      </w:r>
      <w:r>
        <w:rPr>
          <w:rFonts w:ascii="Arial" w:hAnsi="Arial" w:cs="Arial"/>
        </w:rPr>
        <w:t xml:space="preserve"> </w:t>
      </w:r>
      <w:r w:rsidRPr="00876BAD">
        <w:rPr>
          <w:rFonts w:ascii="Arial" w:hAnsi="Arial" w:cs="Arial"/>
        </w:rPr>
        <w:t>year olds</w:t>
      </w:r>
      <w:proofErr w:type="gramEnd"/>
      <w:r>
        <w:rPr>
          <w:rFonts w:ascii="Arial" w:hAnsi="Arial" w:cs="Arial"/>
        </w:rPr>
        <w:t xml:space="preserve"> and under</w:t>
      </w:r>
      <w:r w:rsidRPr="00876BAD">
        <w:rPr>
          <w:rFonts w:ascii="Arial" w:hAnsi="Arial" w:cs="Arial"/>
        </w:rPr>
        <w:t xml:space="preserve"> (4 per 100 dwellings) and 0.09 per dwelling for </w:t>
      </w:r>
      <w:proofErr w:type="gramStart"/>
      <w:r w:rsidRPr="00876BAD">
        <w:rPr>
          <w:rFonts w:ascii="Arial" w:hAnsi="Arial" w:cs="Arial"/>
        </w:rPr>
        <w:t>3-4 year olds</w:t>
      </w:r>
      <w:proofErr w:type="gramEnd"/>
      <w:r w:rsidRPr="00876BAD">
        <w:rPr>
          <w:rFonts w:ascii="Arial" w:hAnsi="Arial" w:cs="Arial"/>
        </w:rPr>
        <w:t xml:space="preserve"> (9 per 100 </w:t>
      </w:r>
      <w:r w:rsidRPr="00876BAD">
        <w:rPr>
          <w:rFonts w:ascii="Arial" w:hAnsi="Arial" w:cs="Arial"/>
        </w:rPr>
        <w:lastRenderedPageBreak/>
        <w:t>dwellings</w:t>
      </w:r>
      <w:r w:rsidRPr="00876BAD">
        <w:rPr>
          <w:rFonts w:ascii="Arial" w:eastAsia="Arial" w:hAnsi="Arial" w:cs="Arial"/>
          <w:spacing w:val="1"/>
        </w:rPr>
        <w:t xml:space="preserve">). </w:t>
      </w:r>
      <w:r>
        <w:rPr>
          <w:rFonts w:ascii="Arial" w:eastAsia="Arial" w:hAnsi="Arial" w:cs="Arial"/>
          <w:spacing w:val="1"/>
        </w:rPr>
        <w:t xml:space="preserve">Current cost multiplier - </w:t>
      </w:r>
      <w:r w:rsidRPr="00876BAD">
        <w:rPr>
          <w:rFonts w:ascii="Arial" w:eastAsia="Arial" w:hAnsi="Arial" w:cs="Arial"/>
          <w:spacing w:val="1"/>
        </w:rPr>
        <w:t>£</w:t>
      </w:r>
      <w:r>
        <w:rPr>
          <w:rFonts w:ascii="Arial" w:eastAsia="Arial" w:hAnsi="Arial" w:cs="Arial"/>
          <w:spacing w:val="1"/>
        </w:rPr>
        <w:t>17,522</w:t>
      </w:r>
      <w:r w:rsidRPr="00876BAD">
        <w:rPr>
          <w:rFonts w:ascii="Arial" w:eastAsia="Arial" w:hAnsi="Arial" w:cs="Arial"/>
          <w:spacing w:val="1"/>
        </w:rPr>
        <w:t xml:space="preserve"> per place.</w:t>
      </w:r>
      <w:r>
        <w:rPr>
          <w:rFonts w:ascii="Arial" w:eastAsia="Arial" w:hAnsi="Arial" w:cs="Arial"/>
          <w:spacing w:val="1"/>
        </w:rPr>
        <w:t xml:space="preserve"> (But please note that this is shortly to be updated and the new figure will apply to S106s signed in that financial year).</w:t>
      </w:r>
    </w:p>
    <w:p w14:paraId="3FDF3A5F" w14:textId="77777777" w:rsidR="005F0C5E" w:rsidRPr="001F16DE" w:rsidRDefault="005F0C5E" w:rsidP="005F0C5E">
      <w:pPr>
        <w:pStyle w:val="ListParagraph"/>
        <w:spacing w:before="79" w:after="0"/>
        <w:ind w:right="332"/>
        <w:rPr>
          <w:rFonts w:ascii="Arial" w:eastAsia="Arial" w:hAnsi="Arial" w:cs="Arial"/>
          <w:spacing w:val="1"/>
        </w:rPr>
      </w:pPr>
    </w:p>
    <w:p w14:paraId="71CF261A" w14:textId="77777777" w:rsidR="005F0C5E" w:rsidRPr="00005ACC" w:rsidRDefault="005F0C5E" w:rsidP="005F0C5E">
      <w:pPr>
        <w:pStyle w:val="ListParagraph"/>
        <w:numPr>
          <w:ilvl w:val="0"/>
          <w:numId w:val="1"/>
        </w:numPr>
        <w:rPr>
          <w:rFonts w:ascii="Arial" w:hAnsi="Arial" w:cs="Arial"/>
        </w:rPr>
      </w:pPr>
      <w:r w:rsidRPr="00146F2E">
        <w:rPr>
          <w:rFonts w:ascii="Arial" w:hAnsi="Arial" w:cs="Arial"/>
          <w:bCs/>
        </w:rPr>
        <w:t xml:space="preserve">Total required as per calculations above = </w:t>
      </w:r>
      <w:r>
        <w:rPr>
          <w:rFonts w:ascii="Arial" w:hAnsi="Arial" w:cs="Arial"/>
          <w:b/>
        </w:rPr>
        <w:t xml:space="preserve">£613,270 </w:t>
      </w:r>
      <w:r w:rsidRPr="00005ACC">
        <w:rPr>
          <w:rFonts w:ascii="Arial" w:hAnsi="Arial" w:cs="Arial"/>
        </w:rPr>
        <w:t>towards the development of Early Years provision in this area.</w:t>
      </w:r>
      <w:r>
        <w:rPr>
          <w:rFonts w:ascii="Arial" w:hAnsi="Arial" w:cs="Arial"/>
        </w:rPr>
        <w:t xml:space="preserve"> </w:t>
      </w:r>
    </w:p>
    <w:p w14:paraId="32F59A40" w14:textId="77777777" w:rsidR="005F0C5E" w:rsidRPr="001F16DE" w:rsidRDefault="005F0C5E" w:rsidP="005F0C5E">
      <w:pPr>
        <w:pStyle w:val="ListParagraph"/>
        <w:numPr>
          <w:ilvl w:val="0"/>
          <w:numId w:val="1"/>
        </w:numPr>
        <w:rPr>
          <w:rFonts w:ascii="Arial" w:hAnsi="Arial" w:cs="Arial"/>
          <w:szCs w:val="24"/>
        </w:rPr>
      </w:pPr>
      <w:r w:rsidRPr="001F16DE">
        <w:rPr>
          <w:rFonts w:ascii="Arial" w:hAnsi="Arial" w:cs="Arial"/>
          <w:szCs w:val="24"/>
        </w:rPr>
        <w:t xml:space="preserve">This contribution is to be </w:t>
      </w:r>
      <w:r>
        <w:rPr>
          <w:rFonts w:ascii="Arial" w:hAnsi="Arial" w:cs="Arial"/>
          <w:szCs w:val="24"/>
        </w:rPr>
        <w:t xml:space="preserve">subject to indexation and </w:t>
      </w:r>
      <w:r w:rsidRPr="001F16DE">
        <w:rPr>
          <w:rFonts w:ascii="Arial" w:hAnsi="Arial" w:cs="Arial"/>
          <w:szCs w:val="24"/>
        </w:rPr>
        <w:t>secured via a Section 106 Agreement, to which the Council’s standard terms will apply.</w:t>
      </w:r>
    </w:p>
    <w:p w14:paraId="2987731B" w14:textId="77777777" w:rsidR="00921F4F" w:rsidRDefault="00921F4F" w:rsidP="00921F4F">
      <w:pPr>
        <w:rPr>
          <w:rFonts w:cs="Arial"/>
          <w:b/>
          <w:szCs w:val="24"/>
          <w:u w:val="single"/>
        </w:rPr>
      </w:pPr>
    </w:p>
    <w:p w14:paraId="59C696A4" w14:textId="77777777" w:rsidR="00010877" w:rsidRPr="00373F96" w:rsidRDefault="00010877" w:rsidP="00010877">
      <w:pPr>
        <w:rPr>
          <w:rFonts w:cs="Arial"/>
          <w:szCs w:val="24"/>
        </w:rPr>
      </w:pPr>
    </w:p>
    <w:p w14:paraId="18ACAC7D" w14:textId="3D736896" w:rsidR="0059056F" w:rsidRDefault="0059056F" w:rsidP="0059056F">
      <w:pPr>
        <w:rPr>
          <w:rFonts w:cs="Arial"/>
        </w:rPr>
      </w:pPr>
      <w:r w:rsidRPr="69D79FF8">
        <w:rPr>
          <w:rFonts w:cs="Arial"/>
          <w:b/>
          <w:bCs/>
        </w:rPr>
        <w:t>PRIMARY</w:t>
      </w:r>
      <w:r>
        <w:rPr>
          <w:rFonts w:cs="Arial"/>
          <w:b/>
          <w:bCs/>
        </w:rPr>
        <w:t xml:space="preserve"> SCHOOL PLACES -</w:t>
      </w:r>
      <w:proofErr w:type="gramStart"/>
      <w:r w:rsidR="0069754B">
        <w:rPr>
          <w:rFonts w:cs="Arial"/>
          <w:b/>
          <w:bCs/>
        </w:rPr>
        <w:t xml:space="preserve">INDICATIVE </w:t>
      </w:r>
      <w:r>
        <w:rPr>
          <w:rFonts w:cs="Arial"/>
          <w:b/>
          <w:bCs/>
        </w:rPr>
        <w:t xml:space="preserve"> </w:t>
      </w:r>
      <w:r w:rsidRPr="69D79FF8">
        <w:rPr>
          <w:rFonts w:cs="Arial"/>
          <w:b/>
          <w:bCs/>
        </w:rPr>
        <w:t>ASSESSMENT</w:t>
      </w:r>
      <w:proofErr w:type="gramEnd"/>
      <w:r w:rsidRPr="69D79FF8">
        <w:rPr>
          <w:rFonts w:cs="Arial"/>
          <w:b/>
          <w:bCs/>
        </w:rPr>
        <w:t xml:space="preserve"> DETAILS:</w:t>
      </w:r>
      <w:r w:rsidRPr="69D79FF8">
        <w:rPr>
          <w:rFonts w:cs="Arial"/>
        </w:rPr>
        <w:t xml:space="preserve"> </w:t>
      </w:r>
    </w:p>
    <w:p w14:paraId="3361E5F1" w14:textId="77777777" w:rsidR="0059056F" w:rsidRDefault="0059056F" w:rsidP="0059056F">
      <w:pPr>
        <w:rPr>
          <w:rFonts w:eastAsia="Calibri"/>
          <w:i/>
          <w:iCs/>
        </w:rPr>
      </w:pPr>
    </w:p>
    <w:p w14:paraId="4DBF20AC" w14:textId="77777777" w:rsidR="0059056F" w:rsidRPr="003812C7" w:rsidRDefault="0059056F" w:rsidP="0059056F">
      <w:pPr>
        <w:rPr>
          <w:rFonts w:eastAsia="Calibri"/>
          <w:i/>
          <w:iCs/>
        </w:rPr>
      </w:pPr>
      <w:r w:rsidRPr="69D79FF8">
        <w:rPr>
          <w:rFonts w:eastAsia="Calibri" w:cs="Arial"/>
          <w:i/>
          <w:iCs/>
        </w:rPr>
        <w:t xml:space="preserve">Aggregated data for </w:t>
      </w:r>
      <w:r>
        <w:rPr>
          <w:rFonts w:eastAsia="Calibri" w:cs="Arial"/>
          <w:i/>
          <w:iCs/>
        </w:rPr>
        <w:t>those</w:t>
      </w:r>
      <w:r w:rsidRPr="69D79FF8">
        <w:rPr>
          <w:rFonts w:eastAsia="Calibri" w:cs="Arial"/>
          <w:i/>
          <w:iCs/>
        </w:rPr>
        <w:t xml:space="preserve"> schools within 2 miles safe </w:t>
      </w:r>
      <w:r>
        <w:rPr>
          <w:rFonts w:eastAsia="Calibri" w:cs="Arial"/>
          <w:i/>
          <w:iCs/>
        </w:rPr>
        <w:t>d</w:t>
      </w:r>
      <w:r w:rsidRPr="69D79FF8">
        <w:rPr>
          <w:rFonts w:eastAsia="Calibri" w:cs="Arial"/>
          <w:i/>
          <w:iCs/>
        </w:rPr>
        <w:t>istance of the development sit</w:t>
      </w:r>
      <w:r w:rsidRPr="69D79FF8">
        <w:rPr>
          <w:rFonts w:eastAsia="Calibri" w:cs="Arial"/>
        </w:rPr>
        <w:t>e</w:t>
      </w:r>
      <w:r w:rsidRPr="003812C7">
        <w:rPr>
          <w:rFonts w:eastAsia="Calibri" w:cs="Arial"/>
          <w:i/>
          <w:iCs/>
        </w:rPr>
        <w:t xml:space="preserve">: </w:t>
      </w:r>
    </w:p>
    <w:p w14:paraId="38554352" w14:textId="7A5034F7" w:rsidR="0059056F" w:rsidRPr="005653AF" w:rsidRDefault="0059056F" w:rsidP="0059056F">
      <w:pPr>
        <w:pStyle w:val="ListParagraph"/>
        <w:numPr>
          <w:ilvl w:val="0"/>
          <w:numId w:val="2"/>
        </w:numPr>
        <w:rPr>
          <w:rFonts w:ascii="Arial" w:hAnsi="Arial" w:cs="Arial"/>
        </w:rPr>
      </w:pPr>
      <w:r w:rsidRPr="69D79FF8">
        <w:rPr>
          <w:rFonts w:ascii="Arial" w:hAnsi="Arial" w:cs="Arial"/>
        </w:rPr>
        <w:t xml:space="preserve">Capacity: </w:t>
      </w:r>
      <w:r>
        <w:rPr>
          <w:rFonts w:ascii="Arial" w:hAnsi="Arial" w:cs="Arial"/>
        </w:rPr>
        <w:t>1</w:t>
      </w:r>
      <w:r w:rsidR="00A21AFC">
        <w:rPr>
          <w:rFonts w:ascii="Arial" w:hAnsi="Arial" w:cs="Arial"/>
        </w:rPr>
        <w:t>287</w:t>
      </w:r>
      <w:r w:rsidRPr="69D79FF8">
        <w:rPr>
          <w:rFonts w:ascii="Arial" w:hAnsi="Arial" w:cs="Arial"/>
        </w:rPr>
        <w:t xml:space="preserve"> places. </w:t>
      </w:r>
    </w:p>
    <w:p w14:paraId="3A047CA7" w14:textId="6D1A16A9" w:rsidR="0059056F" w:rsidRPr="005653AF" w:rsidRDefault="002E028E" w:rsidP="0059056F">
      <w:pPr>
        <w:pStyle w:val="ListParagraph"/>
        <w:numPr>
          <w:ilvl w:val="0"/>
          <w:numId w:val="2"/>
        </w:numPr>
        <w:rPr>
          <w:rFonts w:ascii="Arial" w:hAnsi="Arial" w:cs="Arial"/>
        </w:rPr>
      </w:pPr>
      <w:r>
        <w:rPr>
          <w:rFonts w:ascii="Arial" w:hAnsi="Arial" w:cs="Arial"/>
        </w:rPr>
        <w:t>May</w:t>
      </w:r>
      <w:r w:rsidR="0059056F">
        <w:rPr>
          <w:rFonts w:ascii="Arial" w:hAnsi="Arial" w:cs="Arial"/>
        </w:rPr>
        <w:t xml:space="preserve"> 25</w:t>
      </w:r>
      <w:r w:rsidR="0059056F" w:rsidRPr="69D79FF8">
        <w:rPr>
          <w:rFonts w:ascii="Arial" w:hAnsi="Arial" w:cs="Arial"/>
        </w:rPr>
        <w:t xml:space="preserve"> census number on roll: </w:t>
      </w:r>
      <w:r w:rsidR="0059056F">
        <w:rPr>
          <w:rFonts w:ascii="Arial" w:hAnsi="Arial" w:cs="Arial"/>
        </w:rPr>
        <w:t>8</w:t>
      </w:r>
      <w:r>
        <w:rPr>
          <w:rFonts w:ascii="Arial" w:hAnsi="Arial" w:cs="Arial"/>
        </w:rPr>
        <w:t>83</w:t>
      </w:r>
      <w:r w:rsidR="0059056F">
        <w:rPr>
          <w:rFonts w:ascii="Arial" w:hAnsi="Arial" w:cs="Arial"/>
        </w:rPr>
        <w:t xml:space="preserve"> </w:t>
      </w:r>
      <w:r w:rsidR="0059056F" w:rsidRPr="69D79FF8">
        <w:rPr>
          <w:rFonts w:ascii="Arial" w:hAnsi="Arial" w:cs="Arial"/>
        </w:rPr>
        <w:t>pupils.</w:t>
      </w:r>
    </w:p>
    <w:p w14:paraId="592EE0AB" w14:textId="23D1018A" w:rsidR="0059056F" w:rsidRPr="005653AF" w:rsidRDefault="0059056F" w:rsidP="0059056F">
      <w:pPr>
        <w:pStyle w:val="ListParagraph"/>
        <w:numPr>
          <w:ilvl w:val="0"/>
          <w:numId w:val="2"/>
        </w:numPr>
        <w:rPr>
          <w:rFonts w:ascii="Arial" w:hAnsi="Arial" w:cs="Arial"/>
        </w:rPr>
      </w:pPr>
      <w:r>
        <w:rPr>
          <w:rFonts w:ascii="Arial" w:hAnsi="Arial" w:cs="Arial"/>
        </w:rPr>
        <w:t>Current forecasts indicate a peak of 8</w:t>
      </w:r>
      <w:r w:rsidR="00B205E4">
        <w:rPr>
          <w:rFonts w:ascii="Arial" w:hAnsi="Arial" w:cs="Arial"/>
        </w:rPr>
        <w:t>6</w:t>
      </w:r>
      <w:r w:rsidR="00537B5C">
        <w:rPr>
          <w:rFonts w:ascii="Arial" w:hAnsi="Arial" w:cs="Arial"/>
        </w:rPr>
        <w:t>0</w:t>
      </w:r>
      <w:r w:rsidRPr="69D79FF8">
        <w:rPr>
          <w:rFonts w:ascii="Arial" w:hAnsi="Arial" w:cs="Arial"/>
        </w:rPr>
        <w:t xml:space="preserve"> pupils</w:t>
      </w:r>
      <w:r>
        <w:rPr>
          <w:rFonts w:ascii="Arial" w:hAnsi="Arial" w:cs="Arial"/>
        </w:rPr>
        <w:t xml:space="preserve"> by September 202</w:t>
      </w:r>
      <w:r w:rsidR="00537B5C">
        <w:rPr>
          <w:rFonts w:ascii="Arial" w:hAnsi="Arial" w:cs="Arial"/>
        </w:rPr>
        <w:t>6</w:t>
      </w:r>
      <w:r w:rsidRPr="69D79FF8">
        <w:rPr>
          <w:rFonts w:ascii="Arial" w:hAnsi="Arial" w:cs="Arial"/>
        </w:rPr>
        <w:t xml:space="preserve">. (This figure includes any approved in area housing already underway/completed). </w:t>
      </w:r>
    </w:p>
    <w:p w14:paraId="766DDD54" w14:textId="580733E0" w:rsidR="0059056F" w:rsidRPr="005653AF" w:rsidRDefault="0059056F" w:rsidP="0059056F">
      <w:pPr>
        <w:pStyle w:val="ListParagraph"/>
        <w:numPr>
          <w:ilvl w:val="0"/>
          <w:numId w:val="2"/>
        </w:numPr>
        <w:rPr>
          <w:rFonts w:ascii="Arial" w:hAnsi="Arial" w:cs="Arial"/>
        </w:rPr>
      </w:pPr>
      <w:r w:rsidRPr="69D79FF8">
        <w:rPr>
          <w:rFonts w:ascii="Arial" w:hAnsi="Arial" w:cs="Arial"/>
        </w:rPr>
        <w:t>In addition to this, current demand from new housing already reg</w:t>
      </w:r>
      <w:r>
        <w:rPr>
          <w:rFonts w:ascii="Arial" w:hAnsi="Arial" w:cs="Arial"/>
        </w:rPr>
        <w:t>is</w:t>
      </w:r>
      <w:r w:rsidRPr="69D79FF8">
        <w:rPr>
          <w:rFonts w:ascii="Arial" w:hAnsi="Arial" w:cs="Arial"/>
        </w:rPr>
        <w:t xml:space="preserve">tered/approved in this area but not yet started or in forecasts, requires a total of a further </w:t>
      </w:r>
      <w:r w:rsidR="00AB0029">
        <w:rPr>
          <w:rFonts w:ascii="Arial" w:hAnsi="Arial" w:cs="Arial"/>
        </w:rPr>
        <w:t>339</w:t>
      </w:r>
      <w:r w:rsidRPr="69D79FF8">
        <w:rPr>
          <w:rFonts w:ascii="Arial" w:hAnsi="Arial" w:cs="Arial"/>
        </w:rPr>
        <w:t xml:space="preserve"> places.</w:t>
      </w:r>
    </w:p>
    <w:p w14:paraId="6FD0DE37" w14:textId="77777777" w:rsidR="0059056F" w:rsidRPr="005653AF" w:rsidRDefault="0059056F" w:rsidP="0059056F">
      <w:pPr>
        <w:pStyle w:val="ListParagraph"/>
        <w:numPr>
          <w:ilvl w:val="0"/>
          <w:numId w:val="2"/>
        </w:numPr>
        <w:rPr>
          <w:rFonts w:ascii="Arial" w:hAnsi="Arial" w:cs="Arial"/>
        </w:rPr>
      </w:pPr>
      <w:r w:rsidRPr="69D79FF8">
        <w:rPr>
          <w:rFonts w:ascii="Arial" w:hAnsi="Arial" w:cs="Arial"/>
        </w:rPr>
        <w:t>So, there are</w:t>
      </w:r>
      <w:r>
        <w:rPr>
          <w:rFonts w:ascii="Arial" w:hAnsi="Arial" w:cs="Arial"/>
        </w:rPr>
        <w:t xml:space="preserve"> </w:t>
      </w:r>
      <w:r w:rsidRPr="69D79FF8">
        <w:rPr>
          <w:rFonts w:ascii="Arial" w:hAnsi="Arial" w:cs="Arial"/>
        </w:rPr>
        <w:t xml:space="preserve">places </w:t>
      </w:r>
      <w:r>
        <w:rPr>
          <w:rFonts w:ascii="Arial" w:hAnsi="Arial" w:cs="Arial"/>
        </w:rPr>
        <w:t xml:space="preserve">currently </w:t>
      </w:r>
      <w:r w:rsidRPr="69D79FF8">
        <w:rPr>
          <w:rFonts w:ascii="Arial" w:hAnsi="Arial" w:cs="Arial"/>
        </w:rPr>
        <w:t xml:space="preserve">available across the relevant schools. </w:t>
      </w:r>
    </w:p>
    <w:p w14:paraId="18898E22" w14:textId="77777777" w:rsidR="001F5412" w:rsidRPr="00252E17" w:rsidRDefault="001F5412" w:rsidP="001F5412">
      <w:pPr>
        <w:pStyle w:val="ListParagraph"/>
        <w:rPr>
          <w:rFonts w:ascii="Arial" w:hAnsi="Arial" w:cs="Arial"/>
          <w:color w:val="FF0000"/>
          <w:szCs w:val="24"/>
        </w:rPr>
      </w:pPr>
    </w:p>
    <w:p w14:paraId="384048C3" w14:textId="77777777" w:rsidR="00373F96" w:rsidRDefault="00373F96" w:rsidP="00373F96">
      <w:pPr>
        <w:pStyle w:val="ListParagraph"/>
        <w:spacing w:before="79" w:after="0"/>
        <w:ind w:left="0" w:right="332"/>
        <w:rPr>
          <w:rFonts w:ascii="Arial" w:hAnsi="Arial" w:cs="Arial"/>
          <w:b/>
          <w:bCs/>
        </w:rPr>
      </w:pPr>
      <w:r w:rsidRPr="69D79FF8">
        <w:rPr>
          <w:rFonts w:ascii="Arial" w:hAnsi="Arial" w:cs="Arial"/>
          <w:b/>
          <w:bCs/>
        </w:rPr>
        <w:t>PRIMARY</w:t>
      </w:r>
      <w:r>
        <w:rPr>
          <w:rFonts w:ascii="Arial" w:hAnsi="Arial" w:cs="Arial"/>
          <w:b/>
          <w:bCs/>
        </w:rPr>
        <w:t xml:space="preserve"> SCHOOL</w:t>
      </w:r>
      <w:r w:rsidRPr="69D79FF8">
        <w:rPr>
          <w:rFonts w:ascii="Arial" w:hAnsi="Arial" w:cs="Arial"/>
          <w:b/>
          <w:bCs/>
        </w:rPr>
        <w:t xml:space="preserve"> PLACES</w:t>
      </w:r>
      <w:r>
        <w:rPr>
          <w:rFonts w:ascii="Arial" w:hAnsi="Arial" w:cs="Arial"/>
          <w:b/>
          <w:bCs/>
        </w:rPr>
        <w:t xml:space="preserve"> - INDICATIVE S106 </w:t>
      </w:r>
      <w:r w:rsidRPr="69D79FF8">
        <w:rPr>
          <w:rFonts w:ascii="Arial" w:hAnsi="Arial" w:cs="Arial"/>
          <w:b/>
          <w:bCs/>
        </w:rPr>
        <w:t>CONTRIBUTION REQUIREMENTS:</w:t>
      </w:r>
      <w:r w:rsidRPr="69D79FF8">
        <w:rPr>
          <w:rFonts w:ascii="Arial" w:hAnsi="Arial" w:cs="Arial"/>
        </w:rPr>
        <w:t xml:space="preserve"> </w:t>
      </w:r>
      <w:r w:rsidRPr="69D79FF8">
        <w:rPr>
          <w:rFonts w:ascii="Arial" w:hAnsi="Arial" w:cs="Arial"/>
          <w:b/>
          <w:bCs/>
        </w:rPr>
        <w:t>Current primary cost multiplier = £18,758 per place.</w:t>
      </w:r>
      <w:r w:rsidRPr="69D79FF8">
        <w:rPr>
          <w:rFonts w:cs="Arial"/>
          <w:b/>
          <w:bCs/>
        </w:rPr>
        <w:t xml:space="preserve"> *</w:t>
      </w:r>
      <w:r w:rsidRPr="69D79FF8">
        <w:rPr>
          <w:rFonts w:ascii="Arial" w:hAnsi="Arial" w:cs="Arial"/>
          <w:b/>
          <w:bCs/>
        </w:rPr>
        <w:t>(Please note that this figure is due to be reviewed and updated for the 202</w:t>
      </w:r>
      <w:r>
        <w:rPr>
          <w:rFonts w:ascii="Arial" w:hAnsi="Arial" w:cs="Arial"/>
          <w:b/>
          <w:bCs/>
        </w:rPr>
        <w:t>5</w:t>
      </w:r>
      <w:r w:rsidRPr="69D79FF8">
        <w:rPr>
          <w:rFonts w:ascii="Arial" w:hAnsi="Arial" w:cs="Arial"/>
          <w:b/>
          <w:bCs/>
        </w:rPr>
        <w:t>/2</w:t>
      </w:r>
      <w:r>
        <w:rPr>
          <w:rFonts w:ascii="Arial" w:hAnsi="Arial" w:cs="Arial"/>
          <w:b/>
          <w:bCs/>
        </w:rPr>
        <w:t>6</w:t>
      </w:r>
      <w:r w:rsidRPr="69D79FF8">
        <w:rPr>
          <w:rFonts w:ascii="Arial" w:hAnsi="Arial" w:cs="Arial"/>
          <w:b/>
          <w:bCs/>
        </w:rPr>
        <w:t xml:space="preserve"> financial year, and the latest multiplier will then apply to an S106 agreement. </w:t>
      </w:r>
    </w:p>
    <w:p w14:paraId="15342A59" w14:textId="77777777" w:rsidR="00373F96" w:rsidRDefault="00373F96" w:rsidP="00373F96">
      <w:pPr>
        <w:pStyle w:val="ListParagraph"/>
        <w:spacing w:before="79" w:after="0"/>
        <w:ind w:left="0" w:right="332"/>
        <w:rPr>
          <w:rFonts w:ascii="Arial" w:hAnsi="Arial" w:cs="Arial"/>
          <w:b/>
          <w:bCs/>
        </w:rPr>
      </w:pPr>
    </w:p>
    <w:p w14:paraId="0D495314" w14:textId="77777777" w:rsidR="00373F96" w:rsidRDefault="00373F96" w:rsidP="00373F96">
      <w:pPr>
        <w:pStyle w:val="ListParagraph"/>
        <w:numPr>
          <w:ilvl w:val="0"/>
          <w:numId w:val="20"/>
        </w:numPr>
        <w:spacing w:before="79" w:after="0"/>
        <w:ind w:right="332"/>
        <w:rPr>
          <w:rFonts w:ascii="Arial" w:hAnsi="Arial" w:cs="Arial"/>
          <w:b/>
          <w:bCs/>
        </w:rPr>
      </w:pPr>
      <w:r>
        <w:rPr>
          <w:rFonts w:ascii="Arial" w:hAnsi="Arial" w:cs="Arial"/>
          <w:b/>
          <w:bCs/>
        </w:rPr>
        <w:t>There is currently sufficient capacity available across the relevant in area schools to meet the demand from the proposed development without a need for expansion of provision.</w:t>
      </w:r>
    </w:p>
    <w:p w14:paraId="5104E953" w14:textId="77777777" w:rsidR="00373F96" w:rsidRDefault="00373F96" w:rsidP="00373F96">
      <w:pPr>
        <w:pStyle w:val="ListParagraph"/>
        <w:spacing w:before="79" w:after="0"/>
        <w:ind w:right="332"/>
        <w:rPr>
          <w:rFonts w:ascii="Arial" w:hAnsi="Arial" w:cs="Arial"/>
          <w:b/>
          <w:bCs/>
        </w:rPr>
      </w:pPr>
    </w:p>
    <w:p w14:paraId="447804CC" w14:textId="153C2D1C" w:rsidR="00373F96" w:rsidRDefault="00373F96" w:rsidP="00373F96">
      <w:pPr>
        <w:pStyle w:val="ListParagraph"/>
        <w:numPr>
          <w:ilvl w:val="0"/>
          <w:numId w:val="4"/>
        </w:numPr>
        <w:rPr>
          <w:rFonts w:ascii="Arial" w:hAnsi="Arial" w:cs="Arial"/>
          <w:b/>
          <w:bCs/>
        </w:rPr>
      </w:pPr>
      <w:r>
        <w:rPr>
          <w:rFonts w:ascii="Arial" w:hAnsi="Arial" w:cs="Arial"/>
          <w:b/>
          <w:bCs/>
        </w:rPr>
        <w:t>As a result,</w:t>
      </w:r>
      <w:r w:rsidR="00A11AD1">
        <w:rPr>
          <w:rFonts w:ascii="Arial" w:hAnsi="Arial" w:cs="Arial"/>
          <w:b/>
          <w:bCs/>
        </w:rPr>
        <w:t xml:space="preserve"> </w:t>
      </w:r>
      <w:r w:rsidR="00A11AD1">
        <w:rPr>
          <w:rFonts w:ascii="Arial" w:hAnsi="Arial" w:cs="Arial"/>
          <w:b/>
        </w:rPr>
        <w:t xml:space="preserve">were we assessing this EIA enquiry as an application registered </w:t>
      </w:r>
      <w:proofErr w:type="gramStart"/>
      <w:r w:rsidR="00A11AD1">
        <w:rPr>
          <w:rFonts w:ascii="Arial" w:hAnsi="Arial" w:cs="Arial"/>
          <w:b/>
        </w:rPr>
        <w:t>today</w:t>
      </w:r>
      <w:proofErr w:type="gramEnd"/>
      <w:r>
        <w:rPr>
          <w:rFonts w:ascii="Arial" w:hAnsi="Arial" w:cs="Arial"/>
          <w:b/>
          <w:bCs/>
        </w:rPr>
        <w:t xml:space="preserve"> we would have no requirement for a developer S106 contribution here towards the expansion of primary school places.</w:t>
      </w:r>
      <w:r w:rsidRPr="69D79FF8">
        <w:rPr>
          <w:rFonts w:ascii="Arial" w:hAnsi="Arial" w:cs="Arial"/>
          <w:b/>
          <w:bCs/>
        </w:rPr>
        <w:t xml:space="preserve"> </w:t>
      </w:r>
    </w:p>
    <w:p w14:paraId="543CC940" w14:textId="77777777" w:rsidR="00F87234" w:rsidRDefault="00F87234" w:rsidP="00F87234">
      <w:pPr>
        <w:pStyle w:val="ListParagraph"/>
        <w:rPr>
          <w:rFonts w:ascii="Arial" w:hAnsi="Arial" w:cs="Arial"/>
          <w:b/>
          <w:bCs/>
        </w:rPr>
      </w:pPr>
    </w:p>
    <w:p w14:paraId="33356A79" w14:textId="77777777" w:rsidR="00F87234" w:rsidRPr="00BE1F63" w:rsidRDefault="00F87234" w:rsidP="00F87234">
      <w:pPr>
        <w:pStyle w:val="ListParagraph"/>
        <w:numPr>
          <w:ilvl w:val="0"/>
          <w:numId w:val="4"/>
        </w:numPr>
        <w:rPr>
          <w:rFonts w:ascii="Arial" w:hAnsi="Arial" w:cs="Arial"/>
        </w:rPr>
      </w:pPr>
      <w:r w:rsidRPr="00BE1F63">
        <w:rPr>
          <w:rFonts w:ascii="Arial" w:hAnsi="Arial" w:cs="Arial"/>
          <w:b/>
          <w:szCs w:val="24"/>
        </w:rPr>
        <w:t xml:space="preserve">However, we must stress that this is an indicative response only. It’s always possible that new registered applications could take up the surplus places that currently exist before an application comes forward relating to this site. </w:t>
      </w:r>
    </w:p>
    <w:p w14:paraId="5C95DEEB" w14:textId="77777777" w:rsidR="00435990" w:rsidRDefault="00435990" w:rsidP="00F87234">
      <w:pPr>
        <w:pStyle w:val="ListParagraph"/>
        <w:rPr>
          <w:rFonts w:ascii="Arial" w:hAnsi="Arial" w:cs="Arial"/>
          <w:b/>
          <w:bCs/>
        </w:rPr>
      </w:pPr>
    </w:p>
    <w:p w14:paraId="1179D7A6" w14:textId="3CD86B64" w:rsidR="001C6D2B" w:rsidRPr="00252E17" w:rsidRDefault="001C6D2B" w:rsidP="001C6D2B">
      <w:pPr>
        <w:rPr>
          <w:rFonts w:cs="Arial"/>
          <w:b/>
          <w:color w:val="FF0000"/>
          <w:szCs w:val="24"/>
          <w:u w:val="single"/>
        </w:rPr>
      </w:pPr>
    </w:p>
    <w:p w14:paraId="0C044E7B" w14:textId="68B4FB54" w:rsidR="0059056F" w:rsidRPr="00E8093E" w:rsidRDefault="0059056F" w:rsidP="0059056F">
      <w:pPr>
        <w:rPr>
          <w:rFonts w:cs="Arial"/>
          <w:b/>
          <w:bCs/>
        </w:rPr>
      </w:pPr>
      <w:r w:rsidRPr="69D79FF8">
        <w:rPr>
          <w:rFonts w:cs="Arial"/>
          <w:b/>
          <w:bCs/>
        </w:rPr>
        <w:t>SECONDARY</w:t>
      </w:r>
      <w:r>
        <w:rPr>
          <w:rFonts w:cs="Arial"/>
          <w:b/>
          <w:bCs/>
        </w:rPr>
        <w:t xml:space="preserve"> SCHOOL PLACES -</w:t>
      </w:r>
      <w:r w:rsidRPr="69D79FF8">
        <w:rPr>
          <w:rFonts w:cs="Arial"/>
          <w:b/>
          <w:bCs/>
        </w:rPr>
        <w:t xml:space="preserve"> </w:t>
      </w:r>
      <w:r>
        <w:rPr>
          <w:rFonts w:cs="Arial"/>
          <w:b/>
          <w:bCs/>
        </w:rPr>
        <w:t>ASSESSMENT</w:t>
      </w:r>
      <w:r w:rsidRPr="69D79FF8">
        <w:rPr>
          <w:rFonts w:cs="Arial"/>
          <w:b/>
          <w:bCs/>
        </w:rPr>
        <w:t xml:space="preserve"> DETAILS: </w:t>
      </w:r>
    </w:p>
    <w:p w14:paraId="1C436E0C" w14:textId="77777777" w:rsidR="0059056F" w:rsidRDefault="0059056F" w:rsidP="0059056F">
      <w:pPr>
        <w:rPr>
          <w:rFonts w:eastAsia="Calibri"/>
          <w:b/>
          <w:bCs/>
        </w:rPr>
      </w:pPr>
    </w:p>
    <w:p w14:paraId="61E18006" w14:textId="77777777" w:rsidR="0059056F" w:rsidRDefault="0059056F" w:rsidP="0059056F">
      <w:pPr>
        <w:rPr>
          <w:rFonts w:eastAsia="Calibri"/>
          <w:i/>
          <w:iCs/>
        </w:rPr>
      </w:pPr>
      <w:r w:rsidRPr="69D79FF8">
        <w:rPr>
          <w:rFonts w:eastAsia="Calibri" w:cs="Arial"/>
          <w:i/>
          <w:iCs/>
        </w:rPr>
        <w:t>Aggregated data for</w:t>
      </w:r>
      <w:r>
        <w:rPr>
          <w:rFonts w:eastAsia="Calibri" w:cs="Arial"/>
          <w:i/>
          <w:iCs/>
        </w:rPr>
        <w:t xml:space="preserve"> the non - selective Salisbury secondaries</w:t>
      </w:r>
      <w:r w:rsidRPr="003812C7">
        <w:rPr>
          <w:rFonts w:eastAsia="Calibri" w:cs="Arial"/>
          <w:i/>
          <w:iCs/>
        </w:rPr>
        <w:t xml:space="preserve">: </w:t>
      </w:r>
    </w:p>
    <w:p w14:paraId="22F952D4" w14:textId="46D4228E" w:rsidR="0059056F" w:rsidRPr="008B57D4" w:rsidRDefault="0059056F" w:rsidP="0059056F">
      <w:pPr>
        <w:pStyle w:val="ListParagraph"/>
        <w:numPr>
          <w:ilvl w:val="0"/>
          <w:numId w:val="6"/>
        </w:numPr>
        <w:rPr>
          <w:rFonts w:ascii="Arial" w:hAnsi="Arial" w:cs="Arial"/>
        </w:rPr>
      </w:pPr>
      <w:r w:rsidRPr="69D79FF8">
        <w:rPr>
          <w:rFonts w:ascii="Arial" w:hAnsi="Arial" w:cs="Arial"/>
        </w:rPr>
        <w:t xml:space="preserve">PAN years 7 – 11 total capacity = </w:t>
      </w:r>
      <w:r w:rsidR="00A21AFC">
        <w:rPr>
          <w:rFonts w:ascii="Arial" w:hAnsi="Arial" w:cs="Arial"/>
        </w:rPr>
        <w:t>4144</w:t>
      </w:r>
      <w:r w:rsidRPr="69D79FF8">
        <w:rPr>
          <w:rFonts w:ascii="Arial" w:hAnsi="Arial" w:cs="Arial"/>
        </w:rPr>
        <w:t xml:space="preserve"> places. (This includes additional capacity that’s already secured by S106s.) </w:t>
      </w:r>
    </w:p>
    <w:p w14:paraId="51EB5107" w14:textId="41DE9D9A" w:rsidR="0059056F" w:rsidRPr="008B57D4" w:rsidRDefault="00246CCC" w:rsidP="0059056F">
      <w:pPr>
        <w:pStyle w:val="ListParagraph"/>
        <w:numPr>
          <w:ilvl w:val="0"/>
          <w:numId w:val="6"/>
        </w:numPr>
        <w:rPr>
          <w:rFonts w:ascii="Arial" w:hAnsi="Arial" w:cs="Arial"/>
        </w:rPr>
      </w:pPr>
      <w:r>
        <w:rPr>
          <w:rFonts w:ascii="Arial" w:hAnsi="Arial" w:cs="Arial"/>
        </w:rPr>
        <w:t>May</w:t>
      </w:r>
      <w:r w:rsidR="0059056F">
        <w:rPr>
          <w:rFonts w:ascii="Arial" w:hAnsi="Arial" w:cs="Arial"/>
        </w:rPr>
        <w:t xml:space="preserve"> 25</w:t>
      </w:r>
      <w:r w:rsidR="0059056F" w:rsidRPr="69D79FF8">
        <w:rPr>
          <w:rFonts w:ascii="Arial" w:hAnsi="Arial" w:cs="Arial"/>
        </w:rPr>
        <w:t xml:space="preserve"> Years 7 -11 number on roll = </w:t>
      </w:r>
      <w:r w:rsidR="00A21AFC">
        <w:rPr>
          <w:rFonts w:ascii="Arial" w:hAnsi="Arial" w:cs="Arial"/>
        </w:rPr>
        <w:t>34</w:t>
      </w:r>
      <w:r w:rsidR="00CC07E7">
        <w:rPr>
          <w:rFonts w:ascii="Arial" w:hAnsi="Arial" w:cs="Arial"/>
        </w:rPr>
        <w:t>05</w:t>
      </w:r>
      <w:r w:rsidR="0059056F" w:rsidRPr="69D79FF8">
        <w:rPr>
          <w:rFonts w:ascii="Arial" w:hAnsi="Arial" w:cs="Arial"/>
        </w:rPr>
        <w:t xml:space="preserve"> pupils. </w:t>
      </w:r>
    </w:p>
    <w:p w14:paraId="4B90545B" w14:textId="1E8C0529" w:rsidR="0059056F" w:rsidRDefault="0059056F" w:rsidP="0059056F">
      <w:pPr>
        <w:pStyle w:val="ListParagraph"/>
        <w:numPr>
          <w:ilvl w:val="0"/>
          <w:numId w:val="6"/>
        </w:numPr>
        <w:rPr>
          <w:rFonts w:ascii="Arial" w:hAnsi="Arial" w:cs="Arial"/>
        </w:rPr>
      </w:pPr>
      <w:r>
        <w:rPr>
          <w:rFonts w:ascii="Arial" w:hAnsi="Arial" w:cs="Arial"/>
        </w:rPr>
        <w:t xml:space="preserve">Current </w:t>
      </w:r>
      <w:r w:rsidRPr="69D79FF8">
        <w:rPr>
          <w:rFonts w:ascii="Arial" w:hAnsi="Arial" w:cs="Arial"/>
        </w:rPr>
        <w:t xml:space="preserve">forecasts </w:t>
      </w:r>
      <w:r>
        <w:rPr>
          <w:rFonts w:ascii="Arial" w:hAnsi="Arial" w:cs="Arial"/>
        </w:rPr>
        <w:t xml:space="preserve">indicate a </w:t>
      </w:r>
      <w:r w:rsidRPr="69D79FF8">
        <w:rPr>
          <w:rFonts w:ascii="Arial" w:hAnsi="Arial" w:cs="Arial"/>
        </w:rPr>
        <w:t xml:space="preserve">peak </w:t>
      </w:r>
      <w:r>
        <w:rPr>
          <w:rFonts w:ascii="Arial" w:hAnsi="Arial" w:cs="Arial"/>
        </w:rPr>
        <w:t>of</w:t>
      </w:r>
      <w:r w:rsidRPr="69D79FF8">
        <w:rPr>
          <w:rFonts w:ascii="Arial" w:hAnsi="Arial" w:cs="Arial"/>
        </w:rPr>
        <w:t xml:space="preserve"> </w:t>
      </w:r>
      <w:r w:rsidR="00A21AFC">
        <w:rPr>
          <w:rFonts w:ascii="Arial" w:hAnsi="Arial" w:cs="Arial"/>
        </w:rPr>
        <w:t>3</w:t>
      </w:r>
      <w:r w:rsidR="00B205E4">
        <w:rPr>
          <w:rFonts w:ascii="Arial" w:hAnsi="Arial" w:cs="Arial"/>
        </w:rPr>
        <w:t>496</w:t>
      </w:r>
      <w:r>
        <w:rPr>
          <w:rFonts w:ascii="Arial" w:hAnsi="Arial" w:cs="Arial"/>
        </w:rPr>
        <w:t xml:space="preserve"> </w:t>
      </w:r>
      <w:r w:rsidRPr="69D79FF8">
        <w:rPr>
          <w:rFonts w:ascii="Arial" w:hAnsi="Arial" w:cs="Arial"/>
        </w:rPr>
        <w:t>pupils by September 202</w:t>
      </w:r>
      <w:r w:rsidR="00B205E4">
        <w:rPr>
          <w:rFonts w:ascii="Arial" w:hAnsi="Arial" w:cs="Arial"/>
        </w:rPr>
        <w:t>5</w:t>
      </w:r>
      <w:r w:rsidRPr="69D79FF8">
        <w:rPr>
          <w:rFonts w:ascii="Arial" w:hAnsi="Arial" w:cs="Arial"/>
        </w:rPr>
        <w:t xml:space="preserve"> (includes approved housing completed/underway).</w:t>
      </w:r>
    </w:p>
    <w:p w14:paraId="7B010697" w14:textId="1E212A95" w:rsidR="0059056F" w:rsidRPr="008B57D4" w:rsidRDefault="0059056F" w:rsidP="0059056F">
      <w:pPr>
        <w:pStyle w:val="ListParagraph"/>
        <w:numPr>
          <w:ilvl w:val="0"/>
          <w:numId w:val="6"/>
        </w:numPr>
        <w:rPr>
          <w:rFonts w:ascii="Arial" w:hAnsi="Arial" w:cs="Arial"/>
        </w:rPr>
      </w:pPr>
      <w:r w:rsidRPr="69D79FF8">
        <w:rPr>
          <w:rFonts w:ascii="Arial" w:hAnsi="Arial" w:cs="Arial"/>
        </w:rPr>
        <w:t xml:space="preserve">The latest total for additional places required by in area housing already registered/approved but not yet built out &amp; so not yet in forecasts = </w:t>
      </w:r>
      <w:r>
        <w:rPr>
          <w:rFonts w:ascii="Arial" w:hAnsi="Arial" w:cs="Arial"/>
        </w:rPr>
        <w:t>5</w:t>
      </w:r>
      <w:r w:rsidR="00CC07E7">
        <w:rPr>
          <w:rFonts w:ascii="Arial" w:hAnsi="Arial" w:cs="Arial"/>
        </w:rPr>
        <w:t>45</w:t>
      </w:r>
      <w:r w:rsidRPr="69D79FF8">
        <w:rPr>
          <w:rFonts w:ascii="Arial" w:hAnsi="Arial" w:cs="Arial"/>
        </w:rPr>
        <w:t>.</w:t>
      </w:r>
    </w:p>
    <w:p w14:paraId="7166BF65" w14:textId="4CD31D5C" w:rsidR="0059056F" w:rsidRPr="002D401F" w:rsidRDefault="0059056F" w:rsidP="0059056F">
      <w:pPr>
        <w:pStyle w:val="ListParagraph"/>
        <w:numPr>
          <w:ilvl w:val="0"/>
          <w:numId w:val="6"/>
        </w:numPr>
        <w:rPr>
          <w:rFonts w:ascii="Arial" w:hAnsi="Arial" w:cs="Arial"/>
          <w:b/>
          <w:bCs/>
        </w:rPr>
      </w:pPr>
      <w:r w:rsidRPr="002D401F">
        <w:rPr>
          <w:rFonts w:ascii="Arial" w:hAnsi="Arial" w:cs="Arial"/>
        </w:rPr>
        <w:lastRenderedPageBreak/>
        <w:t xml:space="preserve">So, there </w:t>
      </w:r>
      <w:r w:rsidR="00380B86">
        <w:rPr>
          <w:rFonts w:ascii="Arial" w:hAnsi="Arial" w:cs="Arial"/>
        </w:rPr>
        <w:t xml:space="preserve">are </w:t>
      </w:r>
      <w:r w:rsidR="00380B86" w:rsidRPr="002D401F">
        <w:rPr>
          <w:rFonts w:ascii="Arial" w:hAnsi="Arial" w:cs="Arial"/>
        </w:rPr>
        <w:t>places</w:t>
      </w:r>
      <w:r w:rsidRPr="002D401F">
        <w:rPr>
          <w:rFonts w:ascii="Arial" w:hAnsi="Arial" w:cs="Arial"/>
        </w:rPr>
        <w:t xml:space="preserve"> currently available across the relevant secondary schools.</w:t>
      </w:r>
    </w:p>
    <w:p w14:paraId="0DC97F4E" w14:textId="77777777" w:rsidR="0059056F" w:rsidRPr="007B3DD7" w:rsidRDefault="0059056F" w:rsidP="0059056F">
      <w:pPr>
        <w:pStyle w:val="ListParagraph"/>
        <w:rPr>
          <w:rFonts w:ascii="Arial" w:hAnsi="Arial" w:cs="Arial"/>
          <w:b/>
          <w:bCs/>
        </w:rPr>
      </w:pPr>
    </w:p>
    <w:p w14:paraId="06257F53" w14:textId="77777777" w:rsidR="0059056F" w:rsidRDefault="0059056F" w:rsidP="0059056F">
      <w:pPr>
        <w:pStyle w:val="ListParagraph"/>
        <w:spacing w:before="79" w:after="0"/>
        <w:ind w:left="0" w:right="332"/>
        <w:rPr>
          <w:rFonts w:ascii="Arial" w:hAnsi="Arial" w:cs="Arial"/>
          <w:b/>
          <w:bCs/>
        </w:rPr>
      </w:pPr>
      <w:r w:rsidRPr="69D79FF8">
        <w:rPr>
          <w:rFonts w:ascii="Arial" w:hAnsi="Arial" w:cs="Arial"/>
          <w:b/>
          <w:bCs/>
        </w:rPr>
        <w:t>SECONDARY</w:t>
      </w:r>
      <w:r>
        <w:rPr>
          <w:rFonts w:ascii="Arial" w:hAnsi="Arial" w:cs="Arial"/>
          <w:b/>
          <w:bCs/>
        </w:rPr>
        <w:t xml:space="preserve"> SCHOOL</w:t>
      </w:r>
      <w:r w:rsidRPr="69D79FF8">
        <w:rPr>
          <w:rFonts w:ascii="Arial" w:hAnsi="Arial" w:cs="Arial"/>
          <w:b/>
          <w:bCs/>
        </w:rPr>
        <w:t xml:space="preserve"> PLACES</w:t>
      </w:r>
      <w:r>
        <w:rPr>
          <w:rFonts w:ascii="Arial" w:hAnsi="Arial" w:cs="Arial"/>
          <w:b/>
          <w:bCs/>
        </w:rPr>
        <w:t xml:space="preserve"> - </w:t>
      </w:r>
      <w:r w:rsidRPr="69D79FF8">
        <w:rPr>
          <w:rFonts w:ascii="Arial" w:hAnsi="Arial" w:cs="Arial"/>
          <w:b/>
          <w:bCs/>
        </w:rPr>
        <w:t xml:space="preserve">S106 CONTRIBUTION REQUIREMENTS: Current secondary cost multiplier = £22,940 per place. </w:t>
      </w:r>
      <w:bookmarkStart w:id="0" w:name="_Hlk12610157"/>
      <w:r w:rsidRPr="69D79FF8">
        <w:rPr>
          <w:rFonts w:cs="Arial"/>
          <w:b/>
          <w:bCs/>
        </w:rPr>
        <w:t>*</w:t>
      </w:r>
      <w:r w:rsidRPr="69D79FF8">
        <w:rPr>
          <w:rFonts w:ascii="Arial" w:hAnsi="Arial" w:cs="Arial"/>
          <w:b/>
          <w:bCs/>
        </w:rPr>
        <w:t>(Please note that this figure is due to be reviewed and updated for the 202</w:t>
      </w:r>
      <w:r>
        <w:rPr>
          <w:rFonts w:ascii="Arial" w:hAnsi="Arial" w:cs="Arial"/>
          <w:b/>
          <w:bCs/>
        </w:rPr>
        <w:t>5</w:t>
      </w:r>
      <w:r w:rsidRPr="69D79FF8">
        <w:rPr>
          <w:rFonts w:ascii="Arial" w:hAnsi="Arial" w:cs="Arial"/>
          <w:b/>
          <w:bCs/>
        </w:rPr>
        <w:t>/2</w:t>
      </w:r>
      <w:r>
        <w:rPr>
          <w:rFonts w:ascii="Arial" w:hAnsi="Arial" w:cs="Arial"/>
          <w:b/>
          <w:bCs/>
        </w:rPr>
        <w:t>6</w:t>
      </w:r>
      <w:r w:rsidRPr="69D79FF8">
        <w:rPr>
          <w:rFonts w:ascii="Arial" w:hAnsi="Arial" w:cs="Arial"/>
          <w:b/>
          <w:bCs/>
        </w:rPr>
        <w:t xml:space="preserve"> financial year, and the latest multiplier will then apply to an S106 agreement. </w:t>
      </w:r>
    </w:p>
    <w:bookmarkEnd w:id="0"/>
    <w:p w14:paraId="6792382A" w14:textId="77777777" w:rsidR="0059056F" w:rsidRDefault="0059056F" w:rsidP="0059056F">
      <w:pPr>
        <w:pStyle w:val="ListParagraph"/>
        <w:spacing w:before="79" w:after="0"/>
        <w:ind w:left="0" w:right="332"/>
        <w:rPr>
          <w:rFonts w:ascii="Arial" w:hAnsi="Arial" w:cs="Arial"/>
          <w:b/>
          <w:szCs w:val="24"/>
        </w:rPr>
      </w:pPr>
    </w:p>
    <w:p w14:paraId="6F81991E" w14:textId="77777777" w:rsidR="0059056F" w:rsidRDefault="0059056F" w:rsidP="0059056F">
      <w:pPr>
        <w:pStyle w:val="ListParagraph"/>
        <w:numPr>
          <w:ilvl w:val="0"/>
          <w:numId w:val="21"/>
        </w:numPr>
        <w:spacing w:before="79" w:after="0"/>
        <w:ind w:right="332"/>
        <w:rPr>
          <w:rFonts w:ascii="Arial" w:hAnsi="Arial" w:cs="Arial"/>
          <w:b/>
          <w:bCs/>
        </w:rPr>
      </w:pPr>
      <w:r>
        <w:rPr>
          <w:rFonts w:ascii="Arial" w:hAnsi="Arial" w:cs="Arial"/>
          <w:b/>
          <w:bCs/>
        </w:rPr>
        <w:t>There is currently sufficient capacity available across the relevant in area schools to meet the demand from the proposed development without a need for expansion of provision.</w:t>
      </w:r>
    </w:p>
    <w:p w14:paraId="59DC0962" w14:textId="77777777" w:rsidR="0059056F" w:rsidRDefault="0059056F" w:rsidP="0059056F">
      <w:pPr>
        <w:pStyle w:val="ListParagraph"/>
        <w:spacing w:before="79" w:after="0"/>
        <w:ind w:right="332"/>
        <w:rPr>
          <w:rFonts w:ascii="Arial" w:hAnsi="Arial" w:cs="Arial"/>
          <w:b/>
          <w:bCs/>
        </w:rPr>
      </w:pPr>
    </w:p>
    <w:p w14:paraId="71641134" w14:textId="77777777" w:rsidR="00365558" w:rsidRDefault="00365558" w:rsidP="00365558">
      <w:pPr>
        <w:pStyle w:val="ListParagraph"/>
        <w:numPr>
          <w:ilvl w:val="0"/>
          <w:numId w:val="4"/>
        </w:numPr>
        <w:rPr>
          <w:rFonts w:ascii="Arial" w:hAnsi="Arial" w:cs="Arial"/>
          <w:b/>
          <w:bCs/>
        </w:rPr>
      </w:pPr>
      <w:r>
        <w:rPr>
          <w:rFonts w:ascii="Arial" w:hAnsi="Arial" w:cs="Arial"/>
          <w:b/>
          <w:bCs/>
        </w:rPr>
        <w:t xml:space="preserve">As a result, </w:t>
      </w:r>
      <w:r>
        <w:rPr>
          <w:rFonts w:ascii="Arial" w:hAnsi="Arial" w:cs="Arial"/>
          <w:b/>
        </w:rPr>
        <w:t xml:space="preserve">were we assessing this EIA enquiry as an application registered </w:t>
      </w:r>
      <w:proofErr w:type="gramStart"/>
      <w:r>
        <w:rPr>
          <w:rFonts w:ascii="Arial" w:hAnsi="Arial" w:cs="Arial"/>
          <w:b/>
        </w:rPr>
        <w:t>today</w:t>
      </w:r>
      <w:proofErr w:type="gramEnd"/>
      <w:r>
        <w:rPr>
          <w:rFonts w:ascii="Arial" w:hAnsi="Arial" w:cs="Arial"/>
          <w:b/>
          <w:bCs/>
        </w:rPr>
        <w:t xml:space="preserve"> we would have no requirement for a developer S106 contribution here towards the expansion of primary school places.</w:t>
      </w:r>
      <w:r w:rsidRPr="69D79FF8">
        <w:rPr>
          <w:rFonts w:ascii="Arial" w:hAnsi="Arial" w:cs="Arial"/>
          <w:b/>
          <w:bCs/>
        </w:rPr>
        <w:t xml:space="preserve"> </w:t>
      </w:r>
    </w:p>
    <w:p w14:paraId="26F4DBFF" w14:textId="77777777" w:rsidR="00365558" w:rsidRDefault="00365558" w:rsidP="00365558">
      <w:pPr>
        <w:pStyle w:val="ListParagraph"/>
        <w:rPr>
          <w:rFonts w:ascii="Arial" w:hAnsi="Arial" w:cs="Arial"/>
          <w:b/>
          <w:bCs/>
        </w:rPr>
      </w:pPr>
    </w:p>
    <w:p w14:paraId="1AA892E4" w14:textId="77777777" w:rsidR="00365558" w:rsidRPr="00BE1F63" w:rsidRDefault="00365558" w:rsidP="00365558">
      <w:pPr>
        <w:pStyle w:val="ListParagraph"/>
        <w:numPr>
          <w:ilvl w:val="0"/>
          <w:numId w:val="4"/>
        </w:numPr>
        <w:rPr>
          <w:rFonts w:ascii="Arial" w:hAnsi="Arial" w:cs="Arial"/>
        </w:rPr>
      </w:pPr>
      <w:r w:rsidRPr="00BE1F63">
        <w:rPr>
          <w:rFonts w:ascii="Arial" w:hAnsi="Arial" w:cs="Arial"/>
          <w:b/>
          <w:szCs w:val="24"/>
        </w:rPr>
        <w:t xml:space="preserve">However, we must stress that this is an indicative response only. It’s always possible that new registered applications could take up the surplus places that currently exist before an application comes forward relating to this site. </w:t>
      </w:r>
    </w:p>
    <w:p w14:paraId="208CBCDB" w14:textId="77777777" w:rsidR="00FB4B6F" w:rsidRPr="0059056F" w:rsidRDefault="00FB4B6F" w:rsidP="0059056F">
      <w:pPr>
        <w:rPr>
          <w:rFonts w:cs="Arial"/>
          <w:b/>
          <w:color w:val="FF0000"/>
          <w:szCs w:val="24"/>
        </w:rPr>
      </w:pPr>
    </w:p>
    <w:p w14:paraId="5235D707" w14:textId="77777777" w:rsidR="009B37FB" w:rsidRPr="0059056F" w:rsidRDefault="009B37FB" w:rsidP="009B37FB">
      <w:pPr>
        <w:rPr>
          <w:rFonts w:cs="Arial"/>
          <w:b/>
          <w:szCs w:val="24"/>
        </w:rPr>
      </w:pPr>
      <w:r w:rsidRPr="0059056F">
        <w:rPr>
          <w:rFonts w:cs="Arial"/>
          <w:b/>
          <w:szCs w:val="24"/>
        </w:rPr>
        <w:t>CAVEATS :( see attachment)</w:t>
      </w:r>
    </w:p>
    <w:p w14:paraId="76870D98" w14:textId="77777777" w:rsidR="009B37FB" w:rsidRPr="0059056F" w:rsidRDefault="009B37FB" w:rsidP="00921F4F">
      <w:pPr>
        <w:rPr>
          <w:rFonts w:cs="Arial"/>
          <w:b/>
          <w:szCs w:val="24"/>
          <w:u w:val="single"/>
        </w:rPr>
      </w:pPr>
    </w:p>
    <w:p w14:paraId="36216932" w14:textId="77777777" w:rsidR="009B37FB" w:rsidRPr="0059056F" w:rsidRDefault="009B37FB" w:rsidP="00921F4F">
      <w:pPr>
        <w:rPr>
          <w:rFonts w:cs="Arial"/>
          <w:b/>
          <w:szCs w:val="24"/>
          <w:u w:val="single"/>
        </w:rPr>
      </w:pPr>
    </w:p>
    <w:p w14:paraId="3ACD6913" w14:textId="3B76391C" w:rsidR="009B37FB" w:rsidRPr="0059056F" w:rsidRDefault="009B37FB" w:rsidP="00921F4F">
      <w:pPr>
        <w:rPr>
          <w:rFonts w:cs="Arial"/>
          <w:b/>
          <w:szCs w:val="24"/>
          <w:u w:val="single"/>
        </w:rPr>
      </w:pPr>
    </w:p>
    <w:p w14:paraId="7544C36F" w14:textId="77777777" w:rsidR="005F5463" w:rsidRPr="0059056F" w:rsidRDefault="005F5463" w:rsidP="00921F4F">
      <w:pPr>
        <w:rPr>
          <w:rFonts w:cs="Arial"/>
          <w:b/>
          <w:szCs w:val="24"/>
          <w:u w:val="single"/>
        </w:rPr>
      </w:pPr>
    </w:p>
    <w:p w14:paraId="6A0A68BE" w14:textId="77777777" w:rsidR="005F5463" w:rsidRPr="0059056F" w:rsidRDefault="005F5463" w:rsidP="005F5463">
      <w:pPr>
        <w:rPr>
          <w:rFonts w:cs="Arial"/>
          <w:b/>
          <w:i/>
          <w:szCs w:val="24"/>
        </w:rPr>
      </w:pPr>
      <w:r w:rsidRPr="0059056F">
        <w:rPr>
          <w:rFonts w:cs="Arial"/>
          <w:b/>
          <w:i/>
          <w:szCs w:val="24"/>
        </w:rPr>
        <w:t>Consultation Response Approved by Clar</w:t>
      </w:r>
      <w:r w:rsidR="005C6511" w:rsidRPr="0059056F">
        <w:rPr>
          <w:rFonts w:cs="Arial"/>
          <w:b/>
          <w:i/>
          <w:szCs w:val="24"/>
        </w:rPr>
        <w:t xml:space="preserve">a Davies, </w:t>
      </w:r>
      <w:r w:rsidRPr="0059056F">
        <w:rPr>
          <w:rFonts w:cs="Arial"/>
          <w:b/>
          <w:i/>
          <w:szCs w:val="24"/>
        </w:rPr>
        <w:t xml:space="preserve">Head of School Place Commissioning </w:t>
      </w:r>
    </w:p>
    <w:sectPr w:rsidR="005F5463" w:rsidRPr="0059056F" w:rsidSect="008D5C69">
      <w:footerReference w:type="default" r:id="rId11"/>
      <w:pgSz w:w="11906" w:h="16838"/>
      <w:pgMar w:top="907"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ACE58" w14:textId="77777777" w:rsidR="00ED6189" w:rsidRDefault="00ED6189" w:rsidP="007B3DD7">
      <w:pPr>
        <w:spacing w:after="0"/>
      </w:pPr>
      <w:r>
        <w:separator/>
      </w:r>
    </w:p>
  </w:endnote>
  <w:endnote w:type="continuationSeparator" w:id="0">
    <w:p w14:paraId="0F9F776B" w14:textId="77777777" w:rsidR="00ED6189" w:rsidRDefault="00ED6189" w:rsidP="007B3DD7">
      <w:pPr>
        <w:spacing w:after="0"/>
      </w:pPr>
      <w:r>
        <w:continuationSeparator/>
      </w:r>
    </w:p>
  </w:endnote>
  <w:endnote w:type="continuationNotice" w:id="1">
    <w:p w14:paraId="00344680" w14:textId="77777777" w:rsidR="00ED6189" w:rsidRDefault="00ED618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657198"/>
      <w:docPartObj>
        <w:docPartGallery w:val="Page Numbers (Bottom of Page)"/>
        <w:docPartUnique/>
      </w:docPartObj>
    </w:sdtPr>
    <w:sdtEndPr>
      <w:rPr>
        <w:noProof/>
      </w:rPr>
    </w:sdtEndPr>
    <w:sdtContent>
      <w:p w14:paraId="10108896" w14:textId="77777777" w:rsidR="00D6787E" w:rsidRDefault="00D6787E">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65549A3D" w14:textId="77777777" w:rsidR="00D6787E" w:rsidRDefault="00D67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BDA4" w14:textId="77777777" w:rsidR="00ED6189" w:rsidRDefault="00ED6189" w:rsidP="007B3DD7">
      <w:pPr>
        <w:spacing w:after="0"/>
      </w:pPr>
      <w:r>
        <w:separator/>
      </w:r>
    </w:p>
  </w:footnote>
  <w:footnote w:type="continuationSeparator" w:id="0">
    <w:p w14:paraId="43ABB42A" w14:textId="77777777" w:rsidR="00ED6189" w:rsidRDefault="00ED6189" w:rsidP="007B3DD7">
      <w:pPr>
        <w:spacing w:after="0"/>
      </w:pPr>
      <w:r>
        <w:continuationSeparator/>
      </w:r>
    </w:p>
  </w:footnote>
  <w:footnote w:type="continuationNotice" w:id="1">
    <w:p w14:paraId="7765D636" w14:textId="77777777" w:rsidR="00ED6189" w:rsidRDefault="00ED618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F0278"/>
    <w:multiLevelType w:val="hybridMultilevel"/>
    <w:tmpl w:val="F64A0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1741A"/>
    <w:multiLevelType w:val="hybridMultilevel"/>
    <w:tmpl w:val="BC3A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608C8"/>
    <w:multiLevelType w:val="hybridMultilevel"/>
    <w:tmpl w:val="ABF0A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23E8E"/>
    <w:multiLevelType w:val="hybridMultilevel"/>
    <w:tmpl w:val="420C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2119D"/>
    <w:multiLevelType w:val="hybridMultilevel"/>
    <w:tmpl w:val="2C8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71C0C"/>
    <w:multiLevelType w:val="hybridMultilevel"/>
    <w:tmpl w:val="4232F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07AB1"/>
    <w:multiLevelType w:val="multilevel"/>
    <w:tmpl w:val="11484C8E"/>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77F500C"/>
    <w:multiLevelType w:val="hybridMultilevel"/>
    <w:tmpl w:val="398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416070"/>
    <w:multiLevelType w:val="hybridMultilevel"/>
    <w:tmpl w:val="F2E8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12695C"/>
    <w:multiLevelType w:val="hybridMultilevel"/>
    <w:tmpl w:val="9BEA0398"/>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15:restartNumberingAfterBreak="0">
    <w:nsid w:val="42A917D8"/>
    <w:multiLevelType w:val="hybridMultilevel"/>
    <w:tmpl w:val="ED928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76383A"/>
    <w:multiLevelType w:val="hybridMultilevel"/>
    <w:tmpl w:val="B622B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DB37D2"/>
    <w:multiLevelType w:val="hybridMultilevel"/>
    <w:tmpl w:val="609CB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5D03B5"/>
    <w:multiLevelType w:val="hybridMultilevel"/>
    <w:tmpl w:val="24A42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F44C2"/>
    <w:multiLevelType w:val="hybridMultilevel"/>
    <w:tmpl w:val="155C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0D3D7B"/>
    <w:multiLevelType w:val="hybridMultilevel"/>
    <w:tmpl w:val="C0F0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AF2748"/>
    <w:multiLevelType w:val="hybridMultilevel"/>
    <w:tmpl w:val="693A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A970A2"/>
    <w:multiLevelType w:val="hybridMultilevel"/>
    <w:tmpl w:val="888E4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C23D24"/>
    <w:multiLevelType w:val="multilevel"/>
    <w:tmpl w:val="BDCCEC54"/>
    <w:lvl w:ilvl="0">
      <w:start w:val="3"/>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0" w15:restartNumberingAfterBreak="0">
    <w:nsid w:val="7F733557"/>
    <w:multiLevelType w:val="hybridMultilevel"/>
    <w:tmpl w:val="0308B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0048748">
    <w:abstractNumId w:val="1"/>
  </w:num>
  <w:num w:numId="2" w16cid:durableId="2101174744">
    <w:abstractNumId w:val="17"/>
  </w:num>
  <w:num w:numId="3" w16cid:durableId="2039769361">
    <w:abstractNumId w:val="8"/>
  </w:num>
  <w:num w:numId="4" w16cid:durableId="392776044">
    <w:abstractNumId w:val="11"/>
  </w:num>
  <w:num w:numId="5" w16cid:durableId="677149972">
    <w:abstractNumId w:val="9"/>
  </w:num>
  <w:num w:numId="6" w16cid:durableId="139154876">
    <w:abstractNumId w:val="0"/>
  </w:num>
  <w:num w:numId="7" w16cid:durableId="1473251362">
    <w:abstractNumId w:val="0"/>
  </w:num>
  <w:num w:numId="8" w16cid:durableId="777287888">
    <w:abstractNumId w:val="3"/>
  </w:num>
  <w:num w:numId="9" w16cid:durableId="199516017">
    <w:abstractNumId w:val="18"/>
  </w:num>
  <w:num w:numId="10" w16cid:durableId="569004773">
    <w:abstractNumId w:val="20"/>
  </w:num>
  <w:num w:numId="11" w16cid:durableId="545872672">
    <w:abstractNumId w:val="16"/>
  </w:num>
  <w:num w:numId="12" w16cid:durableId="4598479">
    <w:abstractNumId w:val="4"/>
  </w:num>
  <w:num w:numId="13" w16cid:durableId="1153791424">
    <w:abstractNumId w:val="7"/>
  </w:num>
  <w:num w:numId="14" w16cid:durableId="958923554">
    <w:abstractNumId w:val="19"/>
  </w:num>
  <w:num w:numId="15" w16cid:durableId="933132175">
    <w:abstractNumId w:val="10"/>
  </w:num>
  <w:num w:numId="16" w16cid:durableId="602154894">
    <w:abstractNumId w:val="5"/>
  </w:num>
  <w:num w:numId="17" w16cid:durableId="862087493">
    <w:abstractNumId w:val="2"/>
  </w:num>
  <w:num w:numId="18" w16cid:durableId="931278684">
    <w:abstractNumId w:val="14"/>
  </w:num>
  <w:num w:numId="19" w16cid:durableId="284820026">
    <w:abstractNumId w:val="6"/>
  </w:num>
  <w:num w:numId="20" w16cid:durableId="1341815784">
    <w:abstractNumId w:val="13"/>
  </w:num>
  <w:num w:numId="21" w16cid:durableId="28066281">
    <w:abstractNumId w:val="12"/>
  </w:num>
  <w:num w:numId="22" w16cid:durableId="1335842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4F"/>
    <w:rsid w:val="00010877"/>
    <w:rsid w:val="000436E8"/>
    <w:rsid w:val="0004374C"/>
    <w:rsid w:val="00050B78"/>
    <w:rsid w:val="00051813"/>
    <w:rsid w:val="00062568"/>
    <w:rsid w:val="00066CBB"/>
    <w:rsid w:val="000A70D4"/>
    <w:rsid w:val="000D08EC"/>
    <w:rsid w:val="000D30AA"/>
    <w:rsid w:val="000F6426"/>
    <w:rsid w:val="00104A07"/>
    <w:rsid w:val="00125326"/>
    <w:rsid w:val="00126068"/>
    <w:rsid w:val="001C372E"/>
    <w:rsid w:val="001C6D2B"/>
    <w:rsid w:val="001C7E7A"/>
    <w:rsid w:val="001D03E9"/>
    <w:rsid w:val="001F01EF"/>
    <w:rsid w:val="001F5412"/>
    <w:rsid w:val="002216C6"/>
    <w:rsid w:val="002249C1"/>
    <w:rsid w:val="00246CCC"/>
    <w:rsid w:val="002509B0"/>
    <w:rsid w:val="00252E17"/>
    <w:rsid w:val="00254723"/>
    <w:rsid w:val="002622E4"/>
    <w:rsid w:val="00281125"/>
    <w:rsid w:val="002878D2"/>
    <w:rsid w:val="002A0B19"/>
    <w:rsid w:val="002A19F1"/>
    <w:rsid w:val="002D4D6C"/>
    <w:rsid w:val="002E028E"/>
    <w:rsid w:val="002F5235"/>
    <w:rsid w:val="00332D75"/>
    <w:rsid w:val="003504D4"/>
    <w:rsid w:val="00354DEC"/>
    <w:rsid w:val="00365558"/>
    <w:rsid w:val="00373F96"/>
    <w:rsid w:val="00380B86"/>
    <w:rsid w:val="00391DDA"/>
    <w:rsid w:val="003A486F"/>
    <w:rsid w:val="003F5D1B"/>
    <w:rsid w:val="00417C58"/>
    <w:rsid w:val="00417E7F"/>
    <w:rsid w:val="00435990"/>
    <w:rsid w:val="00446646"/>
    <w:rsid w:val="0044677A"/>
    <w:rsid w:val="0044794A"/>
    <w:rsid w:val="00451EF9"/>
    <w:rsid w:val="00455CAF"/>
    <w:rsid w:val="00481662"/>
    <w:rsid w:val="00481892"/>
    <w:rsid w:val="00491CA4"/>
    <w:rsid w:val="004A4135"/>
    <w:rsid w:val="004C5867"/>
    <w:rsid w:val="004E3F46"/>
    <w:rsid w:val="004F3739"/>
    <w:rsid w:val="005027E0"/>
    <w:rsid w:val="00537B5C"/>
    <w:rsid w:val="00560CE8"/>
    <w:rsid w:val="00576EB7"/>
    <w:rsid w:val="0059056F"/>
    <w:rsid w:val="005A321E"/>
    <w:rsid w:val="005C6511"/>
    <w:rsid w:val="005D3A33"/>
    <w:rsid w:val="005E6365"/>
    <w:rsid w:val="005F0C5E"/>
    <w:rsid w:val="005F5463"/>
    <w:rsid w:val="00616187"/>
    <w:rsid w:val="00627811"/>
    <w:rsid w:val="00677087"/>
    <w:rsid w:val="0069754B"/>
    <w:rsid w:val="006A1D4F"/>
    <w:rsid w:val="006B3696"/>
    <w:rsid w:val="006B3ED9"/>
    <w:rsid w:val="006B606E"/>
    <w:rsid w:val="006C5B75"/>
    <w:rsid w:val="0072099B"/>
    <w:rsid w:val="00720B10"/>
    <w:rsid w:val="00724C64"/>
    <w:rsid w:val="007412CB"/>
    <w:rsid w:val="00755047"/>
    <w:rsid w:val="00764575"/>
    <w:rsid w:val="00770535"/>
    <w:rsid w:val="0078230A"/>
    <w:rsid w:val="007B3DD7"/>
    <w:rsid w:val="007C0354"/>
    <w:rsid w:val="007D4206"/>
    <w:rsid w:val="00801F24"/>
    <w:rsid w:val="008117BB"/>
    <w:rsid w:val="00824D48"/>
    <w:rsid w:val="0085430A"/>
    <w:rsid w:val="008915F0"/>
    <w:rsid w:val="008B6C89"/>
    <w:rsid w:val="008D002D"/>
    <w:rsid w:val="008D3147"/>
    <w:rsid w:val="008D5C69"/>
    <w:rsid w:val="008E6038"/>
    <w:rsid w:val="00905BE3"/>
    <w:rsid w:val="00911DCC"/>
    <w:rsid w:val="00917672"/>
    <w:rsid w:val="00921F4F"/>
    <w:rsid w:val="0096356B"/>
    <w:rsid w:val="0097176D"/>
    <w:rsid w:val="009832A7"/>
    <w:rsid w:val="00984756"/>
    <w:rsid w:val="009A37CA"/>
    <w:rsid w:val="009B13D3"/>
    <w:rsid w:val="009B37FB"/>
    <w:rsid w:val="009B5529"/>
    <w:rsid w:val="009C1771"/>
    <w:rsid w:val="009D5A27"/>
    <w:rsid w:val="009E2F54"/>
    <w:rsid w:val="009F08F9"/>
    <w:rsid w:val="009F0D5F"/>
    <w:rsid w:val="009F395E"/>
    <w:rsid w:val="00A00DE1"/>
    <w:rsid w:val="00A02792"/>
    <w:rsid w:val="00A11AD1"/>
    <w:rsid w:val="00A125F2"/>
    <w:rsid w:val="00A21AFC"/>
    <w:rsid w:val="00A3085A"/>
    <w:rsid w:val="00A3340B"/>
    <w:rsid w:val="00A503B6"/>
    <w:rsid w:val="00A54024"/>
    <w:rsid w:val="00A771CE"/>
    <w:rsid w:val="00AB0029"/>
    <w:rsid w:val="00AB61F7"/>
    <w:rsid w:val="00B205E4"/>
    <w:rsid w:val="00B240B0"/>
    <w:rsid w:val="00B36F32"/>
    <w:rsid w:val="00B5373C"/>
    <w:rsid w:val="00B70FC2"/>
    <w:rsid w:val="00B7759C"/>
    <w:rsid w:val="00BB7EB2"/>
    <w:rsid w:val="00BC73D4"/>
    <w:rsid w:val="00BE4257"/>
    <w:rsid w:val="00BE69AE"/>
    <w:rsid w:val="00BF524B"/>
    <w:rsid w:val="00BF54AD"/>
    <w:rsid w:val="00C136B4"/>
    <w:rsid w:val="00C41471"/>
    <w:rsid w:val="00C44761"/>
    <w:rsid w:val="00C51143"/>
    <w:rsid w:val="00C56F5D"/>
    <w:rsid w:val="00C66266"/>
    <w:rsid w:val="00CA0D66"/>
    <w:rsid w:val="00CC07E7"/>
    <w:rsid w:val="00CF046C"/>
    <w:rsid w:val="00D01600"/>
    <w:rsid w:val="00D02FDD"/>
    <w:rsid w:val="00D05A0B"/>
    <w:rsid w:val="00D1135A"/>
    <w:rsid w:val="00D3477D"/>
    <w:rsid w:val="00D35325"/>
    <w:rsid w:val="00D62D93"/>
    <w:rsid w:val="00D6787E"/>
    <w:rsid w:val="00D75EB7"/>
    <w:rsid w:val="00D85A89"/>
    <w:rsid w:val="00DB7D95"/>
    <w:rsid w:val="00DC33A1"/>
    <w:rsid w:val="00DD1986"/>
    <w:rsid w:val="00E074D4"/>
    <w:rsid w:val="00E65AE8"/>
    <w:rsid w:val="00E702F4"/>
    <w:rsid w:val="00E8093E"/>
    <w:rsid w:val="00EA6858"/>
    <w:rsid w:val="00ED6189"/>
    <w:rsid w:val="00F45231"/>
    <w:rsid w:val="00F543F4"/>
    <w:rsid w:val="00F54568"/>
    <w:rsid w:val="00F661BF"/>
    <w:rsid w:val="00F7602C"/>
    <w:rsid w:val="00F773DA"/>
    <w:rsid w:val="00F87234"/>
    <w:rsid w:val="00F9372F"/>
    <w:rsid w:val="00FA5397"/>
    <w:rsid w:val="00FB4B6F"/>
    <w:rsid w:val="00FD336F"/>
    <w:rsid w:val="00FF2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5C697"/>
  <w15:docId w15:val="{43F0737C-B1A6-4521-BB2B-55B23B9B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PlaceholderText">
    <w:name w:val="Placeholder Text"/>
    <w:basedOn w:val="DefaultParagraphFont"/>
    <w:uiPriority w:val="99"/>
    <w:semiHidden/>
    <w:rsid w:val="00921F4F"/>
    <w:rPr>
      <w:color w:val="808080"/>
    </w:rPr>
  </w:style>
  <w:style w:type="paragraph" w:styleId="BalloonText">
    <w:name w:val="Balloon Text"/>
    <w:basedOn w:val="Normal"/>
    <w:link w:val="BalloonTextChar"/>
    <w:uiPriority w:val="99"/>
    <w:semiHidden/>
    <w:unhideWhenUsed/>
    <w:rsid w:val="00921F4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4F"/>
    <w:rPr>
      <w:rFonts w:ascii="Tahoma" w:hAnsi="Tahoma" w:cs="Tahoma"/>
      <w:sz w:val="16"/>
      <w:szCs w:val="16"/>
    </w:rPr>
  </w:style>
  <w:style w:type="paragraph" w:styleId="ListParagraph">
    <w:name w:val="List Paragraph"/>
    <w:basedOn w:val="Normal"/>
    <w:uiPriority w:val="34"/>
    <w:qFormat/>
    <w:rsid w:val="00921F4F"/>
    <w:pPr>
      <w:spacing w:line="276" w:lineRule="auto"/>
      <w:ind w:left="720"/>
    </w:pPr>
    <w:rPr>
      <w:rFonts w:asciiTheme="minorHAnsi" w:eastAsiaTheme="minorEastAsia" w:hAnsiTheme="minorHAnsi"/>
      <w:lang w:eastAsia="en-GB"/>
    </w:rPr>
  </w:style>
  <w:style w:type="paragraph" w:customStyle="1" w:styleId="Default">
    <w:name w:val="Default"/>
    <w:rsid w:val="00824D48"/>
    <w:pPr>
      <w:autoSpaceDE w:val="0"/>
      <w:autoSpaceDN w:val="0"/>
      <w:adjustRightInd w:val="0"/>
      <w:spacing w:after="0" w:line="240" w:lineRule="auto"/>
    </w:pPr>
    <w:rPr>
      <w:rFonts w:ascii="Arial" w:eastAsiaTheme="minorEastAsia" w:hAnsi="Arial" w:cs="Arial"/>
      <w:color w:val="000000"/>
      <w:sz w:val="24"/>
      <w:szCs w:val="24"/>
      <w:lang w:eastAsia="en-GB"/>
    </w:rPr>
  </w:style>
  <w:style w:type="paragraph" w:styleId="Header">
    <w:name w:val="header"/>
    <w:basedOn w:val="Normal"/>
    <w:link w:val="HeaderChar"/>
    <w:uiPriority w:val="99"/>
    <w:unhideWhenUsed/>
    <w:rsid w:val="007B3DD7"/>
    <w:pPr>
      <w:tabs>
        <w:tab w:val="center" w:pos="4513"/>
        <w:tab w:val="right" w:pos="9026"/>
      </w:tabs>
      <w:spacing w:after="0"/>
    </w:pPr>
  </w:style>
  <w:style w:type="character" w:customStyle="1" w:styleId="HeaderChar">
    <w:name w:val="Header Char"/>
    <w:basedOn w:val="DefaultParagraphFont"/>
    <w:link w:val="Header"/>
    <w:uiPriority w:val="99"/>
    <w:rsid w:val="007B3DD7"/>
    <w:rPr>
      <w:rFonts w:ascii="Arial" w:hAnsi="Arial"/>
    </w:rPr>
  </w:style>
  <w:style w:type="paragraph" w:styleId="Footer">
    <w:name w:val="footer"/>
    <w:basedOn w:val="Normal"/>
    <w:link w:val="FooterChar"/>
    <w:uiPriority w:val="99"/>
    <w:unhideWhenUsed/>
    <w:rsid w:val="007B3DD7"/>
    <w:pPr>
      <w:tabs>
        <w:tab w:val="center" w:pos="4513"/>
        <w:tab w:val="right" w:pos="9026"/>
      </w:tabs>
      <w:spacing w:after="0"/>
    </w:pPr>
  </w:style>
  <w:style w:type="character" w:customStyle="1" w:styleId="FooterChar">
    <w:name w:val="Footer Char"/>
    <w:basedOn w:val="DefaultParagraphFont"/>
    <w:link w:val="Footer"/>
    <w:uiPriority w:val="99"/>
    <w:rsid w:val="007B3DD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833052">
      <w:bodyDiv w:val="1"/>
      <w:marLeft w:val="0"/>
      <w:marRight w:val="0"/>
      <w:marTop w:val="0"/>
      <w:marBottom w:val="0"/>
      <w:divBdr>
        <w:top w:val="none" w:sz="0" w:space="0" w:color="auto"/>
        <w:left w:val="none" w:sz="0" w:space="0" w:color="auto"/>
        <w:bottom w:val="none" w:sz="0" w:space="0" w:color="auto"/>
        <w:right w:val="none" w:sz="0" w:space="0" w:color="auto"/>
      </w:divBdr>
    </w:div>
    <w:div w:id="1827745426">
      <w:bodyDiv w:val="1"/>
      <w:marLeft w:val="0"/>
      <w:marRight w:val="0"/>
      <w:marTop w:val="0"/>
      <w:marBottom w:val="0"/>
      <w:divBdr>
        <w:top w:val="none" w:sz="0" w:space="0" w:color="auto"/>
        <w:left w:val="none" w:sz="0" w:space="0" w:color="auto"/>
        <w:bottom w:val="none" w:sz="0" w:space="0" w:color="auto"/>
        <w:right w:val="none" w:sz="0" w:space="0" w:color="auto"/>
      </w:divBdr>
    </w:div>
    <w:div w:id="197132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F7BEF761D54118ACE70C8E8D5DF47D"/>
        <w:category>
          <w:name w:val="General"/>
          <w:gallery w:val="placeholder"/>
        </w:category>
        <w:types>
          <w:type w:val="bbPlcHdr"/>
        </w:types>
        <w:behaviors>
          <w:behavior w:val="content"/>
        </w:behaviors>
        <w:guid w:val="{E0FE1C29-C66C-4A1B-BA57-2C7EB240279E}"/>
      </w:docPartPr>
      <w:docPartBody>
        <w:p w:rsidR="006E6665" w:rsidRDefault="006E6665" w:rsidP="006E6665">
          <w:pPr>
            <w:pStyle w:val="B5F7BEF761D54118ACE70C8E8D5DF47D"/>
          </w:pPr>
          <w:r w:rsidRPr="00377FD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861901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7579"/>
    <w:rsid w:val="00076CB4"/>
    <w:rsid w:val="000813E1"/>
    <w:rsid w:val="000D1C4A"/>
    <w:rsid w:val="00126068"/>
    <w:rsid w:val="001F01EF"/>
    <w:rsid w:val="002756B5"/>
    <w:rsid w:val="003077A0"/>
    <w:rsid w:val="00332D75"/>
    <w:rsid w:val="00350C10"/>
    <w:rsid w:val="003B7579"/>
    <w:rsid w:val="00410461"/>
    <w:rsid w:val="00417E7F"/>
    <w:rsid w:val="00446646"/>
    <w:rsid w:val="004A0E1F"/>
    <w:rsid w:val="004C293F"/>
    <w:rsid w:val="004F3739"/>
    <w:rsid w:val="00531DFA"/>
    <w:rsid w:val="0057539E"/>
    <w:rsid w:val="005D3A33"/>
    <w:rsid w:val="00627811"/>
    <w:rsid w:val="00677087"/>
    <w:rsid w:val="00695E37"/>
    <w:rsid w:val="006B3696"/>
    <w:rsid w:val="006E6665"/>
    <w:rsid w:val="0073521C"/>
    <w:rsid w:val="00776066"/>
    <w:rsid w:val="00970A6B"/>
    <w:rsid w:val="009E783B"/>
    <w:rsid w:val="00A33FFD"/>
    <w:rsid w:val="00AF6191"/>
    <w:rsid w:val="00B36F32"/>
    <w:rsid w:val="00CE566F"/>
    <w:rsid w:val="00CF046C"/>
    <w:rsid w:val="00DB7D95"/>
    <w:rsid w:val="00E023AC"/>
    <w:rsid w:val="00E748E4"/>
    <w:rsid w:val="00E810B9"/>
    <w:rsid w:val="00E901B1"/>
    <w:rsid w:val="00E94FDC"/>
    <w:rsid w:val="00F543F4"/>
    <w:rsid w:val="00F82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2B99B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6665"/>
    <w:rPr>
      <w:color w:val="808080"/>
    </w:rPr>
  </w:style>
  <w:style w:type="paragraph" w:styleId="ListParagraph">
    <w:name w:val="List Paragraph"/>
    <w:basedOn w:val="Normal"/>
    <w:uiPriority w:val="34"/>
    <w:qFormat/>
    <w:rsid w:val="00776066"/>
    <w:pPr>
      <w:ind w:left="720"/>
      <w:contextualSpacing/>
    </w:pPr>
  </w:style>
  <w:style w:type="paragraph" w:customStyle="1" w:styleId="B5F7BEF761D54118ACE70C8E8D5DF47D">
    <w:name w:val="B5F7BEF761D54118ACE70C8E8D5DF47D"/>
    <w:rsid w:val="006E666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622e57f82062c03ed4b7d15e40517727">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0625067543441c7629df4c94b5a1c16e"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4318A5-962F-4895-808F-9DF8A6565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897c1-7daf-4cf0-b5b0-a9228732b53f"/>
    <ds:schemaRef ds:uri="bb408d5d-5de7-471f-b2c8-b4589896d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FDA069-A4F0-4D65-88DF-44FEA74D8AEE}">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customXml/itemProps3.xml><?xml version="1.0" encoding="utf-8"?>
<ds:datastoreItem xmlns:ds="http://schemas.openxmlformats.org/officeDocument/2006/customXml" ds:itemID="{87FFB039-BEB6-4928-999E-7957DF12B550}">
  <ds:schemaRefs>
    <ds:schemaRef ds:uri="http://schemas.openxmlformats.org/officeDocument/2006/bibliography"/>
  </ds:schemaRefs>
</ds:datastoreItem>
</file>

<file path=customXml/itemProps4.xml><?xml version="1.0" encoding="utf-8"?>
<ds:datastoreItem xmlns:ds="http://schemas.openxmlformats.org/officeDocument/2006/customXml" ds:itemID="{7831112F-D13A-43AB-BC96-C4CA2A8455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833</Words>
  <Characters>4514</Characters>
  <Application>Microsoft Office Word</Application>
  <DocSecurity>0</DocSecurity>
  <Lines>134</Lines>
  <Paragraphs>60</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Maslen, Jodie</dc:creator>
  <cp:keywords/>
  <dc:description/>
  <cp:lastModifiedBy>Mitchell, Judy</cp:lastModifiedBy>
  <cp:revision>22</cp:revision>
  <dcterms:created xsi:type="dcterms:W3CDTF">2025-08-07T10:16:00Z</dcterms:created>
  <dcterms:modified xsi:type="dcterms:W3CDTF">2025-11-12T11:47:00Z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