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D9F7C" w14:textId="364FFFE7" w:rsidR="0055302A" w:rsidRPr="00AA22E2" w:rsidRDefault="000B4DCF" w:rsidP="0055302A">
      <w:pPr>
        <w:spacing w:after="0" w:line="240" w:lineRule="auto"/>
        <w:textAlignment w:val="baseline"/>
        <w:rPr>
          <w:rFonts w:ascii="Segoe UI" w:eastAsia="Times New Roman" w:hAnsi="Segoe UI" w:cs="Segoe UI"/>
          <w:b/>
          <w:bCs/>
          <w:sz w:val="18"/>
          <w:szCs w:val="18"/>
          <w:lang w:eastAsia="en-GB"/>
        </w:rPr>
      </w:pPr>
      <w:r>
        <w:rPr>
          <w:rFonts w:ascii="Arial" w:eastAsia="Times New Roman" w:hAnsi="Arial" w:cs="Arial"/>
          <w:b/>
          <w:bCs/>
          <w:u w:val="single"/>
          <w:lang w:eastAsia="en-GB"/>
        </w:rPr>
        <w:t>HAMPSHIRE AVON CREDIT SCREENING APPROVAL</w:t>
      </w:r>
      <w:r w:rsidR="00C71A3E">
        <w:rPr>
          <w:rFonts w:ascii="Arial" w:eastAsia="Times New Roman" w:hAnsi="Arial" w:cs="Arial"/>
          <w:b/>
          <w:bCs/>
          <w:u w:val="single"/>
          <w:lang w:eastAsia="en-GB"/>
        </w:rPr>
        <w:t xml:space="preserve"> CERTIFICATE</w:t>
      </w:r>
    </w:p>
    <w:p w14:paraId="3CAC1257" w14:textId="77777777" w:rsidR="0055302A" w:rsidRPr="00AA22E2" w:rsidRDefault="0055302A" w:rsidP="0055302A">
      <w:pPr>
        <w:spacing w:after="0" w:line="240" w:lineRule="auto"/>
        <w:textAlignment w:val="baseline"/>
        <w:rPr>
          <w:rFonts w:ascii="Segoe UI" w:eastAsia="Times New Roman" w:hAnsi="Segoe UI" w:cs="Segoe UI"/>
          <w:sz w:val="18"/>
          <w:szCs w:val="18"/>
          <w:lang w:eastAsia="en-GB"/>
        </w:rPr>
      </w:pPr>
      <w:r w:rsidRPr="00AA22E2">
        <w:rPr>
          <w:rFonts w:ascii="Arial" w:eastAsia="Times New Roman" w:hAnsi="Arial" w:cs="Arial"/>
          <w:lang w:eastAsia="en-GB"/>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1"/>
        <w:gridCol w:w="4499"/>
      </w:tblGrid>
      <w:tr w:rsidR="001A13A4" w:rsidRPr="00AA22E2" w14:paraId="782A3181" w14:textId="77777777" w:rsidTr="001A13A4">
        <w:trPr>
          <w:trHeight w:hRule="exact" w:val="20"/>
        </w:trPr>
        <w:tc>
          <w:tcPr>
            <w:tcW w:w="4511" w:type="dxa"/>
            <w:tcBorders>
              <w:top w:val="nil"/>
              <w:left w:val="nil"/>
              <w:bottom w:val="nil"/>
              <w:right w:val="nil"/>
            </w:tcBorders>
            <w:shd w:val="clear" w:color="auto" w:fill="auto"/>
            <w:hideMark/>
          </w:tcPr>
          <w:p w14:paraId="16CBB0C7" w14:textId="165C24B4"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bookmarkStart w:id="0" w:name="_bcbfb4fb_af5f_4f05_8335_e5217e504016"/>
            <w:bookmarkStart w:id="1" w:name="_57302d3e_f839_4673_9dfd_e39effbf203f"/>
            <w:bookmarkEnd w:id="0"/>
            <w:r>
              <w:rPr>
                <w:rFonts w:ascii="Segoe UI" w:hAnsi="Segoe UI" w:cs="Segoe UI"/>
                <w:color w:val="181818"/>
                <w:sz w:val="21"/>
                <w:szCs w:val="21"/>
                <w:shd w:val="clear" w:color="auto" w:fill="FFFFFF"/>
              </w:rPr>
              <w:t xml:space="preserve">Land to the East of Wagtails, Southampton Road, </w:t>
            </w:r>
            <w:proofErr w:type="gramStart"/>
            <w:r>
              <w:rPr>
                <w:rFonts w:ascii="Segoe UI" w:hAnsi="Segoe UI" w:cs="Segoe UI"/>
                <w:color w:val="181818"/>
                <w:sz w:val="21"/>
                <w:szCs w:val="21"/>
                <w:shd w:val="clear" w:color="auto" w:fill="FFFFFF"/>
              </w:rPr>
              <w:t>Alderbury ,</w:t>
            </w:r>
            <w:proofErr w:type="gramEnd"/>
            <w:r>
              <w:rPr>
                <w:rFonts w:ascii="Segoe UI" w:hAnsi="Segoe UI" w:cs="Segoe UI"/>
                <w:color w:val="181818"/>
                <w:sz w:val="21"/>
                <w:szCs w:val="21"/>
                <w:shd w:val="clear" w:color="auto" w:fill="FFFFFF"/>
              </w:rPr>
              <w:t xml:space="preserve"> SP5 3AF</w:t>
            </w:r>
          </w:p>
          <w:p w14:paraId="1F4981E9"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p>
          <w:p w14:paraId="62098349" w14:textId="77777777" w:rsidR="001A13A4" w:rsidRDefault="001A13A4">
            <w:pPr>
              <w:rPr>
                <w:sz w:val="2"/>
              </w:rPr>
            </w:pPr>
          </w:p>
        </w:tc>
        <w:tc>
          <w:tcPr>
            <w:tcW w:w="4499" w:type="dxa"/>
            <w:tcBorders>
              <w:top w:val="nil"/>
              <w:left w:val="nil"/>
              <w:bottom w:val="nil"/>
              <w:right w:val="nil"/>
            </w:tcBorders>
            <w:shd w:val="clear" w:color="auto" w:fill="auto"/>
            <w:hideMark/>
          </w:tcPr>
          <w:p w14:paraId="21FE77D7"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p>
          <w:p w14:paraId="3A48314C"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p>
          <w:p w14:paraId="7E98014E"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p>
          <w:p w14:paraId="2876FF3B" w14:textId="77777777" w:rsidR="001A13A4" w:rsidRDefault="001A13A4">
            <w:pPr>
              <w:rPr>
                <w:sz w:val="2"/>
              </w:rPr>
            </w:pPr>
          </w:p>
        </w:tc>
      </w:tr>
      <w:tr w:rsidR="001A13A4" w:rsidRPr="00AA22E2" w14:paraId="4BE3D290"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hideMark/>
          </w:tcPr>
          <w:p w14:paraId="05BA0F1D"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4DE278B7"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Location of Site </w:t>
            </w:r>
          </w:p>
          <w:p w14:paraId="043DF2A1"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tc>
        <w:tc>
          <w:tcPr>
            <w:tcW w:w="4499" w:type="dxa"/>
            <w:tcBorders>
              <w:top w:val="single" w:sz="6" w:space="0" w:color="auto"/>
              <w:left w:val="single" w:sz="6" w:space="0" w:color="auto"/>
              <w:bottom w:val="single" w:sz="6" w:space="0" w:color="auto"/>
              <w:right w:val="single" w:sz="6" w:space="0" w:color="auto"/>
            </w:tcBorders>
            <w:shd w:val="clear" w:color="auto" w:fill="auto"/>
            <w:hideMark/>
          </w:tcPr>
          <w:p w14:paraId="5791BE6A"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0D42BDA1" w14:textId="50F344FE"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r w:rsidR="00D478BC">
              <w:rPr>
                <w:rFonts w:ascii="Segoe UI" w:hAnsi="Segoe UI" w:cs="Segoe UI"/>
                <w:color w:val="181818"/>
                <w:sz w:val="21"/>
                <w:szCs w:val="21"/>
                <w:shd w:val="clear" w:color="auto" w:fill="FFFFFF"/>
              </w:rPr>
              <w:t xml:space="preserve">Land to the East of Wagtails, Southampton Road, </w:t>
            </w:r>
            <w:proofErr w:type="gramStart"/>
            <w:r w:rsidR="00D478BC">
              <w:rPr>
                <w:rFonts w:ascii="Segoe UI" w:hAnsi="Segoe UI" w:cs="Segoe UI"/>
                <w:color w:val="181818"/>
                <w:sz w:val="21"/>
                <w:szCs w:val="21"/>
                <w:shd w:val="clear" w:color="auto" w:fill="FFFFFF"/>
              </w:rPr>
              <w:t>Alderbury ,</w:t>
            </w:r>
            <w:proofErr w:type="gramEnd"/>
            <w:r w:rsidR="00D478BC">
              <w:rPr>
                <w:rFonts w:ascii="Segoe UI" w:hAnsi="Segoe UI" w:cs="Segoe UI"/>
                <w:color w:val="181818"/>
                <w:sz w:val="21"/>
                <w:szCs w:val="21"/>
                <w:shd w:val="clear" w:color="auto" w:fill="FFFFFF"/>
              </w:rPr>
              <w:t xml:space="preserve"> SP5 3AF</w:t>
            </w:r>
          </w:p>
          <w:p w14:paraId="54718A27" w14:textId="77777777" w:rsidR="001A13A4" w:rsidRDefault="001A13A4" w:rsidP="001B5A25">
            <w:pPr>
              <w:spacing w:after="0" w:line="240" w:lineRule="auto"/>
              <w:textAlignment w:val="baseline"/>
              <w:rPr>
                <w:rFonts w:ascii="Arial" w:eastAsia="Times New Roman" w:hAnsi="Arial" w:cs="Arial"/>
                <w:lang w:eastAsia="en-GB"/>
              </w:rPr>
            </w:pPr>
            <w:r w:rsidRPr="00AA22E2">
              <w:rPr>
                <w:rFonts w:ascii="Arial" w:eastAsia="Times New Roman" w:hAnsi="Arial" w:cs="Arial"/>
                <w:lang w:eastAsia="en-GB"/>
              </w:rPr>
              <w:t> </w:t>
            </w:r>
          </w:p>
          <w:p w14:paraId="04C12C78" w14:textId="0A44C971" w:rsidR="00D478BC" w:rsidRPr="00AA22E2" w:rsidRDefault="00D478BC" w:rsidP="001B5A25">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(This scheme falls within the phosphate area as it drains to the </w:t>
            </w:r>
            <w:proofErr w:type="spellStart"/>
            <w:r>
              <w:rPr>
                <w:rFonts w:ascii="Arial" w:eastAsia="Times New Roman" w:hAnsi="Arial" w:cs="Arial"/>
                <w:sz w:val="24"/>
                <w:szCs w:val="24"/>
                <w:lang w:eastAsia="en-GB"/>
              </w:rPr>
              <w:t>Petersfinger</w:t>
            </w:r>
            <w:proofErr w:type="spellEnd"/>
            <w:r>
              <w:rPr>
                <w:rFonts w:ascii="Arial" w:eastAsia="Times New Roman" w:hAnsi="Arial" w:cs="Arial"/>
                <w:sz w:val="24"/>
                <w:szCs w:val="24"/>
                <w:lang w:eastAsia="en-GB"/>
              </w:rPr>
              <w:t xml:space="preserve"> Treatment site)</w:t>
            </w:r>
          </w:p>
          <w:p w14:paraId="22CDCAA5"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tc>
      </w:tr>
      <w:tr w:rsidR="001A13A4" w:rsidRPr="00AA22E2" w14:paraId="2CCBC03F"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hideMark/>
          </w:tcPr>
          <w:p w14:paraId="7E11C81C"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0B36C64C"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Full name and address of applicant  </w:t>
            </w:r>
          </w:p>
        </w:tc>
        <w:tc>
          <w:tcPr>
            <w:tcW w:w="4499" w:type="dxa"/>
            <w:tcBorders>
              <w:top w:val="single" w:sz="6" w:space="0" w:color="auto"/>
              <w:left w:val="single" w:sz="6" w:space="0" w:color="auto"/>
              <w:bottom w:val="single" w:sz="6" w:space="0" w:color="auto"/>
              <w:right w:val="single" w:sz="6" w:space="0" w:color="auto"/>
            </w:tcBorders>
            <w:shd w:val="clear" w:color="auto" w:fill="auto"/>
            <w:hideMark/>
          </w:tcPr>
          <w:p w14:paraId="4F620948"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7F0AE76B" w14:textId="42512F19" w:rsidR="001A13A4" w:rsidRDefault="001A13A4" w:rsidP="001B5A25">
            <w:pPr>
              <w:spacing w:after="0" w:line="240" w:lineRule="auto"/>
              <w:textAlignment w:val="baseline"/>
              <w:rPr>
                <w:rFonts w:ascii="Arial" w:eastAsia="Times New Roman" w:hAnsi="Arial" w:cs="Arial"/>
                <w:lang w:eastAsia="en-GB"/>
              </w:rPr>
            </w:pPr>
            <w:r w:rsidRPr="00AA22E2">
              <w:rPr>
                <w:rFonts w:ascii="Arial" w:eastAsia="Times New Roman" w:hAnsi="Arial" w:cs="Arial"/>
                <w:lang w:eastAsia="en-GB"/>
              </w:rPr>
              <w:t> </w:t>
            </w:r>
            <w:r w:rsidR="003B7AD2">
              <w:rPr>
                <w:rFonts w:ascii="Arial" w:eastAsia="Times New Roman" w:hAnsi="Arial" w:cs="Arial"/>
                <w:lang w:eastAsia="en-GB"/>
              </w:rPr>
              <w:t>1215 Heritage Homes</w:t>
            </w:r>
          </w:p>
          <w:p w14:paraId="7832BA2C" w14:textId="39FE94AB" w:rsidR="003B7AD2" w:rsidRDefault="003B7AD2" w:rsidP="001B5A25">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13 </w:t>
            </w:r>
            <w:proofErr w:type="spellStart"/>
            <w:r>
              <w:rPr>
                <w:rFonts w:ascii="Times New Roman" w:eastAsia="Times New Roman" w:hAnsi="Times New Roman" w:cs="Times New Roman"/>
                <w:sz w:val="24"/>
                <w:szCs w:val="24"/>
                <w:lang w:eastAsia="en-GB"/>
              </w:rPr>
              <w:t>Hellesdon</w:t>
            </w:r>
            <w:proofErr w:type="spellEnd"/>
            <w:r>
              <w:rPr>
                <w:rFonts w:ascii="Times New Roman" w:eastAsia="Times New Roman" w:hAnsi="Times New Roman" w:cs="Times New Roman"/>
                <w:sz w:val="24"/>
                <w:szCs w:val="24"/>
                <w:lang w:eastAsia="en-GB"/>
              </w:rPr>
              <w:t xml:space="preserve"> Park Road</w:t>
            </w:r>
          </w:p>
          <w:p w14:paraId="2979E4DF" w14:textId="1DEA8142" w:rsidR="00E54455" w:rsidRDefault="00E54455" w:rsidP="001B5A25">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Drayton High Road</w:t>
            </w:r>
          </w:p>
          <w:p w14:paraId="2B72484C" w14:textId="4902991E" w:rsidR="00E54455" w:rsidRDefault="00E54455" w:rsidP="001B5A25">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Norwich</w:t>
            </w:r>
          </w:p>
          <w:p w14:paraId="6803E326" w14:textId="15F412A1" w:rsidR="00E54455" w:rsidRPr="00AA22E2" w:rsidRDefault="00E54455" w:rsidP="001B5A25">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NR6 5DR</w:t>
            </w:r>
          </w:p>
          <w:p w14:paraId="605CF306" w14:textId="77777777" w:rsidR="001A13A4" w:rsidRDefault="001A13A4" w:rsidP="001B5A25">
            <w:pPr>
              <w:spacing w:after="0" w:line="240" w:lineRule="auto"/>
              <w:textAlignment w:val="baseline"/>
              <w:rPr>
                <w:rFonts w:ascii="Arial" w:eastAsia="Times New Roman" w:hAnsi="Arial" w:cs="Arial"/>
                <w:lang w:eastAsia="en-GB"/>
              </w:rPr>
            </w:pPr>
          </w:p>
          <w:p w14:paraId="68E41075" w14:textId="77777777" w:rsidR="001A13A4" w:rsidRPr="00AA22E2" w:rsidRDefault="001A13A4" w:rsidP="001B5A25">
            <w:pPr>
              <w:spacing w:after="0" w:line="240" w:lineRule="auto"/>
              <w:textAlignment w:val="baseline"/>
              <w:rPr>
                <w:rFonts w:ascii="Arial" w:eastAsia="Times New Roman" w:hAnsi="Arial" w:cs="Arial"/>
                <w:lang w:eastAsia="en-GB"/>
              </w:rPr>
            </w:pPr>
          </w:p>
          <w:p w14:paraId="10584C32" w14:textId="77777777" w:rsidR="001A13A4" w:rsidRPr="00AA22E2" w:rsidRDefault="001A13A4" w:rsidP="001B5A25">
            <w:pPr>
              <w:tabs>
                <w:tab w:val="left" w:pos="1620"/>
              </w:tabs>
              <w:rPr>
                <w:rFonts w:ascii="Arial" w:eastAsia="Times New Roman" w:hAnsi="Arial" w:cs="Arial"/>
                <w:lang w:eastAsia="en-GB"/>
              </w:rPr>
            </w:pPr>
            <w:r w:rsidRPr="00AA22E2">
              <w:rPr>
                <w:rFonts w:ascii="Arial" w:eastAsia="Times New Roman" w:hAnsi="Arial" w:cs="Arial"/>
                <w:lang w:eastAsia="en-GB"/>
              </w:rPr>
              <w:tab/>
            </w:r>
          </w:p>
          <w:p w14:paraId="266FDF06" w14:textId="77777777" w:rsidR="001A13A4" w:rsidRPr="00AA22E2" w:rsidRDefault="001A13A4" w:rsidP="001B5A25">
            <w:pPr>
              <w:rPr>
                <w:rFonts w:ascii="Times New Roman" w:eastAsia="Times New Roman" w:hAnsi="Times New Roman" w:cs="Times New Roman"/>
                <w:sz w:val="24"/>
                <w:szCs w:val="24"/>
                <w:lang w:eastAsia="en-GB"/>
              </w:rPr>
            </w:pPr>
          </w:p>
        </w:tc>
      </w:tr>
      <w:tr w:rsidR="001A13A4" w:rsidRPr="00AA22E2" w14:paraId="1C99F888"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hideMark/>
          </w:tcPr>
          <w:p w14:paraId="1F9B0D47"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1A590ED9"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Proposed Development </w:t>
            </w:r>
          </w:p>
          <w:p w14:paraId="659B5B32"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tc>
        <w:tc>
          <w:tcPr>
            <w:tcW w:w="4499" w:type="dxa"/>
            <w:tcBorders>
              <w:top w:val="single" w:sz="6" w:space="0" w:color="auto"/>
              <w:left w:val="single" w:sz="6" w:space="0" w:color="auto"/>
              <w:bottom w:val="single" w:sz="6" w:space="0" w:color="auto"/>
              <w:right w:val="single" w:sz="6" w:space="0" w:color="auto"/>
            </w:tcBorders>
            <w:shd w:val="clear" w:color="auto" w:fill="auto"/>
            <w:hideMark/>
          </w:tcPr>
          <w:p w14:paraId="14066821"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54D58118" w14:textId="267D5AB8"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r w:rsidR="004277E3">
              <w:rPr>
                <w:rFonts w:ascii="Segoe UI" w:hAnsi="Segoe UI" w:cs="Segoe UI"/>
                <w:color w:val="181818"/>
                <w:sz w:val="21"/>
                <w:szCs w:val="21"/>
                <w:shd w:val="clear" w:color="auto" w:fill="FFFFFF"/>
              </w:rPr>
              <w:t>Outline Application for up to 30 dwellings (as amended) with all matters reserved (except access</w:t>
            </w:r>
          </w:p>
          <w:p w14:paraId="1DC65E05"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5E11B9A9"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p w14:paraId="690C6C0C" w14:textId="7777777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p>
        </w:tc>
      </w:tr>
      <w:tr w:rsidR="001A13A4" w:rsidRPr="00AA22E2" w14:paraId="52A3B457"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tcPr>
          <w:p w14:paraId="59E029A9" w14:textId="77777777" w:rsidR="001A13A4"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t>Planning application number</w:t>
            </w:r>
          </w:p>
          <w:p w14:paraId="07AB1157" w14:textId="77777777" w:rsidR="001A13A4" w:rsidRPr="00AA22E2" w:rsidRDefault="001A13A4" w:rsidP="001B5A25">
            <w:pPr>
              <w:spacing w:after="0" w:line="240" w:lineRule="auto"/>
              <w:textAlignment w:val="baseline"/>
              <w:rPr>
                <w:rFonts w:ascii="Arial" w:eastAsia="Times New Roman" w:hAnsi="Arial" w:cs="Arial"/>
                <w:lang w:eastAsia="en-GB"/>
              </w:rPr>
            </w:pPr>
          </w:p>
        </w:tc>
        <w:tc>
          <w:tcPr>
            <w:tcW w:w="4499" w:type="dxa"/>
            <w:tcBorders>
              <w:top w:val="single" w:sz="6" w:space="0" w:color="auto"/>
              <w:left w:val="single" w:sz="6" w:space="0" w:color="auto"/>
              <w:bottom w:val="single" w:sz="6" w:space="0" w:color="auto"/>
              <w:right w:val="single" w:sz="6" w:space="0" w:color="auto"/>
            </w:tcBorders>
            <w:shd w:val="clear" w:color="auto" w:fill="auto"/>
          </w:tcPr>
          <w:p w14:paraId="48C4DB05" w14:textId="74AEAA0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r w:rsidR="004277E3">
              <w:rPr>
                <w:rFonts w:ascii="Arial" w:eastAsia="Times New Roman" w:hAnsi="Arial" w:cs="Arial"/>
                <w:lang w:eastAsia="en-GB"/>
              </w:rPr>
              <w:t>PL/2022/03103</w:t>
            </w:r>
          </w:p>
          <w:p w14:paraId="4313334C" w14:textId="77777777" w:rsidR="001A13A4" w:rsidRPr="00AA22E2" w:rsidRDefault="001A13A4" w:rsidP="001B5A25">
            <w:pPr>
              <w:spacing w:after="0" w:line="240" w:lineRule="auto"/>
              <w:textAlignment w:val="baseline"/>
              <w:rPr>
                <w:rFonts w:ascii="Arial" w:eastAsia="Times New Roman" w:hAnsi="Arial" w:cs="Arial"/>
                <w:lang w:eastAsia="en-GB"/>
              </w:rPr>
            </w:pPr>
          </w:p>
        </w:tc>
      </w:tr>
      <w:tr w:rsidR="001A13A4" w:rsidRPr="00AA22E2" w14:paraId="6B11EA83" w14:textId="77777777" w:rsidTr="001A13A4">
        <w:trPr>
          <w:trHeight w:val="340"/>
        </w:trPr>
        <w:tc>
          <w:tcPr>
            <w:tcW w:w="4511" w:type="dxa"/>
            <w:tcBorders>
              <w:top w:val="single" w:sz="6" w:space="0" w:color="auto"/>
              <w:left w:val="single" w:sz="6" w:space="0" w:color="auto"/>
              <w:bottom w:val="single" w:sz="6" w:space="0" w:color="auto"/>
              <w:right w:val="single" w:sz="6" w:space="0" w:color="auto"/>
            </w:tcBorders>
            <w:shd w:val="clear" w:color="auto" w:fill="auto"/>
          </w:tcPr>
          <w:p w14:paraId="6D4A3D40" w14:textId="77777777" w:rsidR="001A13A4" w:rsidRDefault="001A13A4" w:rsidP="001B5A25">
            <w:pPr>
              <w:spacing w:after="0" w:line="240" w:lineRule="auto"/>
              <w:textAlignment w:val="baseline"/>
              <w:rPr>
                <w:rFonts w:ascii="Arial" w:eastAsia="Times New Roman" w:hAnsi="Arial" w:cs="Arial"/>
                <w:lang w:eastAsia="en-GB"/>
              </w:rPr>
            </w:pPr>
            <w:r w:rsidRPr="00AA22E2">
              <w:rPr>
                <w:rFonts w:ascii="Arial" w:eastAsia="Times New Roman" w:hAnsi="Arial" w:cs="Arial"/>
                <w:lang w:eastAsia="en-GB"/>
              </w:rPr>
              <w:t>Name of Case Officer </w:t>
            </w:r>
          </w:p>
          <w:p w14:paraId="541CC3AC" w14:textId="77777777" w:rsidR="001A13A4" w:rsidRPr="00AA22E2" w:rsidRDefault="001A13A4" w:rsidP="001B5A25">
            <w:pPr>
              <w:spacing w:after="0" w:line="240" w:lineRule="auto"/>
              <w:textAlignment w:val="baseline"/>
              <w:rPr>
                <w:rFonts w:ascii="Arial" w:eastAsia="Times New Roman" w:hAnsi="Arial" w:cs="Arial"/>
                <w:lang w:eastAsia="en-GB"/>
              </w:rPr>
            </w:pPr>
          </w:p>
        </w:tc>
        <w:tc>
          <w:tcPr>
            <w:tcW w:w="4499" w:type="dxa"/>
            <w:tcBorders>
              <w:top w:val="single" w:sz="6" w:space="0" w:color="auto"/>
              <w:left w:val="single" w:sz="6" w:space="0" w:color="auto"/>
              <w:bottom w:val="single" w:sz="6" w:space="0" w:color="auto"/>
              <w:right w:val="single" w:sz="6" w:space="0" w:color="auto"/>
            </w:tcBorders>
            <w:shd w:val="clear" w:color="auto" w:fill="auto"/>
          </w:tcPr>
          <w:p w14:paraId="6E8B8E66" w14:textId="4454E323"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sidRPr="00AA22E2">
              <w:rPr>
                <w:rFonts w:ascii="Arial" w:eastAsia="Times New Roman" w:hAnsi="Arial" w:cs="Arial"/>
                <w:lang w:eastAsia="en-GB"/>
              </w:rPr>
              <w:t> </w:t>
            </w:r>
            <w:r w:rsidR="004277E3">
              <w:rPr>
                <w:rFonts w:ascii="Arial" w:eastAsia="Times New Roman" w:hAnsi="Arial" w:cs="Arial"/>
                <w:lang w:eastAsia="en-GB"/>
              </w:rPr>
              <w:t>Lynda King</w:t>
            </w:r>
          </w:p>
          <w:p w14:paraId="7AE2D4FD" w14:textId="77777777" w:rsidR="001A13A4" w:rsidRPr="00AA22E2" w:rsidRDefault="001A13A4" w:rsidP="001B5A25">
            <w:pPr>
              <w:spacing w:after="0" w:line="240" w:lineRule="auto"/>
              <w:textAlignment w:val="baseline"/>
              <w:rPr>
                <w:rFonts w:ascii="Arial" w:eastAsia="Times New Roman" w:hAnsi="Arial" w:cs="Arial"/>
                <w:lang w:eastAsia="en-GB"/>
              </w:rPr>
            </w:pPr>
          </w:p>
        </w:tc>
      </w:tr>
      <w:tr w:rsidR="001A13A4" w:rsidRPr="00AA22E2" w14:paraId="2E8A7ACC"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tcPr>
          <w:p w14:paraId="295EA67E" w14:textId="77777777" w:rsidR="001A13A4" w:rsidRPr="007E152B" w:rsidRDefault="001A13A4" w:rsidP="001B5A25">
            <w:pPr>
              <w:spacing w:after="0" w:line="240" w:lineRule="auto"/>
              <w:textAlignment w:val="baseline"/>
              <w:rPr>
                <w:rFonts w:ascii="Arial" w:eastAsia="Times New Roman" w:hAnsi="Arial" w:cs="Arial"/>
                <w:b/>
                <w:bCs/>
                <w:lang w:eastAsia="en-GB"/>
              </w:rPr>
            </w:pPr>
            <w:r w:rsidRPr="007E152B">
              <w:rPr>
                <w:rFonts w:ascii="Arial" w:eastAsia="Times New Roman" w:hAnsi="Arial" w:cs="Arial"/>
                <w:b/>
                <w:bCs/>
                <w:lang w:eastAsia="en-GB"/>
              </w:rPr>
              <w:t xml:space="preserve">Planning officer approval –- </w:t>
            </w:r>
          </w:p>
          <w:p w14:paraId="2F25EFD7" w14:textId="77777777" w:rsidR="001A13A4" w:rsidRPr="007E152B" w:rsidRDefault="001A13A4" w:rsidP="001B5A25">
            <w:pPr>
              <w:spacing w:after="0" w:line="240" w:lineRule="auto"/>
              <w:textAlignment w:val="baseline"/>
              <w:rPr>
                <w:rFonts w:ascii="Arial" w:eastAsia="Times New Roman" w:hAnsi="Arial" w:cs="Arial"/>
                <w:b/>
                <w:bCs/>
                <w:lang w:eastAsia="en-GB"/>
              </w:rPr>
            </w:pPr>
            <w:r w:rsidRPr="007E152B">
              <w:rPr>
                <w:rFonts w:ascii="Arial" w:eastAsia="Times New Roman" w:hAnsi="Arial" w:cs="Arial"/>
                <w:b/>
                <w:bCs/>
                <w:lang w:eastAsia="en-GB"/>
              </w:rPr>
              <w:t>Deliverability test 1</w:t>
            </w:r>
          </w:p>
          <w:p w14:paraId="5D6ECA32" w14:textId="77777777" w:rsidR="001A13A4" w:rsidRDefault="001A13A4" w:rsidP="001B5A25">
            <w:pPr>
              <w:spacing w:after="0" w:line="240" w:lineRule="auto"/>
              <w:textAlignment w:val="baseline"/>
              <w:rPr>
                <w:rFonts w:ascii="Arial" w:eastAsia="Times New Roman" w:hAnsi="Arial" w:cs="Arial"/>
                <w:lang w:eastAsia="en-GB"/>
              </w:rPr>
            </w:pPr>
          </w:p>
          <w:p w14:paraId="7E4FB7C0" w14:textId="77777777" w:rsidR="001A13A4"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t>A</w:t>
            </w:r>
            <w:r w:rsidRPr="00E35C02">
              <w:rPr>
                <w:rFonts w:ascii="Arial" w:eastAsia="Times New Roman" w:hAnsi="Arial" w:cs="Arial"/>
                <w:lang w:eastAsia="en-GB"/>
              </w:rPr>
              <w:t xml:space="preserve">pplication </w:t>
            </w:r>
            <w:r>
              <w:rPr>
                <w:rFonts w:ascii="Arial" w:hAnsi="Arial" w:cs="Arial"/>
              </w:rPr>
              <w:t xml:space="preserve">complies with saved housing site allocation policies (Appendix D, Wiltshire Core Strategy) and / or Core Policy 2 (Delivery Strategy) of the Wiltshire Core Strategy (excluding Core Policy 37 (Military Establishments)), Wiltshire Housing Site Allocation Plan (2020), made Neighbourhood Plans, Core Policy 44 (rural Exception sites), Core Policy 46, Core Policy </w:t>
            </w:r>
            <w:proofErr w:type="gramStart"/>
            <w:r>
              <w:rPr>
                <w:rFonts w:ascii="Arial" w:hAnsi="Arial" w:cs="Arial"/>
              </w:rPr>
              <w:t>47</w:t>
            </w:r>
            <w:proofErr w:type="gramEnd"/>
            <w:r>
              <w:rPr>
                <w:rFonts w:ascii="Arial" w:hAnsi="Arial" w:cs="Arial"/>
              </w:rPr>
              <w:t xml:space="preserve"> and Core Policy 48</w:t>
            </w:r>
          </w:p>
          <w:p w14:paraId="53494DEA" w14:textId="77777777" w:rsidR="001A13A4" w:rsidRDefault="001A13A4" w:rsidP="001B5A25">
            <w:pPr>
              <w:spacing w:after="0" w:line="240" w:lineRule="auto"/>
              <w:textAlignment w:val="baseline"/>
              <w:rPr>
                <w:rFonts w:ascii="Arial" w:eastAsia="Times New Roman" w:hAnsi="Arial" w:cs="Arial"/>
                <w:lang w:eastAsia="en-GB"/>
              </w:rPr>
            </w:pPr>
          </w:p>
        </w:tc>
        <w:tc>
          <w:tcPr>
            <w:tcW w:w="4499" w:type="dxa"/>
            <w:tcBorders>
              <w:top w:val="single" w:sz="6" w:space="0" w:color="auto"/>
              <w:left w:val="single" w:sz="6" w:space="0" w:color="auto"/>
              <w:bottom w:val="single" w:sz="6" w:space="0" w:color="auto"/>
              <w:right w:val="single" w:sz="6" w:space="0" w:color="auto"/>
            </w:tcBorders>
            <w:shd w:val="clear" w:color="auto" w:fill="auto"/>
          </w:tcPr>
          <w:p w14:paraId="3E3EEBF1" w14:textId="77777777" w:rsidR="001A13A4" w:rsidRDefault="001A13A4" w:rsidP="001B5A25">
            <w:pPr>
              <w:spacing w:after="0" w:line="240" w:lineRule="auto"/>
              <w:textAlignment w:val="baseline"/>
              <w:rPr>
                <w:rFonts w:ascii="Arial" w:eastAsia="Times New Roman" w:hAnsi="Arial" w:cs="Arial"/>
                <w:lang w:eastAsia="en-GB"/>
              </w:rPr>
            </w:pPr>
          </w:p>
          <w:p w14:paraId="0EEE3F8A" w14:textId="276BB2EF" w:rsidR="001A13A4"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Yes </w:t>
            </w:r>
          </w:p>
          <w:p w14:paraId="65085371" w14:textId="77777777" w:rsidR="001A13A4" w:rsidRDefault="001A13A4" w:rsidP="001B5A25">
            <w:pPr>
              <w:spacing w:after="0" w:line="240" w:lineRule="auto"/>
              <w:textAlignment w:val="baseline"/>
              <w:rPr>
                <w:rFonts w:ascii="Arial" w:eastAsia="Times New Roman" w:hAnsi="Arial" w:cs="Arial"/>
                <w:lang w:eastAsia="en-GB"/>
              </w:rPr>
            </w:pPr>
          </w:p>
          <w:p w14:paraId="0B760CBE" w14:textId="1ECDB973"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 xml:space="preserve">Date </w:t>
            </w:r>
            <w:proofErr w:type="gramStart"/>
            <w:r>
              <w:rPr>
                <w:rFonts w:ascii="Arial" w:eastAsia="Times New Roman" w:hAnsi="Arial" w:cs="Arial"/>
                <w:lang w:eastAsia="en-GB"/>
              </w:rPr>
              <w:t xml:space="preserve">- </w:t>
            </w:r>
            <w:r w:rsidRPr="00AA22E2">
              <w:rPr>
                <w:rFonts w:ascii="Arial" w:eastAsia="Times New Roman" w:hAnsi="Arial" w:cs="Arial"/>
                <w:lang w:eastAsia="en-GB"/>
              </w:rPr>
              <w:t> </w:t>
            </w:r>
            <w:r w:rsidR="004277E3">
              <w:rPr>
                <w:rFonts w:ascii="Arial" w:eastAsia="Times New Roman" w:hAnsi="Arial" w:cs="Arial"/>
                <w:lang w:eastAsia="en-GB"/>
              </w:rPr>
              <w:t>29.04.2024</w:t>
            </w:r>
            <w:proofErr w:type="gramEnd"/>
          </w:p>
          <w:p w14:paraId="4AD37DB6" w14:textId="77777777" w:rsidR="001A13A4" w:rsidRDefault="001A13A4" w:rsidP="001B5A25">
            <w:pPr>
              <w:spacing w:after="0" w:line="240" w:lineRule="auto"/>
              <w:textAlignment w:val="baseline"/>
              <w:rPr>
                <w:rFonts w:ascii="Arial" w:eastAsia="Times New Roman" w:hAnsi="Arial" w:cs="Arial"/>
                <w:lang w:eastAsia="en-GB"/>
              </w:rPr>
            </w:pPr>
          </w:p>
        </w:tc>
      </w:tr>
      <w:tr w:rsidR="001A13A4" w:rsidRPr="00AA22E2" w14:paraId="77055029"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tcPr>
          <w:p w14:paraId="1195A91F" w14:textId="77777777" w:rsidR="001A13A4" w:rsidRPr="007E152B" w:rsidRDefault="001A13A4" w:rsidP="001B5A25">
            <w:pPr>
              <w:spacing w:after="0" w:line="240" w:lineRule="auto"/>
              <w:textAlignment w:val="baseline"/>
              <w:rPr>
                <w:rFonts w:ascii="Arial" w:eastAsia="Times New Roman" w:hAnsi="Arial" w:cs="Arial"/>
                <w:b/>
                <w:bCs/>
                <w:lang w:eastAsia="en-GB"/>
              </w:rPr>
            </w:pPr>
            <w:r w:rsidRPr="007E152B">
              <w:rPr>
                <w:rFonts w:ascii="Arial" w:eastAsia="Times New Roman" w:hAnsi="Arial" w:cs="Arial"/>
                <w:b/>
                <w:bCs/>
                <w:lang w:eastAsia="en-GB"/>
              </w:rPr>
              <w:t xml:space="preserve">Planning officer approval –- </w:t>
            </w:r>
          </w:p>
          <w:p w14:paraId="3585C8E7" w14:textId="77777777" w:rsidR="001A13A4" w:rsidRPr="007E152B" w:rsidRDefault="001A13A4" w:rsidP="001B5A25">
            <w:pPr>
              <w:spacing w:after="0" w:line="240" w:lineRule="auto"/>
              <w:textAlignment w:val="baseline"/>
              <w:rPr>
                <w:rFonts w:ascii="Arial" w:eastAsia="Times New Roman" w:hAnsi="Arial" w:cs="Arial"/>
                <w:b/>
                <w:bCs/>
                <w:lang w:eastAsia="en-GB"/>
              </w:rPr>
            </w:pPr>
            <w:r w:rsidRPr="007E152B">
              <w:rPr>
                <w:rFonts w:ascii="Arial" w:eastAsia="Times New Roman" w:hAnsi="Arial" w:cs="Arial"/>
                <w:b/>
                <w:bCs/>
                <w:lang w:eastAsia="en-GB"/>
              </w:rPr>
              <w:t>Deliverability test 2</w:t>
            </w:r>
          </w:p>
          <w:p w14:paraId="68791A0F" w14:textId="77777777" w:rsidR="001A13A4" w:rsidRDefault="001A13A4" w:rsidP="001B5A25">
            <w:pPr>
              <w:spacing w:after="0" w:line="240" w:lineRule="auto"/>
              <w:textAlignment w:val="baseline"/>
              <w:rPr>
                <w:rFonts w:ascii="Arial" w:eastAsia="Times New Roman" w:hAnsi="Arial" w:cs="Arial"/>
                <w:lang w:eastAsia="en-GB"/>
              </w:rPr>
            </w:pPr>
          </w:p>
          <w:p w14:paraId="08E9B0FB" w14:textId="77777777" w:rsidR="001A13A4"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t>Planning application has no significant matters outstanding for planning application.</w:t>
            </w:r>
          </w:p>
        </w:tc>
        <w:tc>
          <w:tcPr>
            <w:tcW w:w="4499" w:type="dxa"/>
            <w:tcBorders>
              <w:top w:val="single" w:sz="6" w:space="0" w:color="auto"/>
              <w:left w:val="single" w:sz="6" w:space="0" w:color="auto"/>
              <w:bottom w:val="single" w:sz="6" w:space="0" w:color="auto"/>
              <w:right w:val="single" w:sz="6" w:space="0" w:color="auto"/>
            </w:tcBorders>
            <w:shd w:val="clear" w:color="auto" w:fill="auto"/>
          </w:tcPr>
          <w:p w14:paraId="08374682" w14:textId="77777777" w:rsidR="001A13A4" w:rsidRDefault="001A13A4" w:rsidP="001B5A25">
            <w:pPr>
              <w:spacing w:after="0" w:line="240" w:lineRule="auto"/>
              <w:textAlignment w:val="baseline"/>
              <w:rPr>
                <w:rFonts w:ascii="Arial" w:eastAsia="Times New Roman" w:hAnsi="Arial" w:cs="Arial"/>
                <w:lang w:eastAsia="en-GB"/>
              </w:rPr>
            </w:pPr>
          </w:p>
          <w:p w14:paraId="4B989AFB" w14:textId="6175523F" w:rsidR="001A13A4"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Yes </w:t>
            </w:r>
          </w:p>
          <w:p w14:paraId="387E5A0A" w14:textId="77777777" w:rsidR="001A13A4" w:rsidRDefault="001A13A4" w:rsidP="001B5A25">
            <w:pPr>
              <w:spacing w:after="0" w:line="240" w:lineRule="auto"/>
              <w:textAlignment w:val="baseline"/>
              <w:rPr>
                <w:rFonts w:ascii="Arial" w:eastAsia="Times New Roman" w:hAnsi="Arial" w:cs="Arial"/>
                <w:lang w:eastAsia="en-GB"/>
              </w:rPr>
            </w:pPr>
          </w:p>
          <w:p w14:paraId="6250F6B7" w14:textId="33740857"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 xml:space="preserve">Date - </w:t>
            </w:r>
            <w:r w:rsidRPr="00AA22E2">
              <w:rPr>
                <w:rFonts w:ascii="Arial" w:eastAsia="Times New Roman" w:hAnsi="Arial" w:cs="Arial"/>
                <w:lang w:eastAsia="en-GB"/>
              </w:rPr>
              <w:t> </w:t>
            </w:r>
            <w:r w:rsidR="00C54E86">
              <w:rPr>
                <w:rFonts w:ascii="Arial" w:eastAsia="Times New Roman" w:hAnsi="Arial" w:cs="Arial"/>
                <w:lang w:eastAsia="en-GB"/>
              </w:rPr>
              <w:t>29.04.2024</w:t>
            </w:r>
          </w:p>
          <w:p w14:paraId="5715B673" w14:textId="77777777" w:rsidR="001A13A4" w:rsidRDefault="001A13A4" w:rsidP="001B5A25">
            <w:pPr>
              <w:spacing w:after="0" w:line="240" w:lineRule="auto"/>
              <w:textAlignment w:val="baseline"/>
              <w:rPr>
                <w:rFonts w:ascii="Arial" w:eastAsia="Times New Roman" w:hAnsi="Arial" w:cs="Arial"/>
                <w:lang w:eastAsia="en-GB"/>
              </w:rPr>
            </w:pPr>
          </w:p>
        </w:tc>
      </w:tr>
      <w:tr w:rsidR="001A13A4" w:rsidRPr="00AA22E2" w14:paraId="7CE7C903"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tcPr>
          <w:p w14:paraId="21E134CD" w14:textId="77777777" w:rsidR="001A13A4" w:rsidRPr="007E152B" w:rsidRDefault="001A13A4" w:rsidP="001B5A25">
            <w:pPr>
              <w:spacing w:after="0" w:line="240" w:lineRule="auto"/>
              <w:textAlignment w:val="baseline"/>
              <w:rPr>
                <w:rFonts w:ascii="Arial" w:eastAsia="Times New Roman" w:hAnsi="Arial" w:cs="Arial"/>
                <w:b/>
                <w:bCs/>
                <w:lang w:eastAsia="en-GB"/>
              </w:rPr>
            </w:pPr>
            <w:r w:rsidRPr="007E152B">
              <w:rPr>
                <w:rFonts w:ascii="Arial" w:eastAsia="Times New Roman" w:hAnsi="Arial" w:cs="Arial"/>
                <w:b/>
                <w:bCs/>
                <w:lang w:eastAsia="en-GB"/>
              </w:rPr>
              <w:t>Ecology officer approval</w:t>
            </w:r>
          </w:p>
          <w:p w14:paraId="57B35258" w14:textId="77777777" w:rsidR="001A13A4" w:rsidRDefault="001A13A4" w:rsidP="001B5A25">
            <w:pPr>
              <w:spacing w:after="0" w:line="240" w:lineRule="auto"/>
              <w:textAlignment w:val="baseline"/>
              <w:rPr>
                <w:rFonts w:ascii="Arial" w:eastAsia="Times New Roman" w:hAnsi="Arial" w:cs="Arial"/>
                <w:lang w:eastAsia="en-GB"/>
              </w:rPr>
            </w:pPr>
          </w:p>
          <w:p w14:paraId="156AEAD0" w14:textId="77777777" w:rsidR="001A13A4" w:rsidRPr="00AA22E2" w:rsidRDefault="001A13A4" w:rsidP="001B5A25">
            <w:pPr>
              <w:spacing w:after="0" w:line="240" w:lineRule="auto"/>
              <w:textAlignment w:val="baseline"/>
              <w:rPr>
                <w:rFonts w:ascii="Arial" w:eastAsia="Times New Roman" w:hAnsi="Arial" w:cs="Arial"/>
                <w:lang w:eastAsia="en-GB"/>
              </w:rPr>
            </w:pPr>
            <w:r w:rsidRPr="00AA22E2">
              <w:rPr>
                <w:rFonts w:ascii="Arial" w:eastAsia="Times New Roman" w:hAnsi="Arial" w:cs="Arial"/>
                <w:lang w:eastAsia="en-GB"/>
              </w:rPr>
              <w:t xml:space="preserve">Approval </w:t>
            </w:r>
            <w:r>
              <w:rPr>
                <w:rFonts w:ascii="Arial" w:eastAsia="Times New Roman" w:hAnsi="Arial" w:cs="Arial"/>
                <w:lang w:eastAsia="en-GB"/>
              </w:rPr>
              <w:t>of Nutrient Budget</w:t>
            </w:r>
          </w:p>
          <w:p w14:paraId="41BEF62B" w14:textId="77777777" w:rsidR="001A13A4" w:rsidRPr="00AA22E2" w:rsidRDefault="001A13A4" w:rsidP="001B5A25">
            <w:pPr>
              <w:spacing w:after="0" w:line="240" w:lineRule="auto"/>
              <w:textAlignment w:val="baseline"/>
              <w:rPr>
                <w:rFonts w:ascii="Arial" w:eastAsia="Times New Roman" w:hAnsi="Arial" w:cs="Arial"/>
                <w:lang w:eastAsia="en-GB"/>
              </w:rPr>
            </w:pPr>
          </w:p>
        </w:tc>
        <w:tc>
          <w:tcPr>
            <w:tcW w:w="4499" w:type="dxa"/>
            <w:tcBorders>
              <w:top w:val="single" w:sz="6" w:space="0" w:color="auto"/>
              <w:left w:val="single" w:sz="6" w:space="0" w:color="auto"/>
              <w:bottom w:val="single" w:sz="6" w:space="0" w:color="auto"/>
              <w:right w:val="single" w:sz="6" w:space="0" w:color="auto"/>
            </w:tcBorders>
            <w:shd w:val="clear" w:color="auto" w:fill="auto"/>
          </w:tcPr>
          <w:p w14:paraId="55F6A9D5" w14:textId="77777777" w:rsidR="001A13A4" w:rsidRDefault="001A13A4" w:rsidP="001B5A25">
            <w:pPr>
              <w:spacing w:after="0" w:line="240" w:lineRule="auto"/>
              <w:textAlignment w:val="baseline"/>
              <w:rPr>
                <w:rFonts w:ascii="Arial" w:eastAsia="Times New Roman" w:hAnsi="Arial" w:cs="Arial"/>
                <w:lang w:eastAsia="en-GB"/>
              </w:rPr>
            </w:pPr>
          </w:p>
          <w:p w14:paraId="72DE44E4" w14:textId="689AC783"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lastRenderedPageBreak/>
              <w:t xml:space="preserve">Document reviewed </w:t>
            </w:r>
            <w:proofErr w:type="gramStart"/>
            <w:r>
              <w:rPr>
                <w:rFonts w:ascii="Arial" w:eastAsia="Times New Roman" w:hAnsi="Arial" w:cs="Arial"/>
                <w:lang w:eastAsia="en-GB"/>
              </w:rPr>
              <w:t xml:space="preserve">– </w:t>
            </w:r>
            <w:r w:rsidRPr="00AA22E2">
              <w:rPr>
                <w:rFonts w:ascii="Arial" w:eastAsia="Times New Roman" w:hAnsi="Arial" w:cs="Arial"/>
                <w:lang w:eastAsia="en-GB"/>
              </w:rPr>
              <w:t> </w:t>
            </w:r>
            <w:r w:rsidR="00337EE6">
              <w:rPr>
                <w:rFonts w:ascii="Arial" w:eastAsia="Times New Roman" w:hAnsi="Arial" w:cs="Arial"/>
                <w:lang w:eastAsia="en-GB"/>
              </w:rPr>
              <w:t>Nutrient</w:t>
            </w:r>
            <w:proofErr w:type="gramEnd"/>
            <w:r w:rsidR="00337EE6">
              <w:rPr>
                <w:rFonts w:ascii="Arial" w:eastAsia="Times New Roman" w:hAnsi="Arial" w:cs="Arial"/>
                <w:lang w:eastAsia="en-GB"/>
              </w:rPr>
              <w:t xml:space="preserve"> budget calculator titled: </w:t>
            </w:r>
            <w:r w:rsidR="00FC2A52">
              <w:rPr>
                <w:rFonts w:ascii="Arial" w:eastAsia="Times New Roman" w:hAnsi="Arial" w:cs="Arial"/>
                <w:lang w:eastAsia="en-GB"/>
              </w:rPr>
              <w:t xml:space="preserve">A 2.96kg per </w:t>
            </w:r>
            <w:proofErr w:type="spellStart"/>
            <w:r w:rsidR="00FC2A52">
              <w:rPr>
                <w:rFonts w:ascii="Arial" w:eastAsia="Times New Roman" w:hAnsi="Arial" w:cs="Arial"/>
                <w:lang w:eastAsia="en-GB"/>
              </w:rPr>
              <w:t>yr</w:t>
            </w:r>
            <w:proofErr w:type="spellEnd"/>
            <w:r w:rsidR="00FC2A52">
              <w:rPr>
                <w:rFonts w:ascii="Arial" w:eastAsia="Times New Roman" w:hAnsi="Arial" w:cs="Arial"/>
                <w:lang w:eastAsia="en-GB"/>
              </w:rPr>
              <w:t xml:space="preserve"> Nutrient Calculators River Avon June 24</w:t>
            </w:r>
          </w:p>
          <w:p w14:paraId="5405C9FA" w14:textId="77777777" w:rsidR="001A13A4" w:rsidRDefault="001A13A4" w:rsidP="001B5A25">
            <w:pPr>
              <w:spacing w:after="0" w:line="240" w:lineRule="auto"/>
              <w:textAlignment w:val="baseline"/>
              <w:rPr>
                <w:rFonts w:ascii="Arial" w:eastAsia="Times New Roman" w:hAnsi="Arial" w:cs="Arial"/>
                <w:lang w:eastAsia="en-GB"/>
              </w:rPr>
            </w:pPr>
          </w:p>
          <w:p w14:paraId="7D224C11" w14:textId="72D2BFE9" w:rsidR="001A13A4" w:rsidRPr="00850364" w:rsidRDefault="001A13A4" w:rsidP="001B5A25">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 xml:space="preserve">Pre 2030 budget </w:t>
            </w:r>
            <w:proofErr w:type="gramStart"/>
            <w:r>
              <w:rPr>
                <w:rFonts w:ascii="Arial" w:eastAsia="Times New Roman" w:hAnsi="Arial" w:cs="Arial"/>
                <w:lang w:eastAsia="en-GB"/>
              </w:rPr>
              <w:t xml:space="preserve">- </w:t>
            </w:r>
            <w:r w:rsidRPr="00AA22E2">
              <w:rPr>
                <w:rFonts w:ascii="Arial" w:eastAsia="Times New Roman" w:hAnsi="Arial" w:cs="Arial"/>
                <w:lang w:eastAsia="en-GB"/>
              </w:rPr>
              <w:t> </w:t>
            </w:r>
            <w:r w:rsidR="00CE1DF9">
              <w:rPr>
                <w:rFonts w:ascii="Arial" w:eastAsia="Times New Roman" w:hAnsi="Arial" w:cs="Arial"/>
                <w:lang w:eastAsia="en-GB"/>
              </w:rPr>
              <w:t>2</w:t>
            </w:r>
            <w:proofErr w:type="gramEnd"/>
            <w:r w:rsidR="00CE1DF9">
              <w:rPr>
                <w:rFonts w:ascii="Arial" w:eastAsia="Times New Roman" w:hAnsi="Arial" w:cs="Arial"/>
                <w:lang w:eastAsia="en-GB"/>
              </w:rPr>
              <w:t>.96kgTP/</w:t>
            </w:r>
            <w:proofErr w:type="spellStart"/>
            <w:r w:rsidR="00CE1DF9">
              <w:rPr>
                <w:rFonts w:ascii="Arial" w:eastAsia="Times New Roman" w:hAnsi="Arial" w:cs="Arial"/>
                <w:lang w:eastAsia="en-GB"/>
              </w:rPr>
              <w:t>yr</w:t>
            </w:r>
            <w:proofErr w:type="spellEnd"/>
          </w:p>
          <w:p w14:paraId="27CD169F" w14:textId="77777777" w:rsidR="001A13A4" w:rsidRDefault="001A13A4" w:rsidP="001B5A25">
            <w:pPr>
              <w:spacing w:after="0" w:line="240" w:lineRule="auto"/>
              <w:textAlignment w:val="baseline"/>
              <w:rPr>
                <w:rFonts w:ascii="Arial" w:eastAsia="Times New Roman" w:hAnsi="Arial" w:cs="Arial"/>
                <w:lang w:eastAsia="en-GB"/>
              </w:rPr>
            </w:pPr>
          </w:p>
          <w:p w14:paraId="01E9A1B7" w14:textId="50651093" w:rsidR="001A13A4"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Budget approved - </w:t>
            </w:r>
            <w:proofErr w:type="gramStart"/>
            <w:r>
              <w:rPr>
                <w:rFonts w:ascii="Arial" w:eastAsia="Times New Roman" w:hAnsi="Arial" w:cs="Arial"/>
                <w:lang w:eastAsia="en-GB"/>
              </w:rPr>
              <w:t>Yes</w:t>
            </w:r>
            <w:proofErr w:type="gramEnd"/>
            <w:r>
              <w:rPr>
                <w:rFonts w:ascii="Arial" w:eastAsia="Times New Roman" w:hAnsi="Arial" w:cs="Arial"/>
                <w:lang w:eastAsia="en-GB"/>
              </w:rPr>
              <w:t xml:space="preserve"> </w:t>
            </w:r>
          </w:p>
          <w:p w14:paraId="7AED95AF" w14:textId="77777777" w:rsidR="001A13A4" w:rsidRDefault="001A13A4" w:rsidP="001B5A25">
            <w:pPr>
              <w:spacing w:after="0" w:line="240" w:lineRule="auto"/>
              <w:textAlignment w:val="baseline"/>
              <w:rPr>
                <w:rFonts w:ascii="Arial" w:eastAsia="Times New Roman" w:hAnsi="Arial" w:cs="Arial"/>
                <w:lang w:eastAsia="en-GB"/>
              </w:rPr>
            </w:pPr>
          </w:p>
          <w:p w14:paraId="0794613A" w14:textId="098C6CE0" w:rsidR="001A13A4" w:rsidRPr="00AA22E2" w:rsidRDefault="001A13A4" w:rsidP="001B5A25">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 xml:space="preserve">Date </w:t>
            </w:r>
            <w:proofErr w:type="gramStart"/>
            <w:r>
              <w:rPr>
                <w:rFonts w:ascii="Arial" w:eastAsia="Times New Roman" w:hAnsi="Arial" w:cs="Arial"/>
                <w:lang w:eastAsia="en-GB"/>
              </w:rPr>
              <w:t xml:space="preserve">- </w:t>
            </w:r>
            <w:r w:rsidRPr="00AA22E2">
              <w:rPr>
                <w:rFonts w:ascii="Arial" w:eastAsia="Times New Roman" w:hAnsi="Arial" w:cs="Arial"/>
                <w:lang w:eastAsia="en-GB"/>
              </w:rPr>
              <w:t> </w:t>
            </w:r>
            <w:r w:rsidR="00CE1DF9">
              <w:rPr>
                <w:rFonts w:ascii="Arial" w:eastAsia="Times New Roman" w:hAnsi="Arial" w:cs="Arial"/>
                <w:lang w:eastAsia="en-GB"/>
              </w:rPr>
              <w:t>12</w:t>
            </w:r>
            <w:proofErr w:type="gramEnd"/>
            <w:r w:rsidR="00CE1DF9">
              <w:rPr>
                <w:rFonts w:ascii="Arial" w:eastAsia="Times New Roman" w:hAnsi="Arial" w:cs="Arial"/>
                <w:lang w:eastAsia="en-GB"/>
              </w:rPr>
              <w:t>/06/2024</w:t>
            </w:r>
          </w:p>
          <w:p w14:paraId="6262A1D8" w14:textId="77777777" w:rsidR="001A13A4" w:rsidRPr="00AA22E2" w:rsidRDefault="001A13A4" w:rsidP="001B5A25">
            <w:pPr>
              <w:spacing w:after="0" w:line="240" w:lineRule="auto"/>
              <w:textAlignment w:val="baseline"/>
              <w:rPr>
                <w:rFonts w:ascii="Arial" w:eastAsia="Times New Roman" w:hAnsi="Arial" w:cs="Arial"/>
                <w:lang w:eastAsia="en-GB"/>
              </w:rPr>
            </w:pPr>
          </w:p>
        </w:tc>
      </w:tr>
      <w:tr w:rsidR="001A13A4" w:rsidRPr="00AA22E2" w14:paraId="53DFC357" w14:textId="77777777" w:rsidTr="001A13A4">
        <w:tc>
          <w:tcPr>
            <w:tcW w:w="4511" w:type="dxa"/>
            <w:tcBorders>
              <w:top w:val="single" w:sz="6" w:space="0" w:color="auto"/>
              <w:left w:val="single" w:sz="6" w:space="0" w:color="auto"/>
              <w:bottom w:val="single" w:sz="6" w:space="0" w:color="auto"/>
              <w:right w:val="single" w:sz="6" w:space="0" w:color="auto"/>
            </w:tcBorders>
            <w:shd w:val="clear" w:color="auto" w:fill="auto"/>
          </w:tcPr>
          <w:p w14:paraId="6317675B" w14:textId="77777777" w:rsidR="001A13A4" w:rsidRPr="00AA22E2" w:rsidRDefault="001A13A4" w:rsidP="001B5A25">
            <w:pPr>
              <w:spacing w:after="0" w:line="240" w:lineRule="auto"/>
              <w:textAlignment w:val="baseline"/>
              <w:rPr>
                <w:rFonts w:ascii="Arial" w:eastAsia="Times New Roman" w:hAnsi="Arial" w:cs="Arial"/>
                <w:lang w:eastAsia="en-GB"/>
              </w:rPr>
            </w:pPr>
            <w:r>
              <w:rPr>
                <w:rFonts w:ascii="Arial" w:eastAsia="Times New Roman" w:hAnsi="Arial" w:cs="Arial"/>
                <w:lang w:eastAsia="en-GB"/>
              </w:rPr>
              <w:lastRenderedPageBreak/>
              <w:t>Any other matters / Notes</w:t>
            </w:r>
          </w:p>
        </w:tc>
        <w:tc>
          <w:tcPr>
            <w:tcW w:w="4499" w:type="dxa"/>
            <w:tcBorders>
              <w:top w:val="single" w:sz="6" w:space="0" w:color="auto"/>
              <w:left w:val="single" w:sz="6" w:space="0" w:color="auto"/>
              <w:bottom w:val="single" w:sz="6" w:space="0" w:color="auto"/>
              <w:right w:val="single" w:sz="6" w:space="0" w:color="auto"/>
            </w:tcBorders>
            <w:shd w:val="clear" w:color="auto" w:fill="auto"/>
          </w:tcPr>
          <w:p w14:paraId="13E50439" w14:textId="77777777" w:rsidR="001A13A4" w:rsidRPr="00AA22E2" w:rsidRDefault="001A13A4" w:rsidP="001B5A25">
            <w:pPr>
              <w:spacing w:after="0" w:line="240" w:lineRule="auto"/>
              <w:textAlignment w:val="baseline"/>
              <w:rPr>
                <w:rFonts w:ascii="Arial" w:eastAsia="Times New Roman" w:hAnsi="Arial" w:cs="Arial"/>
                <w:lang w:eastAsia="en-GB"/>
              </w:rPr>
            </w:pPr>
          </w:p>
        </w:tc>
      </w:tr>
      <w:bookmarkEnd w:id="1"/>
    </w:tbl>
    <w:p w14:paraId="0B13512C" w14:textId="77777777" w:rsidR="00BD02BD" w:rsidRPr="00AA22E2" w:rsidRDefault="00BD02BD" w:rsidP="00BD02BD">
      <w:pPr>
        <w:spacing w:after="0" w:line="240" w:lineRule="auto"/>
        <w:textAlignment w:val="baseline"/>
        <w:rPr>
          <w:rFonts w:ascii="Segoe UI" w:eastAsia="Times New Roman" w:hAnsi="Segoe UI" w:cs="Segoe UI"/>
          <w:sz w:val="18"/>
          <w:szCs w:val="18"/>
          <w:lang w:eastAsia="en-GB"/>
        </w:rPr>
      </w:pPr>
    </w:p>
    <w:sectPr w:rsidR="00BD02BD" w:rsidRPr="00AA2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312D0"/>
    <w:multiLevelType w:val="hybridMultilevel"/>
    <w:tmpl w:val="CB0C27BC"/>
    <w:lvl w:ilvl="0" w:tplc="667C2A44">
      <w:numFmt w:val="bullet"/>
      <w:lvlText w:val=""/>
      <w:lvlJc w:val="left"/>
      <w:pPr>
        <w:ind w:left="420" w:hanging="360"/>
      </w:pPr>
      <w:rPr>
        <w:rFonts w:ascii="Symbol" w:eastAsia="Times New Roman" w:hAnsi="Symbol" w:cs="Arial" w:hint="default"/>
        <w:sz w:val="22"/>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558396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2A"/>
    <w:rsid w:val="00006919"/>
    <w:rsid w:val="0005060A"/>
    <w:rsid w:val="000B4DCF"/>
    <w:rsid w:val="000D4D09"/>
    <w:rsid w:val="00105550"/>
    <w:rsid w:val="00111C16"/>
    <w:rsid w:val="0016065C"/>
    <w:rsid w:val="0018722B"/>
    <w:rsid w:val="001A13A4"/>
    <w:rsid w:val="001C01F8"/>
    <w:rsid w:val="001C415A"/>
    <w:rsid w:val="001F69EB"/>
    <w:rsid w:val="00203A60"/>
    <w:rsid w:val="00210879"/>
    <w:rsid w:val="00222675"/>
    <w:rsid w:val="002A3BFB"/>
    <w:rsid w:val="00337EE6"/>
    <w:rsid w:val="00346126"/>
    <w:rsid w:val="003B7AD2"/>
    <w:rsid w:val="003E1C99"/>
    <w:rsid w:val="004277E3"/>
    <w:rsid w:val="00471DC7"/>
    <w:rsid w:val="0055302A"/>
    <w:rsid w:val="00587220"/>
    <w:rsid w:val="00616DD3"/>
    <w:rsid w:val="006223CA"/>
    <w:rsid w:val="006353FE"/>
    <w:rsid w:val="00637CB3"/>
    <w:rsid w:val="0069454E"/>
    <w:rsid w:val="006D3F3A"/>
    <w:rsid w:val="00774921"/>
    <w:rsid w:val="007E152B"/>
    <w:rsid w:val="00832C34"/>
    <w:rsid w:val="00850364"/>
    <w:rsid w:val="008D2C1B"/>
    <w:rsid w:val="008E0D9B"/>
    <w:rsid w:val="0097214B"/>
    <w:rsid w:val="009C0BE3"/>
    <w:rsid w:val="00AA22E2"/>
    <w:rsid w:val="00AE4EE2"/>
    <w:rsid w:val="00B10458"/>
    <w:rsid w:val="00B25313"/>
    <w:rsid w:val="00BA2563"/>
    <w:rsid w:val="00BA4F19"/>
    <w:rsid w:val="00BD02BD"/>
    <w:rsid w:val="00C54E86"/>
    <w:rsid w:val="00C71A3E"/>
    <w:rsid w:val="00CE1DF9"/>
    <w:rsid w:val="00D02CC8"/>
    <w:rsid w:val="00D478BC"/>
    <w:rsid w:val="00D90BF9"/>
    <w:rsid w:val="00E35C02"/>
    <w:rsid w:val="00E54455"/>
    <w:rsid w:val="00EB0890"/>
    <w:rsid w:val="00F11539"/>
    <w:rsid w:val="00FC2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3270"/>
  <w15:chartTrackingRefBased/>
  <w15:docId w15:val="{B4DA0860-AE5B-452A-8A17-B7CEF124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30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5302A"/>
  </w:style>
  <w:style w:type="character" w:customStyle="1" w:styleId="eop">
    <w:name w:val="eop"/>
    <w:basedOn w:val="DefaultParagraphFont"/>
    <w:rsid w:val="0055302A"/>
  </w:style>
  <w:style w:type="paragraph" w:styleId="ListParagraph">
    <w:name w:val="List Paragraph"/>
    <w:basedOn w:val="Normal"/>
    <w:uiPriority w:val="34"/>
    <w:qFormat/>
    <w:rsid w:val="00BD0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198132">
      <w:bodyDiv w:val="1"/>
      <w:marLeft w:val="0"/>
      <w:marRight w:val="0"/>
      <w:marTop w:val="0"/>
      <w:marBottom w:val="0"/>
      <w:divBdr>
        <w:top w:val="none" w:sz="0" w:space="0" w:color="auto"/>
        <w:left w:val="none" w:sz="0" w:space="0" w:color="auto"/>
        <w:bottom w:val="none" w:sz="0" w:space="0" w:color="auto"/>
        <w:right w:val="none" w:sz="0" w:space="0" w:color="auto"/>
      </w:divBdr>
      <w:divsChild>
        <w:div w:id="65808348">
          <w:marLeft w:val="0"/>
          <w:marRight w:val="0"/>
          <w:marTop w:val="0"/>
          <w:marBottom w:val="0"/>
          <w:divBdr>
            <w:top w:val="none" w:sz="0" w:space="0" w:color="auto"/>
            <w:left w:val="none" w:sz="0" w:space="0" w:color="auto"/>
            <w:bottom w:val="none" w:sz="0" w:space="0" w:color="auto"/>
            <w:right w:val="none" w:sz="0" w:space="0" w:color="auto"/>
          </w:divBdr>
        </w:div>
        <w:div w:id="1160385362">
          <w:marLeft w:val="0"/>
          <w:marRight w:val="0"/>
          <w:marTop w:val="0"/>
          <w:marBottom w:val="0"/>
          <w:divBdr>
            <w:top w:val="none" w:sz="0" w:space="0" w:color="auto"/>
            <w:left w:val="none" w:sz="0" w:space="0" w:color="auto"/>
            <w:bottom w:val="none" w:sz="0" w:space="0" w:color="auto"/>
            <w:right w:val="none" w:sz="0" w:space="0" w:color="auto"/>
          </w:divBdr>
        </w:div>
        <w:div w:id="1737970348">
          <w:marLeft w:val="0"/>
          <w:marRight w:val="0"/>
          <w:marTop w:val="0"/>
          <w:marBottom w:val="0"/>
          <w:divBdr>
            <w:top w:val="none" w:sz="0" w:space="0" w:color="auto"/>
            <w:left w:val="none" w:sz="0" w:space="0" w:color="auto"/>
            <w:bottom w:val="none" w:sz="0" w:space="0" w:color="auto"/>
            <w:right w:val="none" w:sz="0" w:space="0" w:color="auto"/>
          </w:divBdr>
          <w:divsChild>
            <w:div w:id="1542325795">
              <w:marLeft w:val="-75"/>
              <w:marRight w:val="0"/>
              <w:marTop w:val="30"/>
              <w:marBottom w:val="30"/>
              <w:divBdr>
                <w:top w:val="none" w:sz="0" w:space="0" w:color="auto"/>
                <w:left w:val="none" w:sz="0" w:space="0" w:color="auto"/>
                <w:bottom w:val="none" w:sz="0" w:space="0" w:color="auto"/>
                <w:right w:val="none" w:sz="0" w:space="0" w:color="auto"/>
              </w:divBdr>
              <w:divsChild>
                <w:div w:id="1519275083">
                  <w:marLeft w:val="0"/>
                  <w:marRight w:val="0"/>
                  <w:marTop w:val="0"/>
                  <w:marBottom w:val="0"/>
                  <w:divBdr>
                    <w:top w:val="none" w:sz="0" w:space="0" w:color="auto"/>
                    <w:left w:val="none" w:sz="0" w:space="0" w:color="auto"/>
                    <w:bottom w:val="none" w:sz="0" w:space="0" w:color="auto"/>
                    <w:right w:val="none" w:sz="0" w:space="0" w:color="auto"/>
                  </w:divBdr>
                  <w:divsChild>
                    <w:div w:id="738400955">
                      <w:marLeft w:val="0"/>
                      <w:marRight w:val="0"/>
                      <w:marTop w:val="0"/>
                      <w:marBottom w:val="0"/>
                      <w:divBdr>
                        <w:top w:val="none" w:sz="0" w:space="0" w:color="auto"/>
                        <w:left w:val="none" w:sz="0" w:space="0" w:color="auto"/>
                        <w:bottom w:val="none" w:sz="0" w:space="0" w:color="auto"/>
                        <w:right w:val="none" w:sz="0" w:space="0" w:color="auto"/>
                      </w:divBdr>
                    </w:div>
                    <w:div w:id="2080669094">
                      <w:marLeft w:val="0"/>
                      <w:marRight w:val="0"/>
                      <w:marTop w:val="0"/>
                      <w:marBottom w:val="0"/>
                      <w:divBdr>
                        <w:top w:val="none" w:sz="0" w:space="0" w:color="auto"/>
                        <w:left w:val="none" w:sz="0" w:space="0" w:color="auto"/>
                        <w:bottom w:val="none" w:sz="0" w:space="0" w:color="auto"/>
                        <w:right w:val="none" w:sz="0" w:space="0" w:color="auto"/>
                      </w:divBdr>
                    </w:div>
                    <w:div w:id="2062901530">
                      <w:marLeft w:val="0"/>
                      <w:marRight w:val="0"/>
                      <w:marTop w:val="0"/>
                      <w:marBottom w:val="0"/>
                      <w:divBdr>
                        <w:top w:val="none" w:sz="0" w:space="0" w:color="auto"/>
                        <w:left w:val="none" w:sz="0" w:space="0" w:color="auto"/>
                        <w:bottom w:val="none" w:sz="0" w:space="0" w:color="auto"/>
                        <w:right w:val="none" w:sz="0" w:space="0" w:color="auto"/>
                      </w:divBdr>
                    </w:div>
                  </w:divsChild>
                </w:div>
                <w:div w:id="325398699">
                  <w:marLeft w:val="0"/>
                  <w:marRight w:val="0"/>
                  <w:marTop w:val="0"/>
                  <w:marBottom w:val="0"/>
                  <w:divBdr>
                    <w:top w:val="none" w:sz="0" w:space="0" w:color="auto"/>
                    <w:left w:val="none" w:sz="0" w:space="0" w:color="auto"/>
                    <w:bottom w:val="none" w:sz="0" w:space="0" w:color="auto"/>
                    <w:right w:val="none" w:sz="0" w:space="0" w:color="auto"/>
                  </w:divBdr>
                  <w:divsChild>
                    <w:div w:id="1905801040">
                      <w:marLeft w:val="0"/>
                      <w:marRight w:val="0"/>
                      <w:marTop w:val="0"/>
                      <w:marBottom w:val="0"/>
                      <w:divBdr>
                        <w:top w:val="none" w:sz="0" w:space="0" w:color="auto"/>
                        <w:left w:val="none" w:sz="0" w:space="0" w:color="auto"/>
                        <w:bottom w:val="none" w:sz="0" w:space="0" w:color="auto"/>
                        <w:right w:val="none" w:sz="0" w:space="0" w:color="auto"/>
                      </w:divBdr>
                    </w:div>
                    <w:div w:id="327295303">
                      <w:marLeft w:val="0"/>
                      <w:marRight w:val="0"/>
                      <w:marTop w:val="0"/>
                      <w:marBottom w:val="0"/>
                      <w:divBdr>
                        <w:top w:val="none" w:sz="0" w:space="0" w:color="auto"/>
                        <w:left w:val="none" w:sz="0" w:space="0" w:color="auto"/>
                        <w:bottom w:val="none" w:sz="0" w:space="0" w:color="auto"/>
                        <w:right w:val="none" w:sz="0" w:space="0" w:color="auto"/>
                      </w:divBdr>
                    </w:div>
                    <w:div w:id="790130332">
                      <w:marLeft w:val="0"/>
                      <w:marRight w:val="0"/>
                      <w:marTop w:val="0"/>
                      <w:marBottom w:val="0"/>
                      <w:divBdr>
                        <w:top w:val="none" w:sz="0" w:space="0" w:color="auto"/>
                        <w:left w:val="none" w:sz="0" w:space="0" w:color="auto"/>
                        <w:bottom w:val="none" w:sz="0" w:space="0" w:color="auto"/>
                        <w:right w:val="none" w:sz="0" w:space="0" w:color="auto"/>
                      </w:divBdr>
                    </w:div>
                    <w:div w:id="2048943635">
                      <w:marLeft w:val="0"/>
                      <w:marRight w:val="0"/>
                      <w:marTop w:val="0"/>
                      <w:marBottom w:val="0"/>
                      <w:divBdr>
                        <w:top w:val="none" w:sz="0" w:space="0" w:color="auto"/>
                        <w:left w:val="none" w:sz="0" w:space="0" w:color="auto"/>
                        <w:bottom w:val="none" w:sz="0" w:space="0" w:color="auto"/>
                        <w:right w:val="none" w:sz="0" w:space="0" w:color="auto"/>
                      </w:divBdr>
                    </w:div>
                  </w:divsChild>
                </w:div>
                <w:div w:id="1892959948">
                  <w:marLeft w:val="0"/>
                  <w:marRight w:val="0"/>
                  <w:marTop w:val="0"/>
                  <w:marBottom w:val="0"/>
                  <w:divBdr>
                    <w:top w:val="none" w:sz="0" w:space="0" w:color="auto"/>
                    <w:left w:val="none" w:sz="0" w:space="0" w:color="auto"/>
                    <w:bottom w:val="none" w:sz="0" w:space="0" w:color="auto"/>
                    <w:right w:val="none" w:sz="0" w:space="0" w:color="auto"/>
                  </w:divBdr>
                  <w:divsChild>
                    <w:div w:id="728924125">
                      <w:marLeft w:val="0"/>
                      <w:marRight w:val="0"/>
                      <w:marTop w:val="0"/>
                      <w:marBottom w:val="0"/>
                      <w:divBdr>
                        <w:top w:val="none" w:sz="0" w:space="0" w:color="auto"/>
                        <w:left w:val="none" w:sz="0" w:space="0" w:color="auto"/>
                        <w:bottom w:val="none" w:sz="0" w:space="0" w:color="auto"/>
                        <w:right w:val="none" w:sz="0" w:space="0" w:color="auto"/>
                      </w:divBdr>
                    </w:div>
                    <w:div w:id="2106152235">
                      <w:marLeft w:val="0"/>
                      <w:marRight w:val="0"/>
                      <w:marTop w:val="0"/>
                      <w:marBottom w:val="0"/>
                      <w:divBdr>
                        <w:top w:val="none" w:sz="0" w:space="0" w:color="auto"/>
                        <w:left w:val="none" w:sz="0" w:space="0" w:color="auto"/>
                        <w:bottom w:val="none" w:sz="0" w:space="0" w:color="auto"/>
                        <w:right w:val="none" w:sz="0" w:space="0" w:color="auto"/>
                      </w:divBdr>
                    </w:div>
                    <w:div w:id="1890796291">
                      <w:marLeft w:val="0"/>
                      <w:marRight w:val="0"/>
                      <w:marTop w:val="0"/>
                      <w:marBottom w:val="0"/>
                      <w:divBdr>
                        <w:top w:val="none" w:sz="0" w:space="0" w:color="auto"/>
                        <w:left w:val="none" w:sz="0" w:space="0" w:color="auto"/>
                        <w:bottom w:val="none" w:sz="0" w:space="0" w:color="auto"/>
                        <w:right w:val="none" w:sz="0" w:space="0" w:color="auto"/>
                      </w:divBdr>
                    </w:div>
                  </w:divsChild>
                </w:div>
                <w:div w:id="1487284420">
                  <w:marLeft w:val="0"/>
                  <w:marRight w:val="0"/>
                  <w:marTop w:val="0"/>
                  <w:marBottom w:val="0"/>
                  <w:divBdr>
                    <w:top w:val="none" w:sz="0" w:space="0" w:color="auto"/>
                    <w:left w:val="none" w:sz="0" w:space="0" w:color="auto"/>
                    <w:bottom w:val="none" w:sz="0" w:space="0" w:color="auto"/>
                    <w:right w:val="none" w:sz="0" w:space="0" w:color="auto"/>
                  </w:divBdr>
                  <w:divsChild>
                    <w:div w:id="759719084">
                      <w:marLeft w:val="0"/>
                      <w:marRight w:val="0"/>
                      <w:marTop w:val="0"/>
                      <w:marBottom w:val="0"/>
                      <w:divBdr>
                        <w:top w:val="none" w:sz="0" w:space="0" w:color="auto"/>
                        <w:left w:val="none" w:sz="0" w:space="0" w:color="auto"/>
                        <w:bottom w:val="none" w:sz="0" w:space="0" w:color="auto"/>
                        <w:right w:val="none" w:sz="0" w:space="0" w:color="auto"/>
                      </w:divBdr>
                    </w:div>
                    <w:div w:id="891699908">
                      <w:marLeft w:val="0"/>
                      <w:marRight w:val="0"/>
                      <w:marTop w:val="0"/>
                      <w:marBottom w:val="0"/>
                      <w:divBdr>
                        <w:top w:val="none" w:sz="0" w:space="0" w:color="auto"/>
                        <w:left w:val="none" w:sz="0" w:space="0" w:color="auto"/>
                        <w:bottom w:val="none" w:sz="0" w:space="0" w:color="auto"/>
                        <w:right w:val="none" w:sz="0" w:space="0" w:color="auto"/>
                      </w:divBdr>
                    </w:div>
                    <w:div w:id="1857620170">
                      <w:marLeft w:val="0"/>
                      <w:marRight w:val="0"/>
                      <w:marTop w:val="0"/>
                      <w:marBottom w:val="0"/>
                      <w:divBdr>
                        <w:top w:val="none" w:sz="0" w:space="0" w:color="auto"/>
                        <w:left w:val="none" w:sz="0" w:space="0" w:color="auto"/>
                        <w:bottom w:val="none" w:sz="0" w:space="0" w:color="auto"/>
                        <w:right w:val="none" w:sz="0" w:space="0" w:color="auto"/>
                      </w:divBdr>
                    </w:div>
                    <w:div w:id="770473918">
                      <w:marLeft w:val="0"/>
                      <w:marRight w:val="0"/>
                      <w:marTop w:val="0"/>
                      <w:marBottom w:val="0"/>
                      <w:divBdr>
                        <w:top w:val="none" w:sz="0" w:space="0" w:color="auto"/>
                        <w:left w:val="none" w:sz="0" w:space="0" w:color="auto"/>
                        <w:bottom w:val="none" w:sz="0" w:space="0" w:color="auto"/>
                        <w:right w:val="none" w:sz="0" w:space="0" w:color="auto"/>
                      </w:divBdr>
                    </w:div>
                  </w:divsChild>
                </w:div>
                <w:div w:id="678702149">
                  <w:marLeft w:val="0"/>
                  <w:marRight w:val="0"/>
                  <w:marTop w:val="0"/>
                  <w:marBottom w:val="0"/>
                  <w:divBdr>
                    <w:top w:val="none" w:sz="0" w:space="0" w:color="auto"/>
                    <w:left w:val="none" w:sz="0" w:space="0" w:color="auto"/>
                    <w:bottom w:val="none" w:sz="0" w:space="0" w:color="auto"/>
                    <w:right w:val="none" w:sz="0" w:space="0" w:color="auto"/>
                  </w:divBdr>
                  <w:divsChild>
                    <w:div w:id="57437155">
                      <w:marLeft w:val="0"/>
                      <w:marRight w:val="0"/>
                      <w:marTop w:val="0"/>
                      <w:marBottom w:val="0"/>
                      <w:divBdr>
                        <w:top w:val="none" w:sz="0" w:space="0" w:color="auto"/>
                        <w:left w:val="none" w:sz="0" w:space="0" w:color="auto"/>
                        <w:bottom w:val="none" w:sz="0" w:space="0" w:color="auto"/>
                        <w:right w:val="none" w:sz="0" w:space="0" w:color="auto"/>
                      </w:divBdr>
                    </w:div>
                    <w:div w:id="2082825977">
                      <w:marLeft w:val="0"/>
                      <w:marRight w:val="0"/>
                      <w:marTop w:val="0"/>
                      <w:marBottom w:val="0"/>
                      <w:divBdr>
                        <w:top w:val="none" w:sz="0" w:space="0" w:color="auto"/>
                        <w:left w:val="none" w:sz="0" w:space="0" w:color="auto"/>
                        <w:bottom w:val="none" w:sz="0" w:space="0" w:color="auto"/>
                        <w:right w:val="none" w:sz="0" w:space="0" w:color="auto"/>
                      </w:divBdr>
                    </w:div>
                    <w:div w:id="249195472">
                      <w:marLeft w:val="0"/>
                      <w:marRight w:val="0"/>
                      <w:marTop w:val="0"/>
                      <w:marBottom w:val="0"/>
                      <w:divBdr>
                        <w:top w:val="none" w:sz="0" w:space="0" w:color="auto"/>
                        <w:left w:val="none" w:sz="0" w:space="0" w:color="auto"/>
                        <w:bottom w:val="none" w:sz="0" w:space="0" w:color="auto"/>
                        <w:right w:val="none" w:sz="0" w:space="0" w:color="auto"/>
                      </w:divBdr>
                    </w:div>
                  </w:divsChild>
                </w:div>
                <w:div w:id="1386636286">
                  <w:marLeft w:val="0"/>
                  <w:marRight w:val="0"/>
                  <w:marTop w:val="0"/>
                  <w:marBottom w:val="0"/>
                  <w:divBdr>
                    <w:top w:val="none" w:sz="0" w:space="0" w:color="auto"/>
                    <w:left w:val="none" w:sz="0" w:space="0" w:color="auto"/>
                    <w:bottom w:val="none" w:sz="0" w:space="0" w:color="auto"/>
                    <w:right w:val="none" w:sz="0" w:space="0" w:color="auto"/>
                  </w:divBdr>
                  <w:divsChild>
                    <w:div w:id="1722825827">
                      <w:marLeft w:val="0"/>
                      <w:marRight w:val="0"/>
                      <w:marTop w:val="0"/>
                      <w:marBottom w:val="0"/>
                      <w:divBdr>
                        <w:top w:val="none" w:sz="0" w:space="0" w:color="auto"/>
                        <w:left w:val="none" w:sz="0" w:space="0" w:color="auto"/>
                        <w:bottom w:val="none" w:sz="0" w:space="0" w:color="auto"/>
                        <w:right w:val="none" w:sz="0" w:space="0" w:color="auto"/>
                      </w:divBdr>
                    </w:div>
                    <w:div w:id="1035542812">
                      <w:marLeft w:val="0"/>
                      <w:marRight w:val="0"/>
                      <w:marTop w:val="0"/>
                      <w:marBottom w:val="0"/>
                      <w:divBdr>
                        <w:top w:val="none" w:sz="0" w:space="0" w:color="auto"/>
                        <w:left w:val="none" w:sz="0" w:space="0" w:color="auto"/>
                        <w:bottom w:val="none" w:sz="0" w:space="0" w:color="auto"/>
                        <w:right w:val="none" w:sz="0" w:space="0" w:color="auto"/>
                      </w:divBdr>
                    </w:div>
                  </w:divsChild>
                </w:div>
                <w:div w:id="485323476">
                  <w:marLeft w:val="0"/>
                  <w:marRight w:val="0"/>
                  <w:marTop w:val="0"/>
                  <w:marBottom w:val="0"/>
                  <w:divBdr>
                    <w:top w:val="none" w:sz="0" w:space="0" w:color="auto"/>
                    <w:left w:val="none" w:sz="0" w:space="0" w:color="auto"/>
                    <w:bottom w:val="none" w:sz="0" w:space="0" w:color="auto"/>
                    <w:right w:val="none" w:sz="0" w:space="0" w:color="auto"/>
                  </w:divBdr>
                  <w:divsChild>
                    <w:div w:id="986130152">
                      <w:marLeft w:val="0"/>
                      <w:marRight w:val="0"/>
                      <w:marTop w:val="0"/>
                      <w:marBottom w:val="0"/>
                      <w:divBdr>
                        <w:top w:val="none" w:sz="0" w:space="0" w:color="auto"/>
                        <w:left w:val="none" w:sz="0" w:space="0" w:color="auto"/>
                        <w:bottom w:val="none" w:sz="0" w:space="0" w:color="auto"/>
                        <w:right w:val="none" w:sz="0" w:space="0" w:color="auto"/>
                      </w:divBdr>
                    </w:div>
                    <w:div w:id="906763277">
                      <w:marLeft w:val="0"/>
                      <w:marRight w:val="0"/>
                      <w:marTop w:val="0"/>
                      <w:marBottom w:val="0"/>
                      <w:divBdr>
                        <w:top w:val="none" w:sz="0" w:space="0" w:color="auto"/>
                        <w:left w:val="none" w:sz="0" w:space="0" w:color="auto"/>
                        <w:bottom w:val="none" w:sz="0" w:space="0" w:color="auto"/>
                        <w:right w:val="none" w:sz="0" w:space="0" w:color="auto"/>
                      </w:divBdr>
                    </w:div>
                    <w:div w:id="823592431">
                      <w:marLeft w:val="0"/>
                      <w:marRight w:val="0"/>
                      <w:marTop w:val="0"/>
                      <w:marBottom w:val="0"/>
                      <w:divBdr>
                        <w:top w:val="none" w:sz="0" w:space="0" w:color="auto"/>
                        <w:left w:val="none" w:sz="0" w:space="0" w:color="auto"/>
                        <w:bottom w:val="none" w:sz="0" w:space="0" w:color="auto"/>
                        <w:right w:val="none" w:sz="0" w:space="0" w:color="auto"/>
                      </w:divBdr>
                    </w:div>
                  </w:divsChild>
                </w:div>
                <w:div w:id="1488521600">
                  <w:marLeft w:val="0"/>
                  <w:marRight w:val="0"/>
                  <w:marTop w:val="0"/>
                  <w:marBottom w:val="0"/>
                  <w:divBdr>
                    <w:top w:val="none" w:sz="0" w:space="0" w:color="auto"/>
                    <w:left w:val="none" w:sz="0" w:space="0" w:color="auto"/>
                    <w:bottom w:val="none" w:sz="0" w:space="0" w:color="auto"/>
                    <w:right w:val="none" w:sz="0" w:space="0" w:color="auto"/>
                  </w:divBdr>
                  <w:divsChild>
                    <w:div w:id="1318728930">
                      <w:marLeft w:val="0"/>
                      <w:marRight w:val="0"/>
                      <w:marTop w:val="0"/>
                      <w:marBottom w:val="0"/>
                      <w:divBdr>
                        <w:top w:val="none" w:sz="0" w:space="0" w:color="auto"/>
                        <w:left w:val="none" w:sz="0" w:space="0" w:color="auto"/>
                        <w:bottom w:val="none" w:sz="0" w:space="0" w:color="auto"/>
                        <w:right w:val="none" w:sz="0" w:space="0" w:color="auto"/>
                      </w:divBdr>
                    </w:div>
                    <w:div w:id="1371955206">
                      <w:marLeft w:val="0"/>
                      <w:marRight w:val="0"/>
                      <w:marTop w:val="0"/>
                      <w:marBottom w:val="0"/>
                      <w:divBdr>
                        <w:top w:val="none" w:sz="0" w:space="0" w:color="auto"/>
                        <w:left w:val="none" w:sz="0" w:space="0" w:color="auto"/>
                        <w:bottom w:val="none" w:sz="0" w:space="0" w:color="auto"/>
                        <w:right w:val="none" w:sz="0" w:space="0" w:color="auto"/>
                      </w:divBdr>
                    </w:div>
                    <w:div w:id="1683126075">
                      <w:marLeft w:val="0"/>
                      <w:marRight w:val="0"/>
                      <w:marTop w:val="0"/>
                      <w:marBottom w:val="0"/>
                      <w:divBdr>
                        <w:top w:val="none" w:sz="0" w:space="0" w:color="auto"/>
                        <w:left w:val="none" w:sz="0" w:space="0" w:color="auto"/>
                        <w:bottom w:val="none" w:sz="0" w:space="0" w:color="auto"/>
                        <w:right w:val="none" w:sz="0" w:space="0" w:color="auto"/>
                      </w:divBdr>
                    </w:div>
                    <w:div w:id="1354185530">
                      <w:marLeft w:val="0"/>
                      <w:marRight w:val="0"/>
                      <w:marTop w:val="0"/>
                      <w:marBottom w:val="0"/>
                      <w:divBdr>
                        <w:top w:val="none" w:sz="0" w:space="0" w:color="auto"/>
                        <w:left w:val="none" w:sz="0" w:space="0" w:color="auto"/>
                        <w:bottom w:val="none" w:sz="0" w:space="0" w:color="auto"/>
                        <w:right w:val="none" w:sz="0" w:space="0" w:color="auto"/>
                      </w:divBdr>
                    </w:div>
                    <w:div w:id="1236891739">
                      <w:marLeft w:val="0"/>
                      <w:marRight w:val="0"/>
                      <w:marTop w:val="0"/>
                      <w:marBottom w:val="0"/>
                      <w:divBdr>
                        <w:top w:val="none" w:sz="0" w:space="0" w:color="auto"/>
                        <w:left w:val="none" w:sz="0" w:space="0" w:color="auto"/>
                        <w:bottom w:val="none" w:sz="0" w:space="0" w:color="auto"/>
                        <w:right w:val="none" w:sz="0" w:space="0" w:color="auto"/>
                      </w:divBdr>
                    </w:div>
                  </w:divsChild>
                </w:div>
                <w:div w:id="1345011432">
                  <w:marLeft w:val="0"/>
                  <w:marRight w:val="0"/>
                  <w:marTop w:val="0"/>
                  <w:marBottom w:val="0"/>
                  <w:divBdr>
                    <w:top w:val="none" w:sz="0" w:space="0" w:color="auto"/>
                    <w:left w:val="none" w:sz="0" w:space="0" w:color="auto"/>
                    <w:bottom w:val="none" w:sz="0" w:space="0" w:color="auto"/>
                    <w:right w:val="none" w:sz="0" w:space="0" w:color="auto"/>
                  </w:divBdr>
                  <w:divsChild>
                    <w:div w:id="2096590307">
                      <w:marLeft w:val="0"/>
                      <w:marRight w:val="0"/>
                      <w:marTop w:val="0"/>
                      <w:marBottom w:val="0"/>
                      <w:divBdr>
                        <w:top w:val="none" w:sz="0" w:space="0" w:color="auto"/>
                        <w:left w:val="none" w:sz="0" w:space="0" w:color="auto"/>
                        <w:bottom w:val="none" w:sz="0" w:space="0" w:color="auto"/>
                        <w:right w:val="none" w:sz="0" w:space="0" w:color="auto"/>
                      </w:divBdr>
                    </w:div>
                    <w:div w:id="1044478648">
                      <w:marLeft w:val="0"/>
                      <w:marRight w:val="0"/>
                      <w:marTop w:val="0"/>
                      <w:marBottom w:val="0"/>
                      <w:divBdr>
                        <w:top w:val="none" w:sz="0" w:space="0" w:color="auto"/>
                        <w:left w:val="none" w:sz="0" w:space="0" w:color="auto"/>
                        <w:bottom w:val="none" w:sz="0" w:space="0" w:color="auto"/>
                        <w:right w:val="none" w:sz="0" w:space="0" w:color="auto"/>
                      </w:divBdr>
                    </w:div>
                    <w:div w:id="393238986">
                      <w:marLeft w:val="0"/>
                      <w:marRight w:val="0"/>
                      <w:marTop w:val="0"/>
                      <w:marBottom w:val="0"/>
                      <w:divBdr>
                        <w:top w:val="none" w:sz="0" w:space="0" w:color="auto"/>
                        <w:left w:val="none" w:sz="0" w:space="0" w:color="auto"/>
                        <w:bottom w:val="none" w:sz="0" w:space="0" w:color="auto"/>
                        <w:right w:val="none" w:sz="0" w:space="0" w:color="auto"/>
                      </w:divBdr>
                    </w:div>
                  </w:divsChild>
                </w:div>
                <w:div w:id="295765220">
                  <w:marLeft w:val="0"/>
                  <w:marRight w:val="0"/>
                  <w:marTop w:val="0"/>
                  <w:marBottom w:val="0"/>
                  <w:divBdr>
                    <w:top w:val="none" w:sz="0" w:space="0" w:color="auto"/>
                    <w:left w:val="none" w:sz="0" w:space="0" w:color="auto"/>
                    <w:bottom w:val="none" w:sz="0" w:space="0" w:color="auto"/>
                    <w:right w:val="none" w:sz="0" w:space="0" w:color="auto"/>
                  </w:divBdr>
                  <w:divsChild>
                    <w:div w:id="1690764554">
                      <w:marLeft w:val="0"/>
                      <w:marRight w:val="0"/>
                      <w:marTop w:val="0"/>
                      <w:marBottom w:val="0"/>
                      <w:divBdr>
                        <w:top w:val="none" w:sz="0" w:space="0" w:color="auto"/>
                        <w:left w:val="none" w:sz="0" w:space="0" w:color="auto"/>
                        <w:bottom w:val="none" w:sz="0" w:space="0" w:color="auto"/>
                        <w:right w:val="none" w:sz="0" w:space="0" w:color="auto"/>
                      </w:divBdr>
                    </w:div>
                    <w:div w:id="1828132475">
                      <w:marLeft w:val="0"/>
                      <w:marRight w:val="0"/>
                      <w:marTop w:val="0"/>
                      <w:marBottom w:val="0"/>
                      <w:divBdr>
                        <w:top w:val="none" w:sz="0" w:space="0" w:color="auto"/>
                        <w:left w:val="none" w:sz="0" w:space="0" w:color="auto"/>
                        <w:bottom w:val="none" w:sz="0" w:space="0" w:color="auto"/>
                        <w:right w:val="none" w:sz="0" w:space="0" w:color="auto"/>
                      </w:divBdr>
                    </w:div>
                    <w:div w:id="81803174">
                      <w:marLeft w:val="0"/>
                      <w:marRight w:val="0"/>
                      <w:marTop w:val="0"/>
                      <w:marBottom w:val="0"/>
                      <w:divBdr>
                        <w:top w:val="none" w:sz="0" w:space="0" w:color="auto"/>
                        <w:left w:val="none" w:sz="0" w:space="0" w:color="auto"/>
                        <w:bottom w:val="none" w:sz="0" w:space="0" w:color="auto"/>
                        <w:right w:val="none" w:sz="0" w:space="0" w:color="auto"/>
                      </w:divBdr>
                    </w:div>
                    <w:div w:id="1822577397">
                      <w:marLeft w:val="0"/>
                      <w:marRight w:val="0"/>
                      <w:marTop w:val="0"/>
                      <w:marBottom w:val="0"/>
                      <w:divBdr>
                        <w:top w:val="none" w:sz="0" w:space="0" w:color="auto"/>
                        <w:left w:val="none" w:sz="0" w:space="0" w:color="auto"/>
                        <w:bottom w:val="none" w:sz="0" w:space="0" w:color="auto"/>
                        <w:right w:val="none" w:sz="0" w:space="0" w:color="auto"/>
                      </w:divBdr>
                    </w:div>
                  </w:divsChild>
                </w:div>
                <w:div w:id="2034653084">
                  <w:marLeft w:val="0"/>
                  <w:marRight w:val="0"/>
                  <w:marTop w:val="0"/>
                  <w:marBottom w:val="0"/>
                  <w:divBdr>
                    <w:top w:val="none" w:sz="0" w:space="0" w:color="auto"/>
                    <w:left w:val="none" w:sz="0" w:space="0" w:color="auto"/>
                    <w:bottom w:val="none" w:sz="0" w:space="0" w:color="auto"/>
                    <w:right w:val="none" w:sz="0" w:space="0" w:color="auto"/>
                  </w:divBdr>
                  <w:divsChild>
                    <w:div w:id="983121501">
                      <w:marLeft w:val="0"/>
                      <w:marRight w:val="0"/>
                      <w:marTop w:val="0"/>
                      <w:marBottom w:val="0"/>
                      <w:divBdr>
                        <w:top w:val="none" w:sz="0" w:space="0" w:color="auto"/>
                        <w:left w:val="none" w:sz="0" w:space="0" w:color="auto"/>
                        <w:bottom w:val="none" w:sz="0" w:space="0" w:color="auto"/>
                        <w:right w:val="none" w:sz="0" w:space="0" w:color="auto"/>
                      </w:divBdr>
                    </w:div>
                    <w:div w:id="393241995">
                      <w:marLeft w:val="0"/>
                      <w:marRight w:val="0"/>
                      <w:marTop w:val="0"/>
                      <w:marBottom w:val="0"/>
                      <w:divBdr>
                        <w:top w:val="none" w:sz="0" w:space="0" w:color="auto"/>
                        <w:left w:val="none" w:sz="0" w:space="0" w:color="auto"/>
                        <w:bottom w:val="none" w:sz="0" w:space="0" w:color="auto"/>
                        <w:right w:val="none" w:sz="0" w:space="0" w:color="auto"/>
                      </w:divBdr>
                    </w:div>
                    <w:div w:id="825900431">
                      <w:marLeft w:val="0"/>
                      <w:marRight w:val="0"/>
                      <w:marTop w:val="0"/>
                      <w:marBottom w:val="0"/>
                      <w:divBdr>
                        <w:top w:val="none" w:sz="0" w:space="0" w:color="auto"/>
                        <w:left w:val="none" w:sz="0" w:space="0" w:color="auto"/>
                        <w:bottom w:val="none" w:sz="0" w:space="0" w:color="auto"/>
                        <w:right w:val="none" w:sz="0" w:space="0" w:color="auto"/>
                      </w:divBdr>
                    </w:div>
                    <w:div w:id="982660387">
                      <w:marLeft w:val="0"/>
                      <w:marRight w:val="0"/>
                      <w:marTop w:val="0"/>
                      <w:marBottom w:val="0"/>
                      <w:divBdr>
                        <w:top w:val="none" w:sz="0" w:space="0" w:color="auto"/>
                        <w:left w:val="none" w:sz="0" w:space="0" w:color="auto"/>
                        <w:bottom w:val="none" w:sz="0" w:space="0" w:color="auto"/>
                        <w:right w:val="none" w:sz="0" w:space="0" w:color="auto"/>
                      </w:divBdr>
                    </w:div>
                    <w:div w:id="463432174">
                      <w:marLeft w:val="0"/>
                      <w:marRight w:val="0"/>
                      <w:marTop w:val="0"/>
                      <w:marBottom w:val="0"/>
                      <w:divBdr>
                        <w:top w:val="none" w:sz="0" w:space="0" w:color="auto"/>
                        <w:left w:val="none" w:sz="0" w:space="0" w:color="auto"/>
                        <w:bottom w:val="none" w:sz="0" w:space="0" w:color="auto"/>
                        <w:right w:val="none" w:sz="0" w:space="0" w:color="auto"/>
                      </w:divBdr>
                    </w:div>
                  </w:divsChild>
                </w:div>
                <w:div w:id="1857575762">
                  <w:marLeft w:val="0"/>
                  <w:marRight w:val="0"/>
                  <w:marTop w:val="0"/>
                  <w:marBottom w:val="0"/>
                  <w:divBdr>
                    <w:top w:val="none" w:sz="0" w:space="0" w:color="auto"/>
                    <w:left w:val="none" w:sz="0" w:space="0" w:color="auto"/>
                    <w:bottom w:val="none" w:sz="0" w:space="0" w:color="auto"/>
                    <w:right w:val="none" w:sz="0" w:space="0" w:color="auto"/>
                  </w:divBdr>
                  <w:divsChild>
                    <w:div w:id="536552900">
                      <w:marLeft w:val="0"/>
                      <w:marRight w:val="0"/>
                      <w:marTop w:val="0"/>
                      <w:marBottom w:val="0"/>
                      <w:divBdr>
                        <w:top w:val="none" w:sz="0" w:space="0" w:color="auto"/>
                        <w:left w:val="none" w:sz="0" w:space="0" w:color="auto"/>
                        <w:bottom w:val="none" w:sz="0" w:space="0" w:color="auto"/>
                        <w:right w:val="none" w:sz="0" w:space="0" w:color="auto"/>
                      </w:divBdr>
                    </w:div>
                  </w:divsChild>
                </w:div>
                <w:div w:id="482966334">
                  <w:marLeft w:val="0"/>
                  <w:marRight w:val="0"/>
                  <w:marTop w:val="0"/>
                  <w:marBottom w:val="0"/>
                  <w:divBdr>
                    <w:top w:val="none" w:sz="0" w:space="0" w:color="auto"/>
                    <w:left w:val="none" w:sz="0" w:space="0" w:color="auto"/>
                    <w:bottom w:val="none" w:sz="0" w:space="0" w:color="auto"/>
                    <w:right w:val="none" w:sz="0" w:space="0" w:color="auto"/>
                  </w:divBdr>
                  <w:divsChild>
                    <w:div w:id="1886403032">
                      <w:marLeft w:val="0"/>
                      <w:marRight w:val="0"/>
                      <w:marTop w:val="0"/>
                      <w:marBottom w:val="0"/>
                      <w:divBdr>
                        <w:top w:val="none" w:sz="0" w:space="0" w:color="auto"/>
                        <w:left w:val="none" w:sz="0" w:space="0" w:color="auto"/>
                        <w:bottom w:val="none" w:sz="0" w:space="0" w:color="auto"/>
                        <w:right w:val="none" w:sz="0" w:space="0" w:color="auto"/>
                      </w:divBdr>
                    </w:div>
                    <w:div w:id="613369672">
                      <w:marLeft w:val="0"/>
                      <w:marRight w:val="0"/>
                      <w:marTop w:val="0"/>
                      <w:marBottom w:val="0"/>
                      <w:divBdr>
                        <w:top w:val="none" w:sz="0" w:space="0" w:color="auto"/>
                        <w:left w:val="none" w:sz="0" w:space="0" w:color="auto"/>
                        <w:bottom w:val="none" w:sz="0" w:space="0" w:color="auto"/>
                        <w:right w:val="none" w:sz="0" w:space="0" w:color="auto"/>
                      </w:divBdr>
                    </w:div>
                    <w:div w:id="807865382">
                      <w:marLeft w:val="0"/>
                      <w:marRight w:val="0"/>
                      <w:marTop w:val="0"/>
                      <w:marBottom w:val="0"/>
                      <w:divBdr>
                        <w:top w:val="none" w:sz="0" w:space="0" w:color="auto"/>
                        <w:left w:val="none" w:sz="0" w:space="0" w:color="auto"/>
                        <w:bottom w:val="none" w:sz="0" w:space="0" w:color="auto"/>
                        <w:right w:val="none" w:sz="0" w:space="0" w:color="auto"/>
                      </w:divBdr>
                    </w:div>
                  </w:divsChild>
                </w:div>
                <w:div w:id="340208068">
                  <w:marLeft w:val="0"/>
                  <w:marRight w:val="0"/>
                  <w:marTop w:val="0"/>
                  <w:marBottom w:val="0"/>
                  <w:divBdr>
                    <w:top w:val="none" w:sz="0" w:space="0" w:color="auto"/>
                    <w:left w:val="none" w:sz="0" w:space="0" w:color="auto"/>
                    <w:bottom w:val="none" w:sz="0" w:space="0" w:color="auto"/>
                    <w:right w:val="none" w:sz="0" w:space="0" w:color="auto"/>
                  </w:divBdr>
                  <w:divsChild>
                    <w:div w:id="65780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18641">
          <w:marLeft w:val="0"/>
          <w:marRight w:val="0"/>
          <w:marTop w:val="0"/>
          <w:marBottom w:val="0"/>
          <w:divBdr>
            <w:top w:val="none" w:sz="0" w:space="0" w:color="auto"/>
            <w:left w:val="none" w:sz="0" w:space="0" w:color="auto"/>
            <w:bottom w:val="none" w:sz="0" w:space="0" w:color="auto"/>
            <w:right w:val="none" w:sz="0" w:space="0" w:color="auto"/>
          </w:divBdr>
        </w:div>
        <w:div w:id="1434397716">
          <w:marLeft w:val="0"/>
          <w:marRight w:val="0"/>
          <w:marTop w:val="0"/>
          <w:marBottom w:val="0"/>
          <w:divBdr>
            <w:top w:val="none" w:sz="0" w:space="0" w:color="auto"/>
            <w:left w:val="none" w:sz="0" w:space="0" w:color="auto"/>
            <w:bottom w:val="none" w:sz="0" w:space="0" w:color="auto"/>
            <w:right w:val="none" w:sz="0" w:space="0" w:color="auto"/>
          </w:divBdr>
        </w:div>
        <w:div w:id="268317038">
          <w:marLeft w:val="0"/>
          <w:marRight w:val="0"/>
          <w:marTop w:val="0"/>
          <w:marBottom w:val="0"/>
          <w:divBdr>
            <w:top w:val="none" w:sz="0" w:space="0" w:color="auto"/>
            <w:left w:val="none" w:sz="0" w:space="0" w:color="auto"/>
            <w:bottom w:val="none" w:sz="0" w:space="0" w:color="auto"/>
            <w:right w:val="none" w:sz="0" w:space="0" w:color="auto"/>
          </w:divBdr>
        </w:div>
        <w:div w:id="1310553123">
          <w:marLeft w:val="0"/>
          <w:marRight w:val="0"/>
          <w:marTop w:val="0"/>
          <w:marBottom w:val="0"/>
          <w:divBdr>
            <w:top w:val="none" w:sz="0" w:space="0" w:color="auto"/>
            <w:left w:val="none" w:sz="0" w:space="0" w:color="auto"/>
            <w:bottom w:val="none" w:sz="0" w:space="0" w:color="auto"/>
            <w:right w:val="none" w:sz="0" w:space="0" w:color="auto"/>
          </w:divBdr>
          <w:divsChild>
            <w:div w:id="876621462">
              <w:marLeft w:val="-75"/>
              <w:marRight w:val="0"/>
              <w:marTop w:val="30"/>
              <w:marBottom w:val="30"/>
              <w:divBdr>
                <w:top w:val="none" w:sz="0" w:space="0" w:color="auto"/>
                <w:left w:val="none" w:sz="0" w:space="0" w:color="auto"/>
                <w:bottom w:val="none" w:sz="0" w:space="0" w:color="auto"/>
                <w:right w:val="none" w:sz="0" w:space="0" w:color="auto"/>
              </w:divBdr>
              <w:divsChild>
                <w:div w:id="1595047402">
                  <w:marLeft w:val="0"/>
                  <w:marRight w:val="0"/>
                  <w:marTop w:val="0"/>
                  <w:marBottom w:val="0"/>
                  <w:divBdr>
                    <w:top w:val="none" w:sz="0" w:space="0" w:color="auto"/>
                    <w:left w:val="none" w:sz="0" w:space="0" w:color="auto"/>
                    <w:bottom w:val="none" w:sz="0" w:space="0" w:color="auto"/>
                    <w:right w:val="none" w:sz="0" w:space="0" w:color="auto"/>
                  </w:divBdr>
                  <w:divsChild>
                    <w:div w:id="1848209895">
                      <w:marLeft w:val="0"/>
                      <w:marRight w:val="0"/>
                      <w:marTop w:val="0"/>
                      <w:marBottom w:val="0"/>
                      <w:divBdr>
                        <w:top w:val="none" w:sz="0" w:space="0" w:color="auto"/>
                        <w:left w:val="none" w:sz="0" w:space="0" w:color="auto"/>
                        <w:bottom w:val="none" w:sz="0" w:space="0" w:color="auto"/>
                        <w:right w:val="none" w:sz="0" w:space="0" w:color="auto"/>
                      </w:divBdr>
                    </w:div>
                  </w:divsChild>
                </w:div>
                <w:div w:id="566379781">
                  <w:marLeft w:val="0"/>
                  <w:marRight w:val="0"/>
                  <w:marTop w:val="0"/>
                  <w:marBottom w:val="0"/>
                  <w:divBdr>
                    <w:top w:val="none" w:sz="0" w:space="0" w:color="auto"/>
                    <w:left w:val="none" w:sz="0" w:space="0" w:color="auto"/>
                    <w:bottom w:val="none" w:sz="0" w:space="0" w:color="auto"/>
                    <w:right w:val="none" w:sz="0" w:space="0" w:color="auto"/>
                  </w:divBdr>
                  <w:divsChild>
                    <w:div w:id="886180095">
                      <w:marLeft w:val="0"/>
                      <w:marRight w:val="0"/>
                      <w:marTop w:val="0"/>
                      <w:marBottom w:val="0"/>
                      <w:divBdr>
                        <w:top w:val="none" w:sz="0" w:space="0" w:color="auto"/>
                        <w:left w:val="none" w:sz="0" w:space="0" w:color="auto"/>
                        <w:bottom w:val="none" w:sz="0" w:space="0" w:color="auto"/>
                        <w:right w:val="none" w:sz="0" w:space="0" w:color="auto"/>
                      </w:divBdr>
                    </w:div>
                  </w:divsChild>
                </w:div>
                <w:div w:id="1908802619">
                  <w:marLeft w:val="0"/>
                  <w:marRight w:val="0"/>
                  <w:marTop w:val="0"/>
                  <w:marBottom w:val="0"/>
                  <w:divBdr>
                    <w:top w:val="none" w:sz="0" w:space="0" w:color="auto"/>
                    <w:left w:val="none" w:sz="0" w:space="0" w:color="auto"/>
                    <w:bottom w:val="none" w:sz="0" w:space="0" w:color="auto"/>
                    <w:right w:val="none" w:sz="0" w:space="0" w:color="auto"/>
                  </w:divBdr>
                  <w:divsChild>
                    <w:div w:id="1805345128">
                      <w:marLeft w:val="0"/>
                      <w:marRight w:val="0"/>
                      <w:marTop w:val="0"/>
                      <w:marBottom w:val="0"/>
                      <w:divBdr>
                        <w:top w:val="none" w:sz="0" w:space="0" w:color="auto"/>
                        <w:left w:val="none" w:sz="0" w:space="0" w:color="auto"/>
                        <w:bottom w:val="none" w:sz="0" w:space="0" w:color="auto"/>
                        <w:right w:val="none" w:sz="0" w:space="0" w:color="auto"/>
                      </w:divBdr>
                    </w:div>
                  </w:divsChild>
                </w:div>
                <w:div w:id="1877154271">
                  <w:marLeft w:val="0"/>
                  <w:marRight w:val="0"/>
                  <w:marTop w:val="0"/>
                  <w:marBottom w:val="0"/>
                  <w:divBdr>
                    <w:top w:val="none" w:sz="0" w:space="0" w:color="auto"/>
                    <w:left w:val="none" w:sz="0" w:space="0" w:color="auto"/>
                    <w:bottom w:val="none" w:sz="0" w:space="0" w:color="auto"/>
                    <w:right w:val="none" w:sz="0" w:space="0" w:color="auto"/>
                  </w:divBdr>
                  <w:divsChild>
                    <w:div w:id="1341470029">
                      <w:marLeft w:val="0"/>
                      <w:marRight w:val="0"/>
                      <w:marTop w:val="0"/>
                      <w:marBottom w:val="0"/>
                      <w:divBdr>
                        <w:top w:val="none" w:sz="0" w:space="0" w:color="auto"/>
                        <w:left w:val="none" w:sz="0" w:space="0" w:color="auto"/>
                        <w:bottom w:val="none" w:sz="0" w:space="0" w:color="auto"/>
                        <w:right w:val="none" w:sz="0" w:space="0" w:color="auto"/>
                      </w:divBdr>
                    </w:div>
                  </w:divsChild>
                </w:div>
                <w:div w:id="1472403121">
                  <w:marLeft w:val="0"/>
                  <w:marRight w:val="0"/>
                  <w:marTop w:val="0"/>
                  <w:marBottom w:val="0"/>
                  <w:divBdr>
                    <w:top w:val="none" w:sz="0" w:space="0" w:color="auto"/>
                    <w:left w:val="none" w:sz="0" w:space="0" w:color="auto"/>
                    <w:bottom w:val="none" w:sz="0" w:space="0" w:color="auto"/>
                    <w:right w:val="none" w:sz="0" w:space="0" w:color="auto"/>
                  </w:divBdr>
                  <w:divsChild>
                    <w:div w:id="102695562">
                      <w:marLeft w:val="0"/>
                      <w:marRight w:val="0"/>
                      <w:marTop w:val="0"/>
                      <w:marBottom w:val="0"/>
                      <w:divBdr>
                        <w:top w:val="none" w:sz="0" w:space="0" w:color="auto"/>
                        <w:left w:val="none" w:sz="0" w:space="0" w:color="auto"/>
                        <w:bottom w:val="none" w:sz="0" w:space="0" w:color="auto"/>
                        <w:right w:val="none" w:sz="0" w:space="0" w:color="auto"/>
                      </w:divBdr>
                    </w:div>
                    <w:div w:id="1727096184">
                      <w:marLeft w:val="0"/>
                      <w:marRight w:val="0"/>
                      <w:marTop w:val="0"/>
                      <w:marBottom w:val="0"/>
                      <w:divBdr>
                        <w:top w:val="none" w:sz="0" w:space="0" w:color="auto"/>
                        <w:left w:val="none" w:sz="0" w:space="0" w:color="auto"/>
                        <w:bottom w:val="none" w:sz="0" w:space="0" w:color="auto"/>
                        <w:right w:val="none" w:sz="0" w:space="0" w:color="auto"/>
                      </w:divBdr>
                    </w:div>
                  </w:divsChild>
                </w:div>
                <w:div w:id="1498686969">
                  <w:marLeft w:val="0"/>
                  <w:marRight w:val="0"/>
                  <w:marTop w:val="0"/>
                  <w:marBottom w:val="0"/>
                  <w:divBdr>
                    <w:top w:val="none" w:sz="0" w:space="0" w:color="auto"/>
                    <w:left w:val="none" w:sz="0" w:space="0" w:color="auto"/>
                    <w:bottom w:val="none" w:sz="0" w:space="0" w:color="auto"/>
                    <w:right w:val="none" w:sz="0" w:space="0" w:color="auto"/>
                  </w:divBdr>
                  <w:divsChild>
                    <w:div w:id="519861025">
                      <w:marLeft w:val="0"/>
                      <w:marRight w:val="0"/>
                      <w:marTop w:val="0"/>
                      <w:marBottom w:val="0"/>
                      <w:divBdr>
                        <w:top w:val="none" w:sz="0" w:space="0" w:color="auto"/>
                        <w:left w:val="none" w:sz="0" w:space="0" w:color="auto"/>
                        <w:bottom w:val="none" w:sz="0" w:space="0" w:color="auto"/>
                        <w:right w:val="none" w:sz="0" w:space="0" w:color="auto"/>
                      </w:divBdr>
                    </w:div>
                  </w:divsChild>
                </w:div>
                <w:div w:id="1208951518">
                  <w:marLeft w:val="0"/>
                  <w:marRight w:val="0"/>
                  <w:marTop w:val="0"/>
                  <w:marBottom w:val="0"/>
                  <w:divBdr>
                    <w:top w:val="none" w:sz="0" w:space="0" w:color="auto"/>
                    <w:left w:val="none" w:sz="0" w:space="0" w:color="auto"/>
                    <w:bottom w:val="none" w:sz="0" w:space="0" w:color="auto"/>
                    <w:right w:val="none" w:sz="0" w:space="0" w:color="auto"/>
                  </w:divBdr>
                  <w:divsChild>
                    <w:div w:id="1119448017">
                      <w:marLeft w:val="0"/>
                      <w:marRight w:val="0"/>
                      <w:marTop w:val="0"/>
                      <w:marBottom w:val="0"/>
                      <w:divBdr>
                        <w:top w:val="none" w:sz="0" w:space="0" w:color="auto"/>
                        <w:left w:val="none" w:sz="0" w:space="0" w:color="auto"/>
                        <w:bottom w:val="none" w:sz="0" w:space="0" w:color="auto"/>
                        <w:right w:val="none" w:sz="0" w:space="0" w:color="auto"/>
                      </w:divBdr>
                    </w:div>
                    <w:div w:id="1405300947">
                      <w:marLeft w:val="0"/>
                      <w:marRight w:val="0"/>
                      <w:marTop w:val="0"/>
                      <w:marBottom w:val="0"/>
                      <w:divBdr>
                        <w:top w:val="none" w:sz="0" w:space="0" w:color="auto"/>
                        <w:left w:val="none" w:sz="0" w:space="0" w:color="auto"/>
                        <w:bottom w:val="none" w:sz="0" w:space="0" w:color="auto"/>
                        <w:right w:val="none" w:sz="0" w:space="0" w:color="auto"/>
                      </w:divBdr>
                    </w:div>
                    <w:div w:id="476148382">
                      <w:marLeft w:val="0"/>
                      <w:marRight w:val="0"/>
                      <w:marTop w:val="0"/>
                      <w:marBottom w:val="0"/>
                      <w:divBdr>
                        <w:top w:val="none" w:sz="0" w:space="0" w:color="auto"/>
                        <w:left w:val="none" w:sz="0" w:space="0" w:color="auto"/>
                        <w:bottom w:val="none" w:sz="0" w:space="0" w:color="auto"/>
                        <w:right w:val="none" w:sz="0" w:space="0" w:color="auto"/>
                      </w:divBdr>
                    </w:div>
                  </w:divsChild>
                </w:div>
                <w:div w:id="1042251242">
                  <w:marLeft w:val="0"/>
                  <w:marRight w:val="0"/>
                  <w:marTop w:val="0"/>
                  <w:marBottom w:val="0"/>
                  <w:divBdr>
                    <w:top w:val="none" w:sz="0" w:space="0" w:color="auto"/>
                    <w:left w:val="none" w:sz="0" w:space="0" w:color="auto"/>
                    <w:bottom w:val="none" w:sz="0" w:space="0" w:color="auto"/>
                    <w:right w:val="none" w:sz="0" w:space="0" w:color="auto"/>
                  </w:divBdr>
                  <w:divsChild>
                    <w:div w:id="855735021">
                      <w:marLeft w:val="0"/>
                      <w:marRight w:val="0"/>
                      <w:marTop w:val="0"/>
                      <w:marBottom w:val="0"/>
                      <w:divBdr>
                        <w:top w:val="none" w:sz="0" w:space="0" w:color="auto"/>
                        <w:left w:val="none" w:sz="0" w:space="0" w:color="auto"/>
                        <w:bottom w:val="none" w:sz="0" w:space="0" w:color="auto"/>
                        <w:right w:val="none" w:sz="0" w:space="0" w:color="auto"/>
                      </w:divBdr>
                    </w:div>
                    <w:div w:id="2104960151">
                      <w:marLeft w:val="0"/>
                      <w:marRight w:val="0"/>
                      <w:marTop w:val="0"/>
                      <w:marBottom w:val="0"/>
                      <w:divBdr>
                        <w:top w:val="none" w:sz="0" w:space="0" w:color="auto"/>
                        <w:left w:val="none" w:sz="0" w:space="0" w:color="auto"/>
                        <w:bottom w:val="none" w:sz="0" w:space="0" w:color="auto"/>
                        <w:right w:val="none" w:sz="0" w:space="0" w:color="auto"/>
                      </w:divBdr>
                    </w:div>
                  </w:divsChild>
                </w:div>
                <w:div w:id="1601834680">
                  <w:marLeft w:val="0"/>
                  <w:marRight w:val="0"/>
                  <w:marTop w:val="0"/>
                  <w:marBottom w:val="0"/>
                  <w:divBdr>
                    <w:top w:val="none" w:sz="0" w:space="0" w:color="auto"/>
                    <w:left w:val="none" w:sz="0" w:space="0" w:color="auto"/>
                    <w:bottom w:val="none" w:sz="0" w:space="0" w:color="auto"/>
                    <w:right w:val="none" w:sz="0" w:space="0" w:color="auto"/>
                  </w:divBdr>
                  <w:divsChild>
                    <w:div w:id="718818410">
                      <w:marLeft w:val="0"/>
                      <w:marRight w:val="0"/>
                      <w:marTop w:val="0"/>
                      <w:marBottom w:val="0"/>
                      <w:divBdr>
                        <w:top w:val="none" w:sz="0" w:space="0" w:color="auto"/>
                        <w:left w:val="none" w:sz="0" w:space="0" w:color="auto"/>
                        <w:bottom w:val="none" w:sz="0" w:space="0" w:color="auto"/>
                        <w:right w:val="none" w:sz="0" w:space="0" w:color="auto"/>
                      </w:divBdr>
                    </w:div>
                    <w:div w:id="253244996">
                      <w:marLeft w:val="0"/>
                      <w:marRight w:val="0"/>
                      <w:marTop w:val="0"/>
                      <w:marBottom w:val="0"/>
                      <w:divBdr>
                        <w:top w:val="none" w:sz="0" w:space="0" w:color="auto"/>
                        <w:left w:val="none" w:sz="0" w:space="0" w:color="auto"/>
                        <w:bottom w:val="none" w:sz="0" w:space="0" w:color="auto"/>
                        <w:right w:val="none" w:sz="0" w:space="0" w:color="auto"/>
                      </w:divBdr>
                    </w:div>
                  </w:divsChild>
                </w:div>
                <w:div w:id="1067344119">
                  <w:marLeft w:val="0"/>
                  <w:marRight w:val="0"/>
                  <w:marTop w:val="0"/>
                  <w:marBottom w:val="0"/>
                  <w:divBdr>
                    <w:top w:val="none" w:sz="0" w:space="0" w:color="auto"/>
                    <w:left w:val="none" w:sz="0" w:space="0" w:color="auto"/>
                    <w:bottom w:val="none" w:sz="0" w:space="0" w:color="auto"/>
                    <w:right w:val="none" w:sz="0" w:space="0" w:color="auto"/>
                  </w:divBdr>
                  <w:divsChild>
                    <w:div w:id="827785394">
                      <w:marLeft w:val="0"/>
                      <w:marRight w:val="0"/>
                      <w:marTop w:val="0"/>
                      <w:marBottom w:val="0"/>
                      <w:divBdr>
                        <w:top w:val="none" w:sz="0" w:space="0" w:color="auto"/>
                        <w:left w:val="none" w:sz="0" w:space="0" w:color="auto"/>
                        <w:bottom w:val="none" w:sz="0" w:space="0" w:color="auto"/>
                        <w:right w:val="none" w:sz="0" w:space="0" w:color="auto"/>
                      </w:divBdr>
                    </w:div>
                  </w:divsChild>
                </w:div>
                <w:div w:id="621882872">
                  <w:marLeft w:val="0"/>
                  <w:marRight w:val="0"/>
                  <w:marTop w:val="0"/>
                  <w:marBottom w:val="0"/>
                  <w:divBdr>
                    <w:top w:val="none" w:sz="0" w:space="0" w:color="auto"/>
                    <w:left w:val="none" w:sz="0" w:space="0" w:color="auto"/>
                    <w:bottom w:val="none" w:sz="0" w:space="0" w:color="auto"/>
                    <w:right w:val="none" w:sz="0" w:space="0" w:color="auto"/>
                  </w:divBdr>
                  <w:divsChild>
                    <w:div w:id="184515638">
                      <w:marLeft w:val="0"/>
                      <w:marRight w:val="0"/>
                      <w:marTop w:val="0"/>
                      <w:marBottom w:val="0"/>
                      <w:divBdr>
                        <w:top w:val="none" w:sz="0" w:space="0" w:color="auto"/>
                        <w:left w:val="none" w:sz="0" w:space="0" w:color="auto"/>
                        <w:bottom w:val="none" w:sz="0" w:space="0" w:color="auto"/>
                        <w:right w:val="none" w:sz="0" w:space="0" w:color="auto"/>
                      </w:divBdr>
                    </w:div>
                    <w:div w:id="1561019280">
                      <w:marLeft w:val="0"/>
                      <w:marRight w:val="0"/>
                      <w:marTop w:val="0"/>
                      <w:marBottom w:val="0"/>
                      <w:divBdr>
                        <w:top w:val="none" w:sz="0" w:space="0" w:color="auto"/>
                        <w:left w:val="none" w:sz="0" w:space="0" w:color="auto"/>
                        <w:bottom w:val="none" w:sz="0" w:space="0" w:color="auto"/>
                        <w:right w:val="none" w:sz="0" w:space="0" w:color="auto"/>
                      </w:divBdr>
                    </w:div>
                    <w:div w:id="226382361">
                      <w:marLeft w:val="0"/>
                      <w:marRight w:val="0"/>
                      <w:marTop w:val="0"/>
                      <w:marBottom w:val="0"/>
                      <w:divBdr>
                        <w:top w:val="none" w:sz="0" w:space="0" w:color="auto"/>
                        <w:left w:val="none" w:sz="0" w:space="0" w:color="auto"/>
                        <w:bottom w:val="none" w:sz="0" w:space="0" w:color="auto"/>
                        <w:right w:val="none" w:sz="0" w:space="0" w:color="auto"/>
                      </w:divBdr>
                    </w:div>
                  </w:divsChild>
                </w:div>
                <w:div w:id="781728391">
                  <w:marLeft w:val="0"/>
                  <w:marRight w:val="0"/>
                  <w:marTop w:val="0"/>
                  <w:marBottom w:val="0"/>
                  <w:divBdr>
                    <w:top w:val="none" w:sz="0" w:space="0" w:color="auto"/>
                    <w:left w:val="none" w:sz="0" w:space="0" w:color="auto"/>
                    <w:bottom w:val="none" w:sz="0" w:space="0" w:color="auto"/>
                    <w:right w:val="none" w:sz="0" w:space="0" w:color="auto"/>
                  </w:divBdr>
                  <w:divsChild>
                    <w:div w:id="181935878">
                      <w:marLeft w:val="0"/>
                      <w:marRight w:val="0"/>
                      <w:marTop w:val="0"/>
                      <w:marBottom w:val="0"/>
                      <w:divBdr>
                        <w:top w:val="none" w:sz="0" w:space="0" w:color="auto"/>
                        <w:left w:val="none" w:sz="0" w:space="0" w:color="auto"/>
                        <w:bottom w:val="none" w:sz="0" w:space="0" w:color="auto"/>
                        <w:right w:val="none" w:sz="0" w:space="0" w:color="auto"/>
                      </w:divBdr>
                    </w:div>
                    <w:div w:id="966473072">
                      <w:marLeft w:val="0"/>
                      <w:marRight w:val="0"/>
                      <w:marTop w:val="0"/>
                      <w:marBottom w:val="0"/>
                      <w:divBdr>
                        <w:top w:val="none" w:sz="0" w:space="0" w:color="auto"/>
                        <w:left w:val="none" w:sz="0" w:space="0" w:color="auto"/>
                        <w:bottom w:val="none" w:sz="0" w:space="0" w:color="auto"/>
                        <w:right w:val="none" w:sz="0" w:space="0" w:color="auto"/>
                      </w:divBdr>
                    </w:div>
                  </w:divsChild>
                </w:div>
                <w:div w:id="737678863">
                  <w:marLeft w:val="0"/>
                  <w:marRight w:val="0"/>
                  <w:marTop w:val="0"/>
                  <w:marBottom w:val="0"/>
                  <w:divBdr>
                    <w:top w:val="none" w:sz="0" w:space="0" w:color="auto"/>
                    <w:left w:val="none" w:sz="0" w:space="0" w:color="auto"/>
                    <w:bottom w:val="none" w:sz="0" w:space="0" w:color="auto"/>
                    <w:right w:val="none" w:sz="0" w:space="0" w:color="auto"/>
                  </w:divBdr>
                  <w:divsChild>
                    <w:div w:id="1753043677">
                      <w:marLeft w:val="0"/>
                      <w:marRight w:val="0"/>
                      <w:marTop w:val="0"/>
                      <w:marBottom w:val="0"/>
                      <w:divBdr>
                        <w:top w:val="none" w:sz="0" w:space="0" w:color="auto"/>
                        <w:left w:val="none" w:sz="0" w:space="0" w:color="auto"/>
                        <w:bottom w:val="none" w:sz="0" w:space="0" w:color="auto"/>
                        <w:right w:val="none" w:sz="0" w:space="0" w:color="auto"/>
                      </w:divBdr>
                    </w:div>
                    <w:div w:id="252051977">
                      <w:marLeft w:val="0"/>
                      <w:marRight w:val="0"/>
                      <w:marTop w:val="0"/>
                      <w:marBottom w:val="0"/>
                      <w:divBdr>
                        <w:top w:val="none" w:sz="0" w:space="0" w:color="auto"/>
                        <w:left w:val="none" w:sz="0" w:space="0" w:color="auto"/>
                        <w:bottom w:val="none" w:sz="0" w:space="0" w:color="auto"/>
                        <w:right w:val="none" w:sz="0" w:space="0" w:color="auto"/>
                      </w:divBdr>
                    </w:div>
                  </w:divsChild>
                </w:div>
                <w:div w:id="1012340330">
                  <w:marLeft w:val="0"/>
                  <w:marRight w:val="0"/>
                  <w:marTop w:val="0"/>
                  <w:marBottom w:val="0"/>
                  <w:divBdr>
                    <w:top w:val="none" w:sz="0" w:space="0" w:color="auto"/>
                    <w:left w:val="none" w:sz="0" w:space="0" w:color="auto"/>
                    <w:bottom w:val="none" w:sz="0" w:space="0" w:color="auto"/>
                    <w:right w:val="none" w:sz="0" w:space="0" w:color="auto"/>
                  </w:divBdr>
                  <w:divsChild>
                    <w:div w:id="1028723681">
                      <w:marLeft w:val="0"/>
                      <w:marRight w:val="0"/>
                      <w:marTop w:val="0"/>
                      <w:marBottom w:val="0"/>
                      <w:divBdr>
                        <w:top w:val="none" w:sz="0" w:space="0" w:color="auto"/>
                        <w:left w:val="none" w:sz="0" w:space="0" w:color="auto"/>
                        <w:bottom w:val="none" w:sz="0" w:space="0" w:color="auto"/>
                        <w:right w:val="none" w:sz="0" w:space="0" w:color="auto"/>
                      </w:divBdr>
                    </w:div>
                  </w:divsChild>
                </w:div>
                <w:div w:id="397021884">
                  <w:marLeft w:val="0"/>
                  <w:marRight w:val="0"/>
                  <w:marTop w:val="0"/>
                  <w:marBottom w:val="0"/>
                  <w:divBdr>
                    <w:top w:val="none" w:sz="0" w:space="0" w:color="auto"/>
                    <w:left w:val="none" w:sz="0" w:space="0" w:color="auto"/>
                    <w:bottom w:val="none" w:sz="0" w:space="0" w:color="auto"/>
                    <w:right w:val="none" w:sz="0" w:space="0" w:color="auto"/>
                  </w:divBdr>
                  <w:divsChild>
                    <w:div w:id="1969429016">
                      <w:marLeft w:val="0"/>
                      <w:marRight w:val="0"/>
                      <w:marTop w:val="0"/>
                      <w:marBottom w:val="0"/>
                      <w:divBdr>
                        <w:top w:val="none" w:sz="0" w:space="0" w:color="auto"/>
                        <w:left w:val="none" w:sz="0" w:space="0" w:color="auto"/>
                        <w:bottom w:val="none" w:sz="0" w:space="0" w:color="auto"/>
                        <w:right w:val="none" w:sz="0" w:space="0" w:color="auto"/>
                      </w:divBdr>
                    </w:div>
                  </w:divsChild>
                </w:div>
                <w:div w:id="1520194026">
                  <w:marLeft w:val="0"/>
                  <w:marRight w:val="0"/>
                  <w:marTop w:val="0"/>
                  <w:marBottom w:val="0"/>
                  <w:divBdr>
                    <w:top w:val="none" w:sz="0" w:space="0" w:color="auto"/>
                    <w:left w:val="none" w:sz="0" w:space="0" w:color="auto"/>
                    <w:bottom w:val="none" w:sz="0" w:space="0" w:color="auto"/>
                    <w:right w:val="none" w:sz="0" w:space="0" w:color="auto"/>
                  </w:divBdr>
                  <w:divsChild>
                    <w:div w:id="14359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30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Vicky</dc:creator>
  <cp:keywords/>
  <dc:description/>
  <cp:lastModifiedBy>Harvey, Naomi</cp:lastModifiedBy>
  <cp:revision>6</cp:revision>
  <dcterms:created xsi:type="dcterms:W3CDTF">2024-04-29T13:57:00Z</dcterms:created>
  <dcterms:modified xsi:type="dcterms:W3CDTF">2024-06-12T13:15:00Z</dcterms:modified>
</cp:coreProperties>
</file>