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AF3774" w14:textId="4ABF4050" w:rsidR="00747A13" w:rsidRDefault="00ED2D79" w:rsidP="00747A13">
      <w:pPr>
        <w:rPr>
          <w:b/>
        </w:rPr>
      </w:pPr>
      <w:r>
        <w:rPr>
          <w:noProof/>
        </w:rPr>
        <w:drawing>
          <wp:anchor distT="0" distB="0" distL="114300" distR="114300" simplePos="0" relativeHeight="251657728" behindDoc="0" locked="0" layoutInCell="1" allowOverlap="1" wp14:anchorId="0F660FF9" wp14:editId="02BA93A8">
            <wp:simplePos x="0" y="0"/>
            <wp:positionH relativeFrom="character">
              <wp:posOffset>-957580</wp:posOffset>
            </wp:positionH>
            <wp:positionV relativeFrom="line">
              <wp:posOffset>-758190</wp:posOffset>
            </wp:positionV>
            <wp:extent cx="7639050" cy="12192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39050" cy="1219200"/>
                    </a:xfrm>
                    <a:prstGeom prst="rect">
                      <a:avLst/>
                    </a:prstGeom>
                    <a:noFill/>
                  </pic:spPr>
                </pic:pic>
              </a:graphicData>
            </a:graphic>
            <wp14:sizeRelH relativeFrom="page">
              <wp14:pctWidth>0</wp14:pctWidth>
            </wp14:sizeRelH>
            <wp14:sizeRelV relativeFrom="page">
              <wp14:pctHeight>0</wp14:pctHeight>
            </wp14:sizeRelV>
          </wp:anchor>
        </w:drawing>
      </w:r>
    </w:p>
    <w:p w14:paraId="59EF2CCA" w14:textId="77777777" w:rsidR="00747A13" w:rsidRDefault="00747A13">
      <w:pPr>
        <w:jc w:val="center"/>
        <w:rPr>
          <w:b/>
        </w:rPr>
      </w:pPr>
    </w:p>
    <w:p w14:paraId="47961E72" w14:textId="77777777" w:rsidR="0026351A" w:rsidRPr="009064F4" w:rsidRDefault="009864C0">
      <w:pPr>
        <w:jc w:val="center"/>
        <w:rPr>
          <w:rFonts w:cs="Arial"/>
          <w:b/>
          <w:sz w:val="22"/>
          <w:szCs w:val="22"/>
        </w:rPr>
      </w:pPr>
      <w:r w:rsidRPr="009064F4">
        <w:rPr>
          <w:rFonts w:cs="Arial"/>
          <w:b/>
          <w:sz w:val="22"/>
          <w:szCs w:val="22"/>
        </w:rPr>
        <w:t>Environmental Control and Protection</w:t>
      </w:r>
      <w:r w:rsidR="001138BC" w:rsidRPr="009064F4">
        <w:rPr>
          <w:rFonts w:cs="Arial"/>
          <w:b/>
          <w:sz w:val="22"/>
          <w:szCs w:val="22"/>
        </w:rPr>
        <w:t xml:space="preserve"> - </w:t>
      </w:r>
      <w:r w:rsidR="0026351A" w:rsidRPr="009064F4">
        <w:rPr>
          <w:rFonts w:cs="Arial"/>
          <w:b/>
          <w:sz w:val="22"/>
          <w:szCs w:val="22"/>
        </w:rPr>
        <w:t>Planning Consultation Response</w:t>
      </w:r>
    </w:p>
    <w:p w14:paraId="651AC5D1" w14:textId="77777777" w:rsidR="0026351A" w:rsidRPr="009064F4" w:rsidRDefault="0026351A">
      <w:pPr>
        <w:jc w:val="center"/>
        <w:rPr>
          <w:rFonts w:cs="Arial"/>
          <w:sz w:val="22"/>
          <w:szCs w:val="22"/>
        </w:rPr>
      </w:pPr>
    </w:p>
    <w:p w14:paraId="4F23CAED" w14:textId="5F5FE6EF" w:rsidR="0026351A" w:rsidRPr="009064F4" w:rsidRDefault="009864C0">
      <w:pPr>
        <w:rPr>
          <w:rFonts w:cs="Arial"/>
          <w:sz w:val="22"/>
          <w:szCs w:val="22"/>
        </w:rPr>
      </w:pPr>
      <w:r w:rsidRPr="009064F4">
        <w:rPr>
          <w:rFonts w:cs="Arial"/>
          <w:sz w:val="22"/>
          <w:szCs w:val="22"/>
        </w:rPr>
        <w:t xml:space="preserve">To </w:t>
      </w:r>
      <w:r w:rsidR="0026351A" w:rsidRPr="009064F4">
        <w:rPr>
          <w:rFonts w:cs="Arial"/>
          <w:sz w:val="22"/>
          <w:szCs w:val="22"/>
        </w:rPr>
        <w:t>Planning Officer:</w:t>
      </w:r>
      <w:r w:rsidR="0026351A" w:rsidRPr="009064F4">
        <w:rPr>
          <w:rFonts w:cs="Arial"/>
          <w:sz w:val="22"/>
          <w:szCs w:val="22"/>
        </w:rPr>
        <w:tab/>
      </w:r>
      <w:r w:rsidR="00390CDD" w:rsidRPr="009064F4">
        <w:rPr>
          <w:rFonts w:cs="Arial"/>
          <w:sz w:val="22"/>
          <w:szCs w:val="22"/>
        </w:rPr>
        <w:t xml:space="preserve"> </w:t>
      </w:r>
      <w:r w:rsidR="00650A33" w:rsidRPr="009064F4">
        <w:rPr>
          <w:rFonts w:cs="Arial"/>
          <w:sz w:val="22"/>
          <w:szCs w:val="22"/>
        </w:rPr>
        <w:t xml:space="preserve">Richard </w:t>
      </w:r>
      <w:r w:rsidR="00A807FA" w:rsidRPr="009064F4">
        <w:rPr>
          <w:rFonts w:cs="Arial"/>
          <w:sz w:val="22"/>
          <w:szCs w:val="22"/>
        </w:rPr>
        <w:t>Hughes</w:t>
      </w:r>
    </w:p>
    <w:p w14:paraId="2B2CC46F" w14:textId="77777777" w:rsidR="009864C0" w:rsidRPr="009064F4" w:rsidRDefault="009864C0" w:rsidP="002D1B45">
      <w:pPr>
        <w:rPr>
          <w:rFonts w:cs="Arial"/>
          <w:b/>
          <w:sz w:val="22"/>
          <w:szCs w:val="22"/>
        </w:rPr>
      </w:pPr>
    </w:p>
    <w:p w14:paraId="6F78A419" w14:textId="77777777" w:rsidR="0026351A" w:rsidRPr="009064F4" w:rsidRDefault="009864C0" w:rsidP="002D1B45">
      <w:pPr>
        <w:rPr>
          <w:rFonts w:cs="Arial"/>
          <w:sz w:val="22"/>
          <w:szCs w:val="22"/>
        </w:rPr>
      </w:pPr>
      <w:r w:rsidRPr="009064F4">
        <w:rPr>
          <w:rFonts w:cs="Arial"/>
          <w:sz w:val="22"/>
          <w:szCs w:val="22"/>
        </w:rPr>
        <w:t xml:space="preserve">From </w:t>
      </w:r>
      <w:r w:rsidR="00A42BB2" w:rsidRPr="009064F4">
        <w:rPr>
          <w:rFonts w:cs="Arial"/>
          <w:sz w:val="22"/>
          <w:szCs w:val="22"/>
        </w:rPr>
        <w:t>Environmental Control and Protection</w:t>
      </w:r>
      <w:r w:rsidR="002D1B45" w:rsidRPr="009064F4">
        <w:rPr>
          <w:rFonts w:cs="Arial"/>
          <w:sz w:val="22"/>
          <w:szCs w:val="22"/>
        </w:rPr>
        <w:t xml:space="preserve"> Officer:</w:t>
      </w:r>
      <w:r w:rsidR="002D1B45" w:rsidRPr="009064F4">
        <w:rPr>
          <w:rFonts w:cs="Arial"/>
          <w:sz w:val="22"/>
          <w:szCs w:val="22"/>
        </w:rPr>
        <w:tab/>
      </w:r>
      <w:r w:rsidR="00390CDD" w:rsidRPr="009064F4">
        <w:rPr>
          <w:rFonts w:cs="Arial"/>
          <w:sz w:val="22"/>
          <w:szCs w:val="22"/>
        </w:rPr>
        <w:t>Damaris Broad</w:t>
      </w:r>
    </w:p>
    <w:p w14:paraId="023C41C1" w14:textId="77777777" w:rsidR="00A42BB2" w:rsidRPr="009064F4" w:rsidRDefault="00A42BB2" w:rsidP="002D1B45">
      <w:pPr>
        <w:rPr>
          <w:rFonts w:cs="Arial"/>
          <w:sz w:val="22"/>
          <w:szCs w:val="22"/>
        </w:rPr>
      </w:pPr>
    </w:p>
    <w:p w14:paraId="5CB34787" w14:textId="44FE3924" w:rsidR="00A42BB2" w:rsidRPr="009064F4" w:rsidRDefault="00A42BB2" w:rsidP="002D1B45">
      <w:pPr>
        <w:rPr>
          <w:rFonts w:cs="Arial"/>
          <w:sz w:val="22"/>
          <w:szCs w:val="22"/>
        </w:rPr>
      </w:pPr>
      <w:r w:rsidRPr="009064F4">
        <w:rPr>
          <w:rFonts w:cs="Arial"/>
          <w:sz w:val="22"/>
          <w:szCs w:val="22"/>
        </w:rPr>
        <w:t>Date:</w:t>
      </w:r>
      <w:r w:rsidR="00872111" w:rsidRPr="009064F4">
        <w:rPr>
          <w:rFonts w:cs="Arial"/>
          <w:sz w:val="22"/>
          <w:szCs w:val="22"/>
        </w:rPr>
        <w:t xml:space="preserve">  </w:t>
      </w:r>
      <w:r w:rsidR="006F2E4E">
        <w:rPr>
          <w:rFonts w:cs="Arial"/>
          <w:sz w:val="22"/>
          <w:szCs w:val="22"/>
        </w:rPr>
        <w:t>01/07</w:t>
      </w:r>
      <w:r w:rsidR="00390CDD" w:rsidRPr="009064F4">
        <w:rPr>
          <w:rFonts w:cs="Arial"/>
          <w:sz w:val="22"/>
          <w:szCs w:val="22"/>
        </w:rPr>
        <w:t>/2021</w:t>
      </w:r>
    </w:p>
    <w:p w14:paraId="64CBEBA5" w14:textId="77777777" w:rsidR="00C37CA6" w:rsidRPr="009064F4" w:rsidRDefault="00C37CA6" w:rsidP="002D1B45">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662"/>
      </w:tblGrid>
      <w:tr w:rsidR="0026351A" w:rsidRPr="009064F4" w14:paraId="3BFFE9B7" w14:textId="77777777" w:rsidTr="00895712">
        <w:tc>
          <w:tcPr>
            <w:tcW w:w="2802" w:type="dxa"/>
          </w:tcPr>
          <w:p w14:paraId="7E1C1578" w14:textId="77777777" w:rsidR="0026351A" w:rsidRPr="009064F4" w:rsidRDefault="0026351A">
            <w:pPr>
              <w:tabs>
                <w:tab w:val="left" w:pos="3119"/>
              </w:tabs>
              <w:rPr>
                <w:rFonts w:cs="Arial"/>
                <w:sz w:val="22"/>
                <w:szCs w:val="22"/>
              </w:rPr>
            </w:pPr>
            <w:r w:rsidRPr="009064F4">
              <w:rPr>
                <w:rFonts w:cs="Arial"/>
                <w:sz w:val="22"/>
                <w:szCs w:val="22"/>
              </w:rPr>
              <w:t>Planning Application Reference:</w:t>
            </w:r>
          </w:p>
          <w:p w14:paraId="16709874" w14:textId="77777777" w:rsidR="0026351A" w:rsidRPr="009064F4" w:rsidRDefault="0026351A">
            <w:pPr>
              <w:tabs>
                <w:tab w:val="left" w:pos="3119"/>
              </w:tabs>
              <w:rPr>
                <w:rFonts w:cs="Arial"/>
                <w:sz w:val="22"/>
                <w:szCs w:val="22"/>
              </w:rPr>
            </w:pPr>
          </w:p>
        </w:tc>
        <w:tc>
          <w:tcPr>
            <w:tcW w:w="6662" w:type="dxa"/>
          </w:tcPr>
          <w:p w14:paraId="14452743" w14:textId="6764FD63" w:rsidR="0026351A" w:rsidRPr="009064F4" w:rsidRDefault="008A5648" w:rsidP="00A807FA">
            <w:pPr>
              <w:rPr>
                <w:rFonts w:cs="Arial"/>
                <w:sz w:val="22"/>
                <w:szCs w:val="22"/>
              </w:rPr>
            </w:pPr>
            <w:r w:rsidRPr="009064F4">
              <w:rPr>
                <w:rFonts w:cs="Arial"/>
                <w:b/>
                <w:bCs/>
                <w:sz w:val="22"/>
                <w:szCs w:val="22"/>
              </w:rPr>
              <w:t>PL2021/04084</w:t>
            </w:r>
          </w:p>
        </w:tc>
      </w:tr>
      <w:tr w:rsidR="0026351A" w:rsidRPr="009064F4" w14:paraId="7D1790C0" w14:textId="77777777" w:rsidTr="00895712">
        <w:tc>
          <w:tcPr>
            <w:tcW w:w="2802" w:type="dxa"/>
          </w:tcPr>
          <w:p w14:paraId="63B5EA0B" w14:textId="77777777" w:rsidR="0026351A" w:rsidRPr="009064F4" w:rsidRDefault="0026351A">
            <w:pPr>
              <w:tabs>
                <w:tab w:val="left" w:pos="3119"/>
              </w:tabs>
              <w:rPr>
                <w:rFonts w:cs="Arial"/>
                <w:sz w:val="22"/>
                <w:szCs w:val="22"/>
              </w:rPr>
            </w:pPr>
            <w:r w:rsidRPr="009064F4">
              <w:rPr>
                <w:rFonts w:cs="Arial"/>
                <w:sz w:val="22"/>
                <w:szCs w:val="22"/>
              </w:rPr>
              <w:t>Environmental Health Reference:</w:t>
            </w:r>
          </w:p>
          <w:p w14:paraId="54E09CA9" w14:textId="77777777" w:rsidR="0026351A" w:rsidRPr="009064F4" w:rsidRDefault="0026351A">
            <w:pPr>
              <w:tabs>
                <w:tab w:val="left" w:pos="3119"/>
              </w:tabs>
              <w:rPr>
                <w:rFonts w:cs="Arial"/>
                <w:sz w:val="22"/>
                <w:szCs w:val="22"/>
              </w:rPr>
            </w:pPr>
          </w:p>
        </w:tc>
        <w:tc>
          <w:tcPr>
            <w:tcW w:w="6662" w:type="dxa"/>
          </w:tcPr>
          <w:p w14:paraId="47E6D21D" w14:textId="77777777" w:rsidR="0026351A" w:rsidRPr="009064F4" w:rsidRDefault="00390CDD" w:rsidP="009B38C9">
            <w:pPr>
              <w:tabs>
                <w:tab w:val="left" w:pos="3119"/>
              </w:tabs>
              <w:rPr>
                <w:rFonts w:cs="Arial"/>
                <w:b/>
                <w:sz w:val="22"/>
                <w:szCs w:val="22"/>
              </w:rPr>
            </w:pPr>
            <w:r w:rsidRPr="009064F4">
              <w:rPr>
                <w:rFonts w:cs="Arial"/>
                <w:b/>
                <w:sz w:val="22"/>
                <w:szCs w:val="22"/>
              </w:rPr>
              <w:t>WK/202108726</w:t>
            </w:r>
          </w:p>
        </w:tc>
      </w:tr>
      <w:tr w:rsidR="0026351A" w:rsidRPr="009064F4" w14:paraId="56FD2138" w14:textId="77777777" w:rsidTr="00895712">
        <w:tc>
          <w:tcPr>
            <w:tcW w:w="2802" w:type="dxa"/>
          </w:tcPr>
          <w:p w14:paraId="0C191D60" w14:textId="77777777" w:rsidR="0026351A" w:rsidRPr="009064F4" w:rsidRDefault="0026351A">
            <w:pPr>
              <w:tabs>
                <w:tab w:val="left" w:pos="3119"/>
              </w:tabs>
              <w:rPr>
                <w:rFonts w:cs="Arial"/>
                <w:sz w:val="22"/>
                <w:szCs w:val="22"/>
              </w:rPr>
            </w:pPr>
            <w:r w:rsidRPr="009064F4">
              <w:rPr>
                <w:rFonts w:cs="Arial"/>
                <w:sz w:val="22"/>
                <w:szCs w:val="22"/>
              </w:rPr>
              <w:t>Description of Proposal:</w:t>
            </w:r>
          </w:p>
          <w:p w14:paraId="3A8896A9" w14:textId="77777777" w:rsidR="0026351A" w:rsidRPr="009064F4" w:rsidRDefault="0026351A">
            <w:pPr>
              <w:tabs>
                <w:tab w:val="left" w:pos="3119"/>
              </w:tabs>
              <w:rPr>
                <w:rFonts w:cs="Arial"/>
                <w:sz w:val="22"/>
                <w:szCs w:val="22"/>
              </w:rPr>
            </w:pPr>
          </w:p>
        </w:tc>
        <w:tc>
          <w:tcPr>
            <w:tcW w:w="6662" w:type="dxa"/>
          </w:tcPr>
          <w:p w14:paraId="2508A05F" w14:textId="54D65E91" w:rsidR="00EF2339" w:rsidRPr="001C5E01" w:rsidRDefault="009064F4" w:rsidP="004927AA">
            <w:pPr>
              <w:tabs>
                <w:tab w:val="left" w:pos="3119"/>
              </w:tabs>
              <w:rPr>
                <w:rFonts w:cs="Arial"/>
                <w:sz w:val="22"/>
                <w:szCs w:val="22"/>
              </w:rPr>
            </w:pPr>
            <w:r w:rsidRPr="001C5E01">
              <w:rPr>
                <w:rFonts w:cs="Arial"/>
                <w:color w:val="333333"/>
                <w:sz w:val="22"/>
                <w:szCs w:val="22"/>
                <w:shd w:val="clear" w:color="auto" w:fill="FFFFFF"/>
              </w:rPr>
              <w:t>Residential development of 53no. new dwellings comprising development on land to the west of Roger Way (Areas A&amp;F), alongside the change of use of the vacant ground floor unit at Block C of the Old Sarum Local Centre (Area G), to provide for 7no. affordable apartments</w:t>
            </w:r>
          </w:p>
        </w:tc>
      </w:tr>
      <w:tr w:rsidR="00C55DF8" w14:paraId="20FEA61F" w14:textId="77777777" w:rsidTr="00895712">
        <w:tc>
          <w:tcPr>
            <w:tcW w:w="2802" w:type="dxa"/>
          </w:tcPr>
          <w:p w14:paraId="47F050D6" w14:textId="77777777" w:rsidR="00C55DF8" w:rsidRDefault="00C55DF8">
            <w:pPr>
              <w:tabs>
                <w:tab w:val="left" w:pos="3119"/>
              </w:tabs>
            </w:pPr>
            <w:r>
              <w:t xml:space="preserve">Address: </w:t>
            </w:r>
          </w:p>
          <w:p w14:paraId="695A065E" w14:textId="77777777" w:rsidR="00C55DF8" w:rsidRDefault="00C55DF8">
            <w:pPr>
              <w:tabs>
                <w:tab w:val="left" w:pos="3119"/>
              </w:tabs>
            </w:pPr>
          </w:p>
        </w:tc>
        <w:tc>
          <w:tcPr>
            <w:tcW w:w="6662" w:type="dxa"/>
          </w:tcPr>
          <w:p w14:paraId="3DB3422E" w14:textId="6B05D974" w:rsidR="00C55DF8" w:rsidRPr="001C5E01" w:rsidRDefault="001C5E01" w:rsidP="00AD4BF6">
            <w:pPr>
              <w:tabs>
                <w:tab w:val="left" w:pos="3119"/>
              </w:tabs>
              <w:rPr>
                <w:rFonts w:cs="Arial"/>
                <w:b/>
                <w:sz w:val="22"/>
                <w:szCs w:val="22"/>
              </w:rPr>
            </w:pPr>
            <w:r w:rsidRPr="001C5E01">
              <w:rPr>
                <w:rFonts w:cs="Arial"/>
                <w:color w:val="333333"/>
                <w:sz w:val="22"/>
                <w:szCs w:val="22"/>
                <w:shd w:val="clear" w:color="auto" w:fill="FFFFFF"/>
              </w:rPr>
              <w:t>Land to the west of Roger Way and Old Sarum Local Centre (Block C), Old Sarum, Salisbury, Wiltshire</w:t>
            </w:r>
          </w:p>
        </w:tc>
      </w:tr>
      <w:tr w:rsidR="0026351A" w14:paraId="3E1AC00A" w14:textId="77777777" w:rsidTr="00895712">
        <w:tc>
          <w:tcPr>
            <w:tcW w:w="2802" w:type="dxa"/>
          </w:tcPr>
          <w:p w14:paraId="6437AAB5" w14:textId="77777777" w:rsidR="0026351A" w:rsidRDefault="0026351A">
            <w:pPr>
              <w:tabs>
                <w:tab w:val="left" w:pos="3119"/>
              </w:tabs>
            </w:pPr>
            <w:r>
              <w:t>Site Visited:</w:t>
            </w:r>
          </w:p>
          <w:p w14:paraId="469CCB7A" w14:textId="77777777" w:rsidR="0026351A" w:rsidRDefault="0026351A">
            <w:pPr>
              <w:tabs>
                <w:tab w:val="left" w:pos="3119"/>
              </w:tabs>
            </w:pPr>
          </w:p>
        </w:tc>
        <w:tc>
          <w:tcPr>
            <w:tcW w:w="6662" w:type="dxa"/>
          </w:tcPr>
          <w:p w14:paraId="0836EC7A" w14:textId="60B0CFE8" w:rsidR="0026351A" w:rsidRPr="001C5E01" w:rsidRDefault="0026351A">
            <w:pPr>
              <w:rPr>
                <w:rFonts w:cs="Arial"/>
                <w:sz w:val="22"/>
                <w:szCs w:val="22"/>
              </w:rPr>
            </w:pPr>
            <w:r w:rsidRPr="001C5E01">
              <w:rPr>
                <w:rFonts w:cs="Arial"/>
                <w:sz w:val="22"/>
                <w:szCs w:val="22"/>
              </w:rPr>
              <w:t>No</w:t>
            </w:r>
          </w:p>
        </w:tc>
      </w:tr>
      <w:tr w:rsidR="009864C0" w14:paraId="4FAAAC92" w14:textId="77777777" w:rsidTr="009864C0">
        <w:tc>
          <w:tcPr>
            <w:tcW w:w="2802" w:type="dxa"/>
          </w:tcPr>
          <w:p w14:paraId="2346108F" w14:textId="77777777" w:rsidR="009864C0" w:rsidRDefault="009864C0">
            <w:pPr>
              <w:tabs>
                <w:tab w:val="left" w:pos="3119"/>
              </w:tabs>
            </w:pPr>
            <w:r>
              <w:t>Amenity</w:t>
            </w:r>
            <w:r w:rsidR="00A42BB2">
              <w:t xml:space="preserve"> </w:t>
            </w:r>
          </w:p>
          <w:p w14:paraId="51F5F805" w14:textId="77777777" w:rsidR="009864C0" w:rsidRPr="009864C0" w:rsidRDefault="009864C0">
            <w:pPr>
              <w:tabs>
                <w:tab w:val="left" w:pos="3119"/>
              </w:tabs>
              <w:rPr>
                <w:sz w:val="20"/>
              </w:rPr>
            </w:pPr>
            <w:r w:rsidRPr="009864C0">
              <w:rPr>
                <w:sz w:val="20"/>
              </w:rPr>
              <w:t>Including noise, lighting,</w:t>
            </w:r>
          </w:p>
          <w:p w14:paraId="6438A8E3" w14:textId="77777777" w:rsidR="009864C0" w:rsidRDefault="009864C0">
            <w:pPr>
              <w:tabs>
                <w:tab w:val="left" w:pos="3119"/>
              </w:tabs>
            </w:pPr>
            <w:r w:rsidRPr="009864C0">
              <w:rPr>
                <w:sz w:val="20"/>
              </w:rPr>
              <w:t xml:space="preserve"> odour, smoke</w:t>
            </w:r>
            <w:r w:rsidR="00A42BB2">
              <w:rPr>
                <w:sz w:val="20"/>
              </w:rPr>
              <w:t>.</w:t>
            </w:r>
          </w:p>
        </w:tc>
        <w:tc>
          <w:tcPr>
            <w:tcW w:w="6662" w:type="dxa"/>
          </w:tcPr>
          <w:p w14:paraId="6CB3FAD5" w14:textId="266DE98F" w:rsidR="009864C0" w:rsidRDefault="009864C0">
            <w:pPr>
              <w:tabs>
                <w:tab w:val="left" w:pos="3119"/>
              </w:tabs>
            </w:pPr>
            <w:r>
              <w:t>Officer:</w:t>
            </w:r>
            <w:r w:rsidR="00B83E46">
              <w:t xml:space="preserve"> </w:t>
            </w:r>
            <w:r w:rsidR="00B81E48">
              <w:t xml:space="preserve"> </w:t>
            </w:r>
            <w:r w:rsidR="00E34077">
              <w:t>Damaris Broad</w:t>
            </w:r>
          </w:p>
        </w:tc>
      </w:tr>
      <w:tr w:rsidR="009864C0" w14:paraId="039582B0" w14:textId="77777777" w:rsidTr="003E6473">
        <w:trPr>
          <w:trHeight w:val="555"/>
        </w:trPr>
        <w:tc>
          <w:tcPr>
            <w:tcW w:w="9464" w:type="dxa"/>
            <w:gridSpan w:val="2"/>
          </w:tcPr>
          <w:p w14:paraId="3FECA332" w14:textId="77777777" w:rsidR="008F63DE" w:rsidRDefault="008F63DE" w:rsidP="009864C0">
            <w:pPr>
              <w:tabs>
                <w:tab w:val="left" w:pos="3119"/>
              </w:tabs>
              <w:rPr>
                <w:b/>
                <w:bCs/>
              </w:rPr>
            </w:pPr>
          </w:p>
          <w:p w14:paraId="693BA3A2" w14:textId="300160D5" w:rsidR="008F63DE" w:rsidRPr="008F63DE" w:rsidRDefault="008F63DE" w:rsidP="009864C0">
            <w:pPr>
              <w:tabs>
                <w:tab w:val="left" w:pos="3119"/>
              </w:tabs>
              <w:rPr>
                <w:b/>
                <w:bCs/>
              </w:rPr>
            </w:pPr>
            <w:r w:rsidRPr="008F63DE">
              <w:rPr>
                <w:b/>
                <w:bCs/>
              </w:rPr>
              <w:t xml:space="preserve">Areas A and F </w:t>
            </w:r>
          </w:p>
          <w:p w14:paraId="77F772CB" w14:textId="77777777" w:rsidR="008F63DE" w:rsidRDefault="008F63DE" w:rsidP="009864C0">
            <w:pPr>
              <w:tabs>
                <w:tab w:val="left" w:pos="3119"/>
              </w:tabs>
            </w:pPr>
          </w:p>
          <w:p w14:paraId="5E17E470" w14:textId="743D8A81" w:rsidR="00783564" w:rsidRDefault="000143E8" w:rsidP="009864C0">
            <w:pPr>
              <w:tabs>
                <w:tab w:val="left" w:pos="3119"/>
              </w:tabs>
            </w:pPr>
            <w:r>
              <w:t xml:space="preserve">Noise:  </w:t>
            </w:r>
          </w:p>
          <w:p w14:paraId="7D1D92A8" w14:textId="77777777" w:rsidR="00783564" w:rsidRDefault="00783564" w:rsidP="009864C0">
            <w:pPr>
              <w:tabs>
                <w:tab w:val="left" w:pos="3119"/>
              </w:tabs>
            </w:pPr>
          </w:p>
          <w:p w14:paraId="01C1E5CF" w14:textId="2DB0BAAC" w:rsidR="009864C0" w:rsidRDefault="006F2E4E" w:rsidP="009864C0">
            <w:pPr>
              <w:tabs>
                <w:tab w:val="left" w:pos="3119"/>
              </w:tabs>
            </w:pPr>
            <w:r>
              <w:t>The area of proposed development had been earmarked for B1 use, rather than residential,</w:t>
            </w:r>
            <w:r w:rsidR="009F1826">
              <w:t xml:space="preserve"> due to the</w:t>
            </w:r>
            <w:r w:rsidR="006E7F62">
              <w:t xml:space="preserve"> proximity to the </w:t>
            </w:r>
            <w:r w:rsidR="00B351DF">
              <w:t xml:space="preserve">Raymond </w:t>
            </w:r>
            <w:proofErr w:type="spellStart"/>
            <w:r w:rsidR="00B351DF">
              <w:t>McEnhill</w:t>
            </w:r>
            <w:proofErr w:type="spellEnd"/>
            <w:r w:rsidR="00B351DF">
              <w:t xml:space="preserve"> Stadium</w:t>
            </w:r>
            <w:r>
              <w:t xml:space="preserve"> and </w:t>
            </w:r>
            <w:r w:rsidR="008A0A5B">
              <w:t xml:space="preserve">concerns about </w:t>
            </w:r>
            <w:r>
              <w:t>noise rendering the site unsuitable for residential development.</w:t>
            </w:r>
          </w:p>
          <w:p w14:paraId="189C80B6" w14:textId="47028030" w:rsidR="006A161C" w:rsidRDefault="006A161C" w:rsidP="009864C0">
            <w:pPr>
              <w:tabs>
                <w:tab w:val="left" w:pos="3119"/>
              </w:tabs>
            </w:pPr>
          </w:p>
          <w:p w14:paraId="45FC8283" w14:textId="006AA699" w:rsidR="006A161C" w:rsidRDefault="00462F05" w:rsidP="009864C0">
            <w:pPr>
              <w:tabs>
                <w:tab w:val="left" w:pos="3119"/>
              </w:tabs>
            </w:pPr>
            <w:r>
              <w:t>With regard to the agent of change principle, although</w:t>
            </w:r>
            <w:r w:rsidR="006A161C">
              <w:t xml:space="preserve"> there is existing housing near the stadium this is at a further distance </w:t>
            </w:r>
            <w:r>
              <w:t xml:space="preserve">or </w:t>
            </w:r>
            <w:r w:rsidR="006A161C">
              <w:t xml:space="preserve">afforded some protection from noise due to the position of the lower stalls within the stadium.  The concern with this site is </w:t>
            </w:r>
            <w:r>
              <w:t>proximity and that it is</w:t>
            </w:r>
            <w:r w:rsidR="006A161C">
              <w:t xml:space="preserve"> directly opposite the main raised level seating area for spectators</w:t>
            </w:r>
            <w:r>
              <w:t xml:space="preserve"> and club building</w:t>
            </w:r>
            <w:r w:rsidR="006A161C">
              <w:t xml:space="preserve">.  </w:t>
            </w:r>
          </w:p>
          <w:p w14:paraId="5A21FDF6" w14:textId="77777777" w:rsidR="008D416F" w:rsidRDefault="008D416F" w:rsidP="009864C0">
            <w:pPr>
              <w:tabs>
                <w:tab w:val="left" w:pos="3119"/>
              </w:tabs>
            </w:pPr>
          </w:p>
          <w:p w14:paraId="0DB7C0F6" w14:textId="0B975E7A" w:rsidR="008D416F" w:rsidRDefault="00975742" w:rsidP="009864C0">
            <w:pPr>
              <w:tabs>
                <w:tab w:val="left" w:pos="3119"/>
              </w:tabs>
            </w:pPr>
            <w:r>
              <w:t xml:space="preserve">I disagree with the </w:t>
            </w:r>
            <w:r w:rsidR="00601377">
              <w:t xml:space="preserve">outcome of the noise assessment </w:t>
            </w:r>
            <w:r w:rsidR="0082576C">
              <w:t>carried out for the applicant</w:t>
            </w:r>
            <w:r w:rsidR="006F2E4E">
              <w:t xml:space="preserve"> to support residential development,</w:t>
            </w:r>
            <w:r w:rsidR="0082576C">
              <w:t xml:space="preserve"> that </w:t>
            </w:r>
            <w:r w:rsidR="00CC0922">
              <w:t>with mitigation measures</w:t>
            </w:r>
            <w:r w:rsidR="000754E6">
              <w:t xml:space="preserve"> </w:t>
            </w:r>
            <w:r w:rsidR="00CC0922">
              <w:t xml:space="preserve">noise </w:t>
            </w:r>
            <w:r w:rsidR="00EC0B7D">
              <w:t>does not pose a material constraint</w:t>
            </w:r>
            <w:r w:rsidR="000754E6">
              <w:t xml:space="preserve"> to the development of the site and </w:t>
            </w:r>
            <w:r w:rsidR="00A565FC">
              <w:t xml:space="preserve">believe loss of amenity and </w:t>
            </w:r>
            <w:r w:rsidR="00FD6371">
              <w:t xml:space="preserve">potential </w:t>
            </w:r>
            <w:r w:rsidR="00A565FC">
              <w:t xml:space="preserve">statutory nuisance </w:t>
            </w:r>
            <w:r w:rsidR="00825FF1">
              <w:t>would be caused to future residents.</w:t>
            </w:r>
          </w:p>
          <w:p w14:paraId="0443EF47" w14:textId="310BD92D" w:rsidR="00825FF1" w:rsidRDefault="00825FF1" w:rsidP="009864C0">
            <w:pPr>
              <w:tabs>
                <w:tab w:val="left" w:pos="3119"/>
              </w:tabs>
            </w:pPr>
          </w:p>
          <w:p w14:paraId="77680DE2" w14:textId="77777777" w:rsidR="00453C6C" w:rsidRDefault="00825FF1" w:rsidP="009864C0">
            <w:pPr>
              <w:tabs>
                <w:tab w:val="left" w:pos="3119"/>
              </w:tabs>
            </w:pPr>
            <w:r>
              <w:t xml:space="preserve">The noise assessment has </w:t>
            </w:r>
            <w:r w:rsidR="00E02F28">
              <w:t xml:space="preserve">considered </w:t>
            </w:r>
            <w:r w:rsidR="003668F9">
              <w:t xml:space="preserve">noise values in </w:t>
            </w:r>
            <w:proofErr w:type="spellStart"/>
            <w:r w:rsidR="003668F9">
              <w:t>P</w:t>
            </w:r>
            <w:r w:rsidR="00430AC9">
              <w:t>ro</w:t>
            </w:r>
            <w:r w:rsidR="006A5FA7">
              <w:t>PG</w:t>
            </w:r>
            <w:proofErr w:type="spellEnd"/>
            <w:r w:rsidR="006A5FA7">
              <w:t>: Planning and Noise</w:t>
            </w:r>
            <w:r w:rsidR="009B58AF">
              <w:t xml:space="preserve">, Professional Planning Guidance on Planning &amp; Noise </w:t>
            </w:r>
            <w:r w:rsidR="00B82C33">
              <w:t xml:space="preserve">and </w:t>
            </w:r>
            <w:r w:rsidR="002357EA">
              <w:t>BS8233</w:t>
            </w:r>
            <w:r w:rsidR="004B5E4F">
              <w:t>:2014</w:t>
            </w:r>
            <w:r w:rsidR="00305AEC">
              <w:t xml:space="preserve">.  </w:t>
            </w:r>
            <w:proofErr w:type="spellStart"/>
            <w:r w:rsidR="00305AEC">
              <w:t>ProPG</w:t>
            </w:r>
            <w:proofErr w:type="spellEnd"/>
            <w:r w:rsidR="00305AEC">
              <w:t xml:space="preserve"> specifies it relates to </w:t>
            </w:r>
            <w:r w:rsidR="00175CD5">
              <w:t xml:space="preserve">sites dominated by traffic </w:t>
            </w:r>
            <w:r w:rsidR="00AD1774">
              <w:t>noise</w:t>
            </w:r>
            <w:r w:rsidR="00EC7EE3">
              <w:t xml:space="preserve"> (not industrial or commercial noise) and although commercial noise maybe risk assessed </w:t>
            </w:r>
            <w:r w:rsidR="0044512D">
              <w:t xml:space="preserve">by </w:t>
            </w:r>
            <w:proofErr w:type="spellStart"/>
            <w:r w:rsidR="0044512D">
              <w:t>ProPG</w:t>
            </w:r>
            <w:proofErr w:type="spellEnd"/>
            <w:r w:rsidR="0044512D">
              <w:t xml:space="preserve"> </w:t>
            </w:r>
            <w:r w:rsidR="00EC7EE3">
              <w:t>where it is not dominant, this is not the case</w:t>
            </w:r>
            <w:r w:rsidR="00E74991">
              <w:t xml:space="preserve"> in this scenario. </w:t>
            </w:r>
            <w:r w:rsidR="0044512D">
              <w:t xml:space="preserve">  </w:t>
            </w:r>
          </w:p>
          <w:p w14:paraId="2E976CBD" w14:textId="4EB419E2" w:rsidR="00825FF1" w:rsidRDefault="00825FF1" w:rsidP="009864C0">
            <w:pPr>
              <w:tabs>
                <w:tab w:val="left" w:pos="3119"/>
              </w:tabs>
            </w:pPr>
          </w:p>
          <w:p w14:paraId="6E51D076" w14:textId="0AAC75C5" w:rsidR="00642C73" w:rsidRDefault="00642C73" w:rsidP="009864C0">
            <w:pPr>
              <w:tabs>
                <w:tab w:val="left" w:pos="3119"/>
              </w:tabs>
            </w:pPr>
            <w:r>
              <w:t xml:space="preserve">The predicted levels in the noise report indicate that for some plots, noise during a football match could be </w:t>
            </w:r>
            <w:r w:rsidR="00E20A8F">
              <w:t xml:space="preserve">10dB higher than when there is no match, so noise from football is definitely </w:t>
            </w:r>
            <w:r w:rsidR="00DB0F98">
              <w:t xml:space="preserve">dominant when a </w:t>
            </w:r>
            <w:r w:rsidR="0077293B">
              <w:t xml:space="preserve">Southern League </w:t>
            </w:r>
            <w:r w:rsidR="00DB0F98">
              <w:t>game is being played.</w:t>
            </w:r>
          </w:p>
          <w:p w14:paraId="6DB54BFE" w14:textId="5F315039" w:rsidR="00DB0F98" w:rsidRDefault="00DB0F98" w:rsidP="009864C0">
            <w:pPr>
              <w:tabs>
                <w:tab w:val="left" w:pos="3119"/>
              </w:tabs>
            </w:pPr>
          </w:p>
          <w:p w14:paraId="71733D0C" w14:textId="146E9FA3" w:rsidR="00D4511E" w:rsidRDefault="000C52A3" w:rsidP="009864C0">
            <w:pPr>
              <w:tabs>
                <w:tab w:val="left" w:pos="3119"/>
              </w:tabs>
            </w:pPr>
            <w:r>
              <w:t>Mitigation is suggested so that internal levels within the propert</w:t>
            </w:r>
            <w:r w:rsidR="00142E4B">
              <w:t xml:space="preserve">ies </w:t>
            </w:r>
            <w:r>
              <w:t>meet the requirements of BS8233:2014</w:t>
            </w:r>
            <w:r w:rsidR="002A0F5A">
              <w:t xml:space="preserve">.  </w:t>
            </w:r>
            <w:r w:rsidR="00142E4B">
              <w:t xml:space="preserve">Even with </w:t>
            </w:r>
            <w:r w:rsidR="007D20AF">
              <w:t>mitigation</w:t>
            </w:r>
            <w:r w:rsidR="00471E29">
              <w:t xml:space="preserve"> provided to the windows, that would </w:t>
            </w:r>
            <w:r w:rsidR="00D05977">
              <w:t>involve the windows being closed to achieve the target level</w:t>
            </w:r>
            <w:r w:rsidR="00A23B8D">
              <w:t>,</w:t>
            </w:r>
            <w:r w:rsidR="007D20AF">
              <w:t xml:space="preserve"> a few properties would experience noise levels higher than the recommendations</w:t>
            </w:r>
            <w:r w:rsidR="00A23B8D">
              <w:t xml:space="preserve"> with the windows shut</w:t>
            </w:r>
            <w:r w:rsidR="007D20AF">
              <w:t xml:space="preserve">.  </w:t>
            </w:r>
            <w:r w:rsidR="000929B9">
              <w:t xml:space="preserve">Outdoor areas would </w:t>
            </w:r>
            <w:r w:rsidR="00EE3B41">
              <w:t>also have noise levels above those suggested by BS8233:3014</w:t>
            </w:r>
            <w:r w:rsidR="0039722C">
              <w:t xml:space="preserve"> extensively across the site during football matches</w:t>
            </w:r>
            <w:r w:rsidR="00B67C49">
              <w:t>.</w:t>
            </w:r>
            <w:r w:rsidR="00E75B13">
              <w:t xml:space="preserve">  If the houses</w:t>
            </w:r>
            <w:r w:rsidR="007D0415">
              <w:t xml:space="preserve"> were built and occupiers chose to have open windows during a match, </w:t>
            </w:r>
            <w:r w:rsidR="00271192">
              <w:t>the property impacted the</w:t>
            </w:r>
            <w:r w:rsidR="00C66602">
              <w:t xml:space="preserve"> worst by noise would experience noise levels of 57 to </w:t>
            </w:r>
            <w:r w:rsidR="00B0154B">
              <w:t>62dB</w:t>
            </w:r>
            <w:r w:rsidR="00462F05">
              <w:t xml:space="preserve"> internally.</w:t>
            </w:r>
          </w:p>
          <w:p w14:paraId="269BC7D2" w14:textId="77777777" w:rsidR="007D20AF" w:rsidRDefault="007D20AF" w:rsidP="009864C0">
            <w:pPr>
              <w:tabs>
                <w:tab w:val="left" w:pos="3119"/>
              </w:tabs>
            </w:pPr>
          </w:p>
          <w:p w14:paraId="3A9793F5" w14:textId="0D973E13" w:rsidR="006F2E4E" w:rsidRDefault="00A612C3" w:rsidP="00A612C3">
            <w:pPr>
              <w:tabs>
                <w:tab w:val="left" w:pos="3119"/>
              </w:tabs>
            </w:pPr>
            <w:r>
              <w:t xml:space="preserve">The noise predictions in the report are based on a game where there were 700 in the stadium.  The capacity of the </w:t>
            </w:r>
            <w:r w:rsidR="003C77E3">
              <w:t xml:space="preserve">Raymond </w:t>
            </w:r>
            <w:proofErr w:type="spellStart"/>
            <w:r w:rsidR="00AD45C2">
              <w:t>McEnhill</w:t>
            </w:r>
            <w:proofErr w:type="spellEnd"/>
            <w:r w:rsidR="00AD45C2">
              <w:t xml:space="preserve"> is </w:t>
            </w:r>
            <w:r w:rsidR="00511262">
              <w:t xml:space="preserve">5,000 and so the noise report does not represent the </w:t>
            </w:r>
            <w:r w:rsidR="008A0A5B">
              <w:t>worst-case</w:t>
            </w:r>
            <w:r w:rsidR="00D37C05">
              <w:t xml:space="preserve"> scenario for noise generation, that would be a full stadium.</w:t>
            </w:r>
            <w:r w:rsidR="00333A66">
              <w:t xml:space="preserve"> </w:t>
            </w:r>
            <w:r w:rsidR="00003BE6">
              <w:t xml:space="preserve">The Ray Mac Stadium website cites </w:t>
            </w:r>
            <w:proofErr w:type="gramStart"/>
            <w:r w:rsidR="00003BE6">
              <w:t>it’s</w:t>
            </w:r>
            <w:proofErr w:type="gramEnd"/>
            <w:r w:rsidR="00003BE6">
              <w:t xml:space="preserve"> </w:t>
            </w:r>
            <w:r w:rsidR="009C53F0">
              <w:t xml:space="preserve">largest crowd as </w:t>
            </w:r>
            <w:r w:rsidR="004E6407">
              <w:t xml:space="preserve">3,408 in </w:t>
            </w:r>
            <w:r w:rsidR="009520C6">
              <w:t>May 2013</w:t>
            </w:r>
            <w:r w:rsidR="00542CAF">
              <w:t xml:space="preserve"> which would </w:t>
            </w:r>
            <w:r w:rsidR="00C322B0">
              <w:t>produce greater noise than a crowd of 700.</w:t>
            </w:r>
            <w:r w:rsidR="006F2E4E">
              <w:t xml:space="preserve">  </w:t>
            </w:r>
            <w:r w:rsidR="00A952D2">
              <w:t>The stadium was built in the 1990’s to allow the club to play at league two level, and although they now host Southern League games that have around 700 spectators, the football club</w:t>
            </w:r>
            <w:r w:rsidR="0077293B">
              <w:t xml:space="preserve"> </w:t>
            </w:r>
            <w:r w:rsidR="00A952D2">
              <w:t>aspire to play in higher level leagues.</w:t>
            </w:r>
          </w:p>
          <w:p w14:paraId="3532F644" w14:textId="7F1E5C8D" w:rsidR="00A952D2" w:rsidRDefault="00A952D2" w:rsidP="00A612C3">
            <w:pPr>
              <w:tabs>
                <w:tab w:val="left" w:pos="3119"/>
              </w:tabs>
            </w:pPr>
          </w:p>
          <w:p w14:paraId="4AD182DC" w14:textId="576CC128" w:rsidR="00A952D2" w:rsidRPr="00714D14" w:rsidRDefault="00A952D2" w:rsidP="00714D14">
            <w:pPr>
              <w:pStyle w:val="p3"/>
              <w:spacing w:before="0" w:beforeAutospacing="0" w:after="0" w:afterAutospacing="0"/>
              <w:rPr>
                <w:rFonts w:ascii="Arial" w:hAnsi="Arial" w:cs="Arial"/>
                <w:sz w:val="24"/>
                <w:szCs w:val="24"/>
              </w:rPr>
            </w:pPr>
            <w:r w:rsidRPr="0077293B">
              <w:rPr>
                <w:rFonts w:ascii="Arial" w:hAnsi="Arial" w:cs="Arial"/>
                <w:sz w:val="24"/>
                <w:szCs w:val="24"/>
              </w:rPr>
              <w:t>The first team currently play three to five times a month at home but</w:t>
            </w:r>
            <w:r w:rsidR="0077293B" w:rsidRPr="0077293B">
              <w:rPr>
                <w:rFonts w:ascii="Arial" w:hAnsi="Arial" w:cs="Arial"/>
                <w:sz w:val="24"/>
                <w:szCs w:val="24"/>
              </w:rPr>
              <w:t xml:space="preserve"> the</w:t>
            </w:r>
            <w:r w:rsidR="0077293B">
              <w:rPr>
                <w:rFonts w:ascii="Arial" w:hAnsi="Arial" w:cs="Arial"/>
                <w:sz w:val="24"/>
                <w:szCs w:val="24"/>
              </w:rPr>
              <w:t xml:space="preserve"> site </w:t>
            </w:r>
            <w:r w:rsidR="0077293B" w:rsidRPr="0077293B">
              <w:rPr>
                <w:rFonts w:ascii="Arial" w:hAnsi="Arial" w:cs="Arial"/>
                <w:sz w:val="24"/>
                <w:szCs w:val="24"/>
              </w:rPr>
              <w:t xml:space="preserve">also </w:t>
            </w:r>
            <w:r w:rsidR="0077293B">
              <w:rPr>
                <w:rFonts w:ascii="Arial" w:hAnsi="Arial" w:cs="Arial"/>
                <w:sz w:val="24"/>
                <w:szCs w:val="24"/>
              </w:rPr>
              <w:t xml:space="preserve">hosts </w:t>
            </w:r>
            <w:r w:rsidR="0077293B" w:rsidRPr="0077293B">
              <w:rPr>
                <w:rStyle w:val="s2"/>
                <w:rFonts w:ascii="Arial" w:hAnsi="Arial" w:cs="Arial"/>
                <w:sz w:val="24"/>
                <w:szCs w:val="24"/>
              </w:rPr>
              <w:t xml:space="preserve">Development Team games, training, and </w:t>
            </w:r>
            <w:r w:rsidR="00714D14">
              <w:rPr>
                <w:rStyle w:val="s2"/>
                <w:rFonts w:ascii="Arial" w:hAnsi="Arial" w:cs="Arial"/>
                <w:sz w:val="24"/>
                <w:szCs w:val="24"/>
              </w:rPr>
              <w:t>sometimes</w:t>
            </w:r>
            <w:r w:rsidR="0077293B" w:rsidRPr="0077293B">
              <w:rPr>
                <w:rStyle w:val="s2"/>
                <w:rFonts w:ascii="Arial" w:hAnsi="Arial" w:cs="Arial"/>
                <w:sz w:val="24"/>
                <w:szCs w:val="24"/>
              </w:rPr>
              <w:t xml:space="preserve"> Ladies team match</w:t>
            </w:r>
            <w:r w:rsidR="00714D14">
              <w:rPr>
                <w:rStyle w:val="s2"/>
                <w:rFonts w:ascii="Arial" w:hAnsi="Arial" w:cs="Arial"/>
                <w:sz w:val="24"/>
                <w:szCs w:val="24"/>
              </w:rPr>
              <w:t>es</w:t>
            </w:r>
            <w:r w:rsidR="0077293B" w:rsidRPr="0077293B">
              <w:rPr>
                <w:rStyle w:val="s2"/>
                <w:rFonts w:ascii="Arial" w:hAnsi="Arial" w:cs="Arial"/>
                <w:sz w:val="24"/>
                <w:szCs w:val="24"/>
              </w:rPr>
              <w:t>. </w:t>
            </w:r>
            <w:r w:rsidR="0077293B" w:rsidRPr="0077293B">
              <w:rPr>
                <w:rStyle w:val="apple-converted-space"/>
                <w:rFonts w:ascii="Arial" w:hAnsi="Arial" w:cs="Arial"/>
                <w:sz w:val="24"/>
                <w:szCs w:val="24"/>
              </w:rPr>
              <w:t> </w:t>
            </w:r>
            <w:r w:rsidR="0077293B" w:rsidRPr="0077293B">
              <w:rPr>
                <w:rStyle w:val="s2"/>
                <w:rFonts w:ascii="Arial" w:hAnsi="Arial" w:cs="Arial"/>
                <w:sz w:val="24"/>
                <w:szCs w:val="24"/>
              </w:rPr>
              <w:t>During the close</w:t>
            </w:r>
            <w:r w:rsidR="00714D14">
              <w:rPr>
                <w:rStyle w:val="s2"/>
                <w:rFonts w:ascii="Arial" w:hAnsi="Arial" w:cs="Arial"/>
                <w:sz w:val="24"/>
                <w:szCs w:val="24"/>
              </w:rPr>
              <w:t xml:space="preserve">d </w:t>
            </w:r>
            <w:r w:rsidR="0077293B" w:rsidRPr="0077293B">
              <w:rPr>
                <w:rStyle w:val="s2"/>
                <w:rFonts w:ascii="Arial" w:hAnsi="Arial" w:cs="Arial"/>
                <w:sz w:val="24"/>
                <w:szCs w:val="24"/>
              </w:rPr>
              <w:t xml:space="preserve">season </w:t>
            </w:r>
            <w:r w:rsidR="00714D14">
              <w:rPr>
                <w:rStyle w:val="s2"/>
                <w:rFonts w:ascii="Arial" w:hAnsi="Arial" w:cs="Arial"/>
                <w:sz w:val="24"/>
                <w:szCs w:val="24"/>
              </w:rPr>
              <w:t>six</w:t>
            </w:r>
            <w:r w:rsidR="0077293B" w:rsidRPr="0077293B">
              <w:rPr>
                <w:rStyle w:val="s2"/>
                <w:rFonts w:ascii="Arial" w:hAnsi="Arial" w:cs="Arial"/>
                <w:sz w:val="24"/>
                <w:szCs w:val="24"/>
              </w:rPr>
              <w:t xml:space="preserve"> a sid</w:t>
            </w:r>
            <w:r w:rsidR="0077293B">
              <w:rPr>
                <w:rStyle w:val="s2"/>
                <w:rFonts w:ascii="Arial" w:hAnsi="Arial" w:cs="Arial"/>
                <w:sz w:val="24"/>
                <w:szCs w:val="24"/>
              </w:rPr>
              <w:t>e-</w:t>
            </w:r>
            <w:r w:rsidR="0077293B" w:rsidRPr="0077293B">
              <w:rPr>
                <w:rStyle w:val="s2"/>
                <w:rFonts w:ascii="Arial" w:hAnsi="Arial" w:cs="Arial"/>
                <w:sz w:val="24"/>
                <w:szCs w:val="24"/>
              </w:rPr>
              <w:t>tournaments are held by the youth setup and Walking Football.  This month (July)</w:t>
            </w:r>
            <w:r w:rsidR="00714D14">
              <w:rPr>
                <w:rStyle w:val="s2"/>
                <w:rFonts w:ascii="Arial" w:hAnsi="Arial" w:cs="Arial"/>
                <w:sz w:val="24"/>
                <w:szCs w:val="24"/>
              </w:rPr>
              <w:t xml:space="preserve">, five </w:t>
            </w:r>
            <w:r w:rsidR="0077293B" w:rsidRPr="0077293B">
              <w:rPr>
                <w:rStyle w:val="s2"/>
                <w:rFonts w:ascii="Arial" w:hAnsi="Arial" w:cs="Arial"/>
                <w:sz w:val="24"/>
                <w:szCs w:val="24"/>
              </w:rPr>
              <w:t>pre-season friendlies</w:t>
            </w:r>
            <w:r w:rsidR="00662499">
              <w:rPr>
                <w:rStyle w:val="s2"/>
                <w:rFonts w:ascii="Arial" w:hAnsi="Arial" w:cs="Arial"/>
                <w:sz w:val="24"/>
                <w:szCs w:val="24"/>
              </w:rPr>
              <w:t xml:space="preserve"> are to be hosted</w:t>
            </w:r>
            <w:r w:rsidR="0077293B" w:rsidRPr="0077293B">
              <w:rPr>
                <w:rStyle w:val="s2"/>
                <w:rFonts w:ascii="Arial" w:hAnsi="Arial" w:cs="Arial"/>
                <w:sz w:val="24"/>
                <w:szCs w:val="24"/>
              </w:rPr>
              <w:t>.</w:t>
            </w:r>
            <w:r w:rsidR="0077293B">
              <w:rPr>
                <w:rStyle w:val="s2"/>
                <w:rFonts w:ascii="Arial" w:hAnsi="Arial" w:cs="Arial"/>
                <w:sz w:val="24"/>
                <w:szCs w:val="24"/>
              </w:rPr>
              <w:t xml:space="preserve">  Although these activities are likely to be quieter than the league games, there is regular noise genera</w:t>
            </w:r>
            <w:r w:rsidR="00662499">
              <w:rPr>
                <w:rStyle w:val="s2"/>
                <w:rFonts w:ascii="Arial" w:hAnsi="Arial" w:cs="Arial"/>
                <w:sz w:val="24"/>
                <w:szCs w:val="24"/>
              </w:rPr>
              <w:t>ted from</w:t>
            </w:r>
            <w:r w:rsidR="0077293B">
              <w:rPr>
                <w:rStyle w:val="s2"/>
                <w:rFonts w:ascii="Arial" w:hAnsi="Arial" w:cs="Arial"/>
                <w:sz w:val="24"/>
                <w:szCs w:val="24"/>
              </w:rPr>
              <w:t xml:space="preserve"> activity </w:t>
            </w:r>
            <w:r w:rsidR="008A0A5B">
              <w:rPr>
                <w:rStyle w:val="s2"/>
                <w:rFonts w:ascii="Arial" w:hAnsi="Arial" w:cs="Arial"/>
                <w:sz w:val="24"/>
                <w:szCs w:val="24"/>
              </w:rPr>
              <w:t>at</w:t>
            </w:r>
            <w:r w:rsidR="00662499">
              <w:rPr>
                <w:rStyle w:val="s2"/>
                <w:rFonts w:ascii="Arial" w:hAnsi="Arial" w:cs="Arial"/>
                <w:sz w:val="24"/>
                <w:szCs w:val="24"/>
              </w:rPr>
              <w:t xml:space="preserve"> the stadium</w:t>
            </w:r>
            <w:r w:rsidR="0077293B">
              <w:rPr>
                <w:rStyle w:val="s2"/>
                <w:rFonts w:ascii="Arial" w:hAnsi="Arial" w:cs="Arial"/>
                <w:sz w:val="24"/>
                <w:szCs w:val="24"/>
              </w:rPr>
              <w:t>.</w:t>
            </w:r>
          </w:p>
          <w:p w14:paraId="09CC780B" w14:textId="042604E2" w:rsidR="0004163B" w:rsidRDefault="0004163B" w:rsidP="00A612C3">
            <w:pPr>
              <w:tabs>
                <w:tab w:val="left" w:pos="3119"/>
              </w:tabs>
            </w:pPr>
          </w:p>
          <w:p w14:paraId="3E2A89F3" w14:textId="77777777" w:rsidR="00662499" w:rsidRDefault="0004163B" w:rsidP="00A612C3">
            <w:pPr>
              <w:tabs>
                <w:tab w:val="left" w:pos="3119"/>
              </w:tabs>
            </w:pPr>
            <w:r>
              <w:t>The</w:t>
            </w:r>
            <w:r w:rsidR="002C7498">
              <w:t xml:space="preserve"> Ray Mac Stadium also has a premises license that allows live and recorded music as well as other entertainment, both indoors and outside until midnight </w:t>
            </w:r>
            <w:proofErr w:type="spellStart"/>
            <w:r w:rsidR="00A3260E">
              <w:t>everyday</w:t>
            </w:r>
            <w:proofErr w:type="spellEnd"/>
            <w:r w:rsidR="00A3260E">
              <w:t xml:space="preserve"> of the week.  This noise hasn’t been assessed but the introduction of residential properties would </w:t>
            </w:r>
            <w:r w:rsidR="00E1154E">
              <w:t xml:space="preserve">cause loss of amenity and </w:t>
            </w:r>
            <w:r w:rsidR="0077293B">
              <w:t xml:space="preserve">potential statutory </w:t>
            </w:r>
            <w:r w:rsidR="00E1154E">
              <w:t>nuisance</w:t>
            </w:r>
            <w:r w:rsidR="0077293B">
              <w:t xml:space="preserve"> to these residents</w:t>
            </w:r>
            <w:r w:rsidR="00662499">
              <w:t>.</w:t>
            </w:r>
          </w:p>
          <w:p w14:paraId="01BCE426" w14:textId="72903788" w:rsidR="00C322B0" w:rsidRDefault="00C322B0" w:rsidP="00A612C3">
            <w:pPr>
              <w:tabs>
                <w:tab w:val="left" w:pos="3119"/>
              </w:tabs>
            </w:pPr>
          </w:p>
          <w:p w14:paraId="21AF4A07" w14:textId="4D35EDC6" w:rsidR="00783564" w:rsidRDefault="00783564" w:rsidP="00A612C3">
            <w:pPr>
              <w:tabs>
                <w:tab w:val="left" w:pos="3119"/>
              </w:tabs>
            </w:pPr>
            <w:r>
              <w:t>Lighting:</w:t>
            </w:r>
          </w:p>
          <w:p w14:paraId="0AD09645" w14:textId="78B35D88" w:rsidR="00783564" w:rsidRDefault="00783564" w:rsidP="00A612C3">
            <w:pPr>
              <w:tabs>
                <w:tab w:val="left" w:pos="3119"/>
              </w:tabs>
            </w:pPr>
          </w:p>
          <w:p w14:paraId="14182CB6" w14:textId="43C3D9BB" w:rsidR="000A73C1" w:rsidRDefault="004D3C29" w:rsidP="00A612C3">
            <w:pPr>
              <w:tabs>
                <w:tab w:val="left" w:pos="3119"/>
              </w:tabs>
            </w:pPr>
            <w:r>
              <w:t xml:space="preserve">When considering </w:t>
            </w:r>
            <w:r w:rsidR="005208F6">
              <w:t>the</w:t>
            </w:r>
            <w:r w:rsidR="008213B7">
              <w:t xml:space="preserve"> environmental classification of the site against Guidance </w:t>
            </w:r>
            <w:r w:rsidR="000E22AD">
              <w:t>Note 1 for the reduction of obtrusive light 2021</w:t>
            </w:r>
            <w:r w:rsidR="00732398">
              <w:t xml:space="preserve"> (Institute of Lighting Engineers) the </w:t>
            </w:r>
            <w:r w:rsidR="00316A1F">
              <w:t>lighting statement categorises the site as E2, which I would support.</w:t>
            </w:r>
          </w:p>
          <w:p w14:paraId="4B84A6D6" w14:textId="3B0139A8" w:rsidR="00316A1F" w:rsidRDefault="00316A1F" w:rsidP="00A612C3">
            <w:pPr>
              <w:tabs>
                <w:tab w:val="left" w:pos="3119"/>
              </w:tabs>
            </w:pPr>
          </w:p>
          <w:p w14:paraId="390DBAAC" w14:textId="338D6A17" w:rsidR="00316A1F" w:rsidRDefault="00A622C5" w:rsidP="00A612C3">
            <w:pPr>
              <w:tabs>
                <w:tab w:val="left" w:pos="3119"/>
              </w:tabs>
            </w:pPr>
            <w:r>
              <w:t>The lighting statement assumes</w:t>
            </w:r>
            <w:r w:rsidR="00E84164">
              <w:t xml:space="preserve"> that the lighting</w:t>
            </w:r>
            <w:r w:rsidR="00AE00DD">
              <w:t xml:space="preserve"> at the Ray Mac stadium</w:t>
            </w:r>
            <w:r w:rsidR="00E84164">
              <w:t xml:space="preserve"> meets criteria set out in the </w:t>
            </w:r>
            <w:r w:rsidR="009E3F9E">
              <w:t>ILE guidance</w:t>
            </w:r>
            <w:r w:rsidR="006E2EB2">
              <w:t xml:space="preserve"> </w:t>
            </w:r>
            <w:r w:rsidR="00820044">
              <w:t>due to having gained planning permission</w:t>
            </w:r>
            <w:r w:rsidR="00447342">
              <w:t xml:space="preserve">.  </w:t>
            </w:r>
            <w:r w:rsidR="00492C01">
              <w:t xml:space="preserve">The stadium was built in the 1990s and I cannot see any recent applications relating to the lights so </w:t>
            </w:r>
            <w:r w:rsidR="00744796">
              <w:t xml:space="preserve">this assumption cannot be made.  </w:t>
            </w:r>
          </w:p>
          <w:p w14:paraId="1A2FAB1E" w14:textId="31C44BE8" w:rsidR="002B78DB" w:rsidRDefault="002B78DB" w:rsidP="00A612C3">
            <w:pPr>
              <w:tabs>
                <w:tab w:val="left" w:pos="3119"/>
              </w:tabs>
            </w:pPr>
          </w:p>
          <w:p w14:paraId="52A0CAFD" w14:textId="101F51BF" w:rsidR="002B78DB" w:rsidRDefault="002B78DB" w:rsidP="00A612C3">
            <w:pPr>
              <w:tabs>
                <w:tab w:val="left" w:pos="3119"/>
              </w:tabs>
            </w:pPr>
            <w:r>
              <w:lastRenderedPageBreak/>
              <w:t>The lighting was assessed by inspecting the lights during the day</w:t>
            </w:r>
            <w:r w:rsidR="008564BA">
              <w:t xml:space="preserve"> due to the lights not being in use</w:t>
            </w:r>
            <w:r w:rsidR="0037012F">
              <w:t xml:space="preserve"> because of the pandemic</w:t>
            </w:r>
            <w:r>
              <w:t xml:space="preserve">, </w:t>
            </w:r>
            <w:r w:rsidR="007B7967">
              <w:t>and detail of the lighting scheme is lacking.</w:t>
            </w:r>
          </w:p>
          <w:p w14:paraId="1C8FC99B" w14:textId="53360225" w:rsidR="0037012F" w:rsidRDefault="0037012F" w:rsidP="00A612C3">
            <w:pPr>
              <w:tabs>
                <w:tab w:val="left" w:pos="3119"/>
              </w:tabs>
            </w:pPr>
          </w:p>
          <w:p w14:paraId="59FD202E" w14:textId="1ED52701" w:rsidR="0037012F" w:rsidRDefault="0037012F" w:rsidP="00A612C3">
            <w:pPr>
              <w:tabs>
                <w:tab w:val="left" w:pos="3119"/>
              </w:tabs>
            </w:pPr>
            <w:r>
              <w:t xml:space="preserve">There is no confirmation that the lighting scheme meets </w:t>
            </w:r>
            <w:r w:rsidR="000508AF">
              <w:t>the criteria for an ‘E2’ area in relation to the proposed housing</w:t>
            </w:r>
            <w:r w:rsidR="00EA0DBE">
              <w:t xml:space="preserve">, therefore it hasn’t been demonstrated that the lights at the football club will not cause loss of amenity if the development goes ahead.  </w:t>
            </w:r>
          </w:p>
          <w:p w14:paraId="3A6EC05C" w14:textId="77777777" w:rsidR="000E3313" w:rsidRDefault="000E3313" w:rsidP="00A612C3">
            <w:pPr>
              <w:tabs>
                <w:tab w:val="left" w:pos="3119"/>
              </w:tabs>
            </w:pPr>
          </w:p>
          <w:p w14:paraId="4F5B69A8" w14:textId="2353D88B" w:rsidR="00BC0567" w:rsidRDefault="000E3313" w:rsidP="00A612C3">
            <w:pPr>
              <w:tabs>
                <w:tab w:val="left" w:pos="3119"/>
              </w:tabs>
            </w:pPr>
            <w:r>
              <w:t>To conclude, in</w:t>
            </w:r>
            <w:r w:rsidR="00462F05">
              <w:t xml:space="preserve"> </w:t>
            </w:r>
            <w:proofErr w:type="spellStart"/>
            <w:proofErr w:type="gramStart"/>
            <w:r w:rsidR="00462F05">
              <w:t>it’s</w:t>
            </w:r>
            <w:proofErr w:type="spellEnd"/>
            <w:proofErr w:type="gramEnd"/>
            <w:r w:rsidR="00462F05">
              <w:t xml:space="preserve"> current form, the proposal</w:t>
            </w:r>
            <w:r w:rsidR="00BC0567">
              <w:t xml:space="preserve"> isn’t suitable due to loss of amenity to future occupiers from noise or lighting from the Ray Mac stadium.  The council should consider </w:t>
            </w:r>
            <w:proofErr w:type="spellStart"/>
            <w:proofErr w:type="gramStart"/>
            <w:r w:rsidR="00BC0567">
              <w:t>it’s</w:t>
            </w:r>
            <w:proofErr w:type="spellEnd"/>
            <w:proofErr w:type="gramEnd"/>
            <w:r w:rsidR="00BC0567">
              <w:t xml:space="preserve"> commitment to Salisbury Football Club and any curtailment in activities that could occur if a justified noise problem occurs if the development goes ahead.</w:t>
            </w:r>
          </w:p>
          <w:p w14:paraId="02C2BFE3" w14:textId="3F593FE2" w:rsidR="00BC0567" w:rsidRDefault="00BC0567" w:rsidP="00A612C3">
            <w:pPr>
              <w:tabs>
                <w:tab w:val="left" w:pos="3119"/>
              </w:tabs>
            </w:pPr>
          </w:p>
          <w:p w14:paraId="5DF497A4" w14:textId="6AFBC05E" w:rsidR="00360BC1" w:rsidRDefault="000E3313" w:rsidP="00A612C3">
            <w:pPr>
              <w:tabs>
                <w:tab w:val="left" w:pos="3119"/>
              </w:tabs>
            </w:pPr>
            <w:r>
              <w:t>I</w:t>
            </w:r>
            <w:r w:rsidR="00014B17">
              <w:t xml:space="preserve">f the developer is determined to use this site for </w:t>
            </w:r>
            <w:r>
              <w:t>residential development, I would recommend that the applicant negotiate with the owner of the Ray Mac Football Stadium and Salisbury Football club to see what noise and lighting mitigation measures could be introduced at the stadium</w:t>
            </w:r>
            <w:r w:rsidR="00014B17">
              <w:t>, that would improve amenity for the proposed housing</w:t>
            </w:r>
            <w:r>
              <w:t xml:space="preserve">.  The layout of the dwellings in relation to the club could also be examined.  </w:t>
            </w:r>
          </w:p>
          <w:p w14:paraId="570FC245" w14:textId="129CAF1B" w:rsidR="008F63DE" w:rsidRDefault="008F63DE" w:rsidP="00A612C3">
            <w:pPr>
              <w:tabs>
                <w:tab w:val="left" w:pos="3119"/>
              </w:tabs>
            </w:pPr>
          </w:p>
          <w:p w14:paraId="1FF650B7" w14:textId="29C04503" w:rsidR="008F63DE" w:rsidRDefault="008F63DE" w:rsidP="00A612C3">
            <w:pPr>
              <w:tabs>
                <w:tab w:val="left" w:pos="3119"/>
              </w:tabs>
              <w:rPr>
                <w:b/>
                <w:bCs/>
              </w:rPr>
            </w:pPr>
            <w:r w:rsidRPr="008F63DE">
              <w:rPr>
                <w:b/>
                <w:bCs/>
              </w:rPr>
              <w:t>Area G</w:t>
            </w:r>
          </w:p>
          <w:p w14:paraId="50244294" w14:textId="1A1B1457" w:rsidR="008F63DE" w:rsidRDefault="008F63DE" w:rsidP="00A612C3">
            <w:pPr>
              <w:tabs>
                <w:tab w:val="left" w:pos="3119"/>
              </w:tabs>
              <w:rPr>
                <w:b/>
                <w:bCs/>
              </w:rPr>
            </w:pPr>
          </w:p>
          <w:p w14:paraId="1BE808A7" w14:textId="6BD1783B" w:rsidR="008F63DE" w:rsidRPr="00783E39" w:rsidRDefault="0028572E" w:rsidP="00A612C3">
            <w:pPr>
              <w:tabs>
                <w:tab w:val="left" w:pos="3119"/>
              </w:tabs>
            </w:pPr>
            <w:r w:rsidRPr="00413D91">
              <w:t>I h</w:t>
            </w:r>
            <w:r w:rsidRPr="00783E39">
              <w:t>ave no objections to this development</w:t>
            </w:r>
            <w:r w:rsidR="00244149">
              <w:t xml:space="preserve"> on condition</w:t>
            </w:r>
            <w:r w:rsidRPr="00783E39">
              <w:t xml:space="preserve"> that </w:t>
            </w:r>
            <w:r w:rsidR="00413D91">
              <w:t>any</w:t>
            </w:r>
            <w:r w:rsidR="008733FE">
              <w:t xml:space="preserve"> noise</w:t>
            </w:r>
            <w:r w:rsidR="00413D91">
              <w:t xml:space="preserve"> mitigation measures </w:t>
            </w:r>
            <w:r w:rsidR="008733FE">
              <w:t xml:space="preserve">that </w:t>
            </w:r>
            <w:r w:rsidR="004672E9">
              <w:t>were applied to the flats</w:t>
            </w:r>
            <w:r w:rsidR="00460CD2">
              <w:t xml:space="preserve"> on the first and second floors,</w:t>
            </w:r>
            <w:r w:rsidR="00797357">
              <w:t xml:space="preserve"> are replicated </w:t>
            </w:r>
            <w:r w:rsidR="00244149">
              <w:t xml:space="preserve">within the </w:t>
            </w:r>
            <w:r w:rsidR="002A0642">
              <w:t xml:space="preserve">proposed </w:t>
            </w:r>
            <w:r w:rsidR="00460CD2">
              <w:t>flats.</w:t>
            </w:r>
          </w:p>
          <w:p w14:paraId="61AB4C28" w14:textId="6073A3AF" w:rsidR="00BC0567" w:rsidRDefault="00BC0567" w:rsidP="00A612C3">
            <w:pPr>
              <w:tabs>
                <w:tab w:val="left" w:pos="3119"/>
              </w:tabs>
            </w:pPr>
          </w:p>
        </w:tc>
      </w:tr>
      <w:tr w:rsidR="009864C0" w14:paraId="7F3F902E" w14:textId="77777777" w:rsidTr="009864C0">
        <w:trPr>
          <w:trHeight w:val="555"/>
        </w:trPr>
        <w:tc>
          <w:tcPr>
            <w:tcW w:w="2802" w:type="dxa"/>
          </w:tcPr>
          <w:p w14:paraId="19C3397C" w14:textId="77777777" w:rsidR="009864C0" w:rsidRDefault="009864C0" w:rsidP="00B238F3">
            <w:pPr>
              <w:tabs>
                <w:tab w:val="left" w:pos="3119"/>
              </w:tabs>
            </w:pPr>
            <w:r>
              <w:lastRenderedPageBreak/>
              <w:t>Air Quality</w:t>
            </w:r>
          </w:p>
        </w:tc>
        <w:tc>
          <w:tcPr>
            <w:tcW w:w="6662" w:type="dxa"/>
          </w:tcPr>
          <w:p w14:paraId="71810F94" w14:textId="77777777" w:rsidR="009864C0" w:rsidRDefault="009864C0">
            <w:pPr>
              <w:tabs>
                <w:tab w:val="left" w:pos="3119"/>
              </w:tabs>
            </w:pPr>
            <w:r>
              <w:t>Officer:</w:t>
            </w:r>
            <w:r w:rsidR="00390CDD">
              <w:t xml:space="preserve"> N/a</w:t>
            </w:r>
          </w:p>
        </w:tc>
      </w:tr>
      <w:tr w:rsidR="009864C0" w14:paraId="36989E1C" w14:textId="77777777" w:rsidTr="003E6473">
        <w:trPr>
          <w:trHeight w:val="555"/>
        </w:trPr>
        <w:tc>
          <w:tcPr>
            <w:tcW w:w="9464" w:type="dxa"/>
            <w:gridSpan w:val="2"/>
          </w:tcPr>
          <w:p w14:paraId="448B38CF" w14:textId="77777777" w:rsidR="009864C0" w:rsidRDefault="009864C0">
            <w:pPr>
              <w:tabs>
                <w:tab w:val="left" w:pos="3119"/>
              </w:tabs>
            </w:pPr>
          </w:p>
          <w:p w14:paraId="2C0F4008" w14:textId="77777777" w:rsidR="009864C0" w:rsidRDefault="009864C0">
            <w:pPr>
              <w:tabs>
                <w:tab w:val="left" w:pos="3119"/>
              </w:tabs>
            </w:pPr>
          </w:p>
          <w:p w14:paraId="60183CC9" w14:textId="77777777" w:rsidR="009864C0" w:rsidRDefault="009864C0">
            <w:pPr>
              <w:tabs>
                <w:tab w:val="left" w:pos="3119"/>
              </w:tabs>
            </w:pPr>
          </w:p>
          <w:p w14:paraId="1CE0C89C" w14:textId="77777777" w:rsidR="009864C0" w:rsidRDefault="009864C0">
            <w:pPr>
              <w:tabs>
                <w:tab w:val="left" w:pos="3119"/>
              </w:tabs>
            </w:pPr>
          </w:p>
          <w:p w14:paraId="767CB720" w14:textId="77777777" w:rsidR="009864C0" w:rsidRDefault="009864C0">
            <w:pPr>
              <w:tabs>
                <w:tab w:val="left" w:pos="3119"/>
              </w:tabs>
            </w:pPr>
          </w:p>
          <w:p w14:paraId="298A3825" w14:textId="77777777" w:rsidR="009864C0" w:rsidRDefault="009864C0">
            <w:pPr>
              <w:tabs>
                <w:tab w:val="left" w:pos="3119"/>
              </w:tabs>
            </w:pPr>
          </w:p>
        </w:tc>
      </w:tr>
      <w:tr w:rsidR="0026351A" w14:paraId="6ED0D4F9" w14:textId="77777777" w:rsidTr="00895712">
        <w:tc>
          <w:tcPr>
            <w:tcW w:w="2802" w:type="dxa"/>
          </w:tcPr>
          <w:p w14:paraId="17F67AA1" w14:textId="77777777" w:rsidR="0026351A" w:rsidRDefault="009864C0">
            <w:pPr>
              <w:tabs>
                <w:tab w:val="left" w:pos="3119"/>
              </w:tabs>
            </w:pPr>
            <w:r>
              <w:t>Contaminated Land</w:t>
            </w:r>
          </w:p>
          <w:p w14:paraId="65CB3FE3" w14:textId="77777777" w:rsidR="0026351A" w:rsidRDefault="0026351A">
            <w:pPr>
              <w:tabs>
                <w:tab w:val="left" w:pos="3119"/>
              </w:tabs>
            </w:pPr>
          </w:p>
        </w:tc>
        <w:tc>
          <w:tcPr>
            <w:tcW w:w="6662" w:type="dxa"/>
          </w:tcPr>
          <w:p w14:paraId="415ED9A8" w14:textId="77777777" w:rsidR="0026351A" w:rsidRDefault="009864C0">
            <w:pPr>
              <w:tabs>
                <w:tab w:val="left" w:pos="3119"/>
              </w:tabs>
            </w:pPr>
            <w:r>
              <w:t>Officer:</w:t>
            </w:r>
            <w:r w:rsidR="00390CDD">
              <w:t xml:space="preserve">  Damaris Broad</w:t>
            </w:r>
          </w:p>
        </w:tc>
      </w:tr>
      <w:tr w:rsidR="009864C0" w14:paraId="2001F77E" w14:textId="77777777" w:rsidTr="003E6473">
        <w:tc>
          <w:tcPr>
            <w:tcW w:w="9464" w:type="dxa"/>
            <w:gridSpan w:val="2"/>
          </w:tcPr>
          <w:p w14:paraId="6899DB77" w14:textId="77777777" w:rsidR="009864C0" w:rsidRDefault="009864C0">
            <w:pPr>
              <w:tabs>
                <w:tab w:val="left" w:pos="3119"/>
              </w:tabs>
            </w:pPr>
          </w:p>
          <w:p w14:paraId="7185518C" w14:textId="77777777" w:rsidR="009864C0" w:rsidRDefault="009864C0">
            <w:pPr>
              <w:tabs>
                <w:tab w:val="left" w:pos="3119"/>
              </w:tabs>
            </w:pPr>
          </w:p>
          <w:p w14:paraId="22966897" w14:textId="77777777" w:rsidR="009864C0" w:rsidRDefault="009864C0">
            <w:pPr>
              <w:tabs>
                <w:tab w:val="left" w:pos="3119"/>
              </w:tabs>
            </w:pPr>
          </w:p>
          <w:p w14:paraId="7F371EBA" w14:textId="77777777" w:rsidR="009864C0" w:rsidRDefault="009864C0">
            <w:pPr>
              <w:tabs>
                <w:tab w:val="left" w:pos="3119"/>
              </w:tabs>
            </w:pPr>
          </w:p>
          <w:p w14:paraId="00A2B66B" w14:textId="77777777" w:rsidR="009864C0" w:rsidRDefault="009864C0">
            <w:pPr>
              <w:tabs>
                <w:tab w:val="left" w:pos="3119"/>
              </w:tabs>
            </w:pPr>
          </w:p>
          <w:p w14:paraId="7D3CC943" w14:textId="77777777" w:rsidR="009864C0" w:rsidRDefault="009864C0">
            <w:pPr>
              <w:tabs>
                <w:tab w:val="left" w:pos="3119"/>
              </w:tabs>
            </w:pPr>
          </w:p>
        </w:tc>
      </w:tr>
      <w:tr w:rsidR="009864C0" w14:paraId="015E1DF6" w14:textId="77777777" w:rsidTr="009864C0">
        <w:tc>
          <w:tcPr>
            <w:tcW w:w="2802" w:type="dxa"/>
          </w:tcPr>
          <w:p w14:paraId="06806E39" w14:textId="77777777" w:rsidR="009864C0" w:rsidRDefault="009864C0">
            <w:pPr>
              <w:tabs>
                <w:tab w:val="left" w:pos="3119"/>
              </w:tabs>
            </w:pPr>
            <w:r>
              <w:t>Other Matters</w:t>
            </w:r>
          </w:p>
          <w:p w14:paraId="08114532" w14:textId="77777777" w:rsidR="009864C0" w:rsidRPr="009864C0" w:rsidRDefault="009864C0">
            <w:pPr>
              <w:tabs>
                <w:tab w:val="left" w:pos="3119"/>
              </w:tabs>
              <w:rPr>
                <w:sz w:val="20"/>
              </w:rPr>
            </w:pPr>
            <w:r w:rsidRPr="009864C0">
              <w:rPr>
                <w:sz w:val="20"/>
              </w:rPr>
              <w:t>Including drainage provision, food safety, health and safety, licensing.</w:t>
            </w:r>
          </w:p>
        </w:tc>
        <w:tc>
          <w:tcPr>
            <w:tcW w:w="6662" w:type="dxa"/>
          </w:tcPr>
          <w:p w14:paraId="19984364" w14:textId="77777777" w:rsidR="009864C0" w:rsidRDefault="009864C0">
            <w:pPr>
              <w:tabs>
                <w:tab w:val="left" w:pos="3119"/>
              </w:tabs>
            </w:pPr>
            <w:r>
              <w:t>Officer:</w:t>
            </w:r>
            <w:r w:rsidR="007552C7">
              <w:t xml:space="preserve">  Damaris Broad</w:t>
            </w:r>
          </w:p>
        </w:tc>
      </w:tr>
      <w:tr w:rsidR="009864C0" w14:paraId="1F12CA06" w14:textId="77777777" w:rsidTr="003E6473">
        <w:tc>
          <w:tcPr>
            <w:tcW w:w="9464" w:type="dxa"/>
            <w:gridSpan w:val="2"/>
          </w:tcPr>
          <w:p w14:paraId="12B0168D" w14:textId="77777777" w:rsidR="009864C0" w:rsidRPr="0071128E" w:rsidRDefault="009864C0">
            <w:pPr>
              <w:tabs>
                <w:tab w:val="left" w:pos="3119"/>
              </w:tabs>
            </w:pPr>
          </w:p>
          <w:p w14:paraId="085DCAD6" w14:textId="77777777" w:rsidR="009864C0" w:rsidRPr="0071128E" w:rsidRDefault="009864C0">
            <w:pPr>
              <w:tabs>
                <w:tab w:val="left" w:pos="3119"/>
              </w:tabs>
            </w:pPr>
          </w:p>
          <w:p w14:paraId="113B27C8" w14:textId="77777777" w:rsidR="009864C0" w:rsidRPr="0071128E" w:rsidRDefault="009864C0">
            <w:pPr>
              <w:tabs>
                <w:tab w:val="left" w:pos="3119"/>
              </w:tabs>
            </w:pPr>
          </w:p>
          <w:p w14:paraId="2571F00C" w14:textId="77777777" w:rsidR="009864C0" w:rsidRPr="0071128E" w:rsidRDefault="009864C0">
            <w:pPr>
              <w:tabs>
                <w:tab w:val="left" w:pos="3119"/>
              </w:tabs>
            </w:pPr>
          </w:p>
        </w:tc>
      </w:tr>
      <w:tr w:rsidR="0026351A" w14:paraId="05AAFDEA" w14:textId="77777777" w:rsidTr="00895712">
        <w:tc>
          <w:tcPr>
            <w:tcW w:w="2802" w:type="dxa"/>
          </w:tcPr>
          <w:p w14:paraId="2EDD1937" w14:textId="77777777" w:rsidR="0026351A" w:rsidRDefault="0026351A">
            <w:pPr>
              <w:tabs>
                <w:tab w:val="left" w:pos="3119"/>
              </w:tabs>
            </w:pPr>
            <w:r>
              <w:t>Recommendation:</w:t>
            </w:r>
          </w:p>
          <w:p w14:paraId="731D2AAE" w14:textId="77777777" w:rsidR="0026351A" w:rsidRDefault="0026351A">
            <w:pPr>
              <w:tabs>
                <w:tab w:val="left" w:pos="3119"/>
              </w:tabs>
            </w:pPr>
          </w:p>
        </w:tc>
        <w:tc>
          <w:tcPr>
            <w:tcW w:w="6662" w:type="dxa"/>
          </w:tcPr>
          <w:p w14:paraId="40FB59A6" w14:textId="77777777" w:rsidR="0026351A" w:rsidRDefault="0026351A">
            <w:pPr>
              <w:tabs>
                <w:tab w:val="left" w:pos="3119"/>
              </w:tabs>
            </w:pPr>
          </w:p>
        </w:tc>
      </w:tr>
      <w:tr w:rsidR="009864C0" w14:paraId="7B69EF55" w14:textId="77777777" w:rsidTr="003E6473">
        <w:trPr>
          <w:trHeight w:val="1119"/>
        </w:trPr>
        <w:tc>
          <w:tcPr>
            <w:tcW w:w="9464" w:type="dxa"/>
            <w:gridSpan w:val="2"/>
          </w:tcPr>
          <w:p w14:paraId="0BDBADDD" w14:textId="77777777" w:rsidR="009864C0" w:rsidRDefault="00C55DF8">
            <w:pPr>
              <w:tabs>
                <w:tab w:val="left" w:pos="3119"/>
              </w:tabs>
            </w:pPr>
            <w:r>
              <w:lastRenderedPageBreak/>
              <w:t>Conditions (if appropriate)</w:t>
            </w:r>
          </w:p>
          <w:p w14:paraId="05A99F13" w14:textId="77777777" w:rsidR="009864C0" w:rsidRDefault="009864C0">
            <w:pPr>
              <w:tabs>
                <w:tab w:val="left" w:pos="3119"/>
              </w:tabs>
            </w:pPr>
            <w:r>
              <w:t>1)</w:t>
            </w:r>
          </w:p>
          <w:p w14:paraId="574860AF" w14:textId="77777777" w:rsidR="009864C0" w:rsidRDefault="009864C0">
            <w:pPr>
              <w:tabs>
                <w:tab w:val="left" w:pos="3119"/>
              </w:tabs>
            </w:pPr>
            <w:r>
              <w:t xml:space="preserve">2) </w:t>
            </w:r>
          </w:p>
          <w:p w14:paraId="0EB2100A" w14:textId="77777777" w:rsidR="009864C0" w:rsidRDefault="009864C0">
            <w:pPr>
              <w:tabs>
                <w:tab w:val="left" w:pos="3119"/>
              </w:tabs>
            </w:pPr>
            <w:r>
              <w:t xml:space="preserve">3) </w:t>
            </w:r>
          </w:p>
          <w:p w14:paraId="601E09C7" w14:textId="77777777" w:rsidR="009864C0" w:rsidRDefault="009864C0">
            <w:pPr>
              <w:tabs>
                <w:tab w:val="left" w:pos="3119"/>
              </w:tabs>
            </w:pPr>
          </w:p>
        </w:tc>
      </w:tr>
    </w:tbl>
    <w:p w14:paraId="2A0F7A21" w14:textId="77777777" w:rsidR="0026351A" w:rsidRDefault="0026351A">
      <w:pPr>
        <w:tabs>
          <w:tab w:val="left" w:pos="3119"/>
        </w:tabs>
      </w:pPr>
    </w:p>
    <w:p w14:paraId="2ECD0D58" w14:textId="77777777" w:rsidR="0026351A" w:rsidRDefault="0026351A"/>
    <w:p w14:paraId="0B85BC25" w14:textId="77777777" w:rsidR="00A42BB2" w:rsidRDefault="00A42BB2">
      <w:r>
        <w:t>Please contact the Environmental Control and Protection Officer should you wish to discuss these comments.</w:t>
      </w:r>
    </w:p>
    <w:p w14:paraId="248F7C62" w14:textId="77777777" w:rsidR="00A42BB2" w:rsidRDefault="00A42BB2"/>
    <w:p w14:paraId="2FA38422" w14:textId="77777777" w:rsidR="00A42BB2" w:rsidRDefault="00A42BB2"/>
    <w:p w14:paraId="2F10DF99" w14:textId="77777777" w:rsidR="00A42BB2" w:rsidRDefault="00A42BB2"/>
    <w:p w14:paraId="355EC2DB" w14:textId="77777777" w:rsidR="0026351A" w:rsidRDefault="0026351A"/>
    <w:sectPr w:rsidR="0026351A" w:rsidSect="00895712">
      <w:footerReference w:type="default" r:id="rId10"/>
      <w:type w:val="continuous"/>
      <w:pgSz w:w="11907" w:h="16840" w:code="9"/>
      <w:pgMar w:top="1134" w:right="1134" w:bottom="1134" w:left="1134" w:header="1440" w:footer="284" w:gutter="28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0D962E" w14:textId="77777777" w:rsidR="00915FD1" w:rsidRDefault="00915FD1">
      <w:r>
        <w:separator/>
      </w:r>
    </w:p>
  </w:endnote>
  <w:endnote w:type="continuationSeparator" w:id="0">
    <w:p w14:paraId="2D3DC420" w14:textId="77777777" w:rsidR="00915FD1" w:rsidRDefault="00915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6B784" w14:textId="77777777" w:rsidR="00A42BB2" w:rsidRDefault="00A42BB2">
    <w:pPr>
      <w:pStyle w:val="Footer"/>
      <w:jc w:val="right"/>
    </w:pPr>
    <w:r>
      <w:fldChar w:fldCharType="begin"/>
    </w:r>
    <w:r>
      <w:instrText xml:space="preserve"> PAGE   \* MERGEFORMAT </w:instrText>
    </w:r>
    <w:r>
      <w:fldChar w:fldCharType="separate"/>
    </w:r>
    <w:r w:rsidR="00010B91">
      <w:rPr>
        <w:noProof/>
      </w:rPr>
      <w:t>1</w:t>
    </w:r>
    <w:r>
      <w:fldChar w:fldCharType="end"/>
    </w:r>
  </w:p>
  <w:p w14:paraId="763B03EA" w14:textId="77777777" w:rsidR="0087201F" w:rsidRPr="00A42BB2" w:rsidRDefault="0087201F" w:rsidP="00A42BB2">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6FE1F0" w14:textId="77777777" w:rsidR="00915FD1" w:rsidRDefault="00915FD1">
      <w:r>
        <w:separator/>
      </w:r>
    </w:p>
  </w:footnote>
  <w:footnote w:type="continuationSeparator" w:id="0">
    <w:p w14:paraId="72E77531" w14:textId="77777777" w:rsidR="00915FD1" w:rsidRDefault="00915F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F4E"/>
    <w:rsid w:val="00003BE6"/>
    <w:rsid w:val="00010B91"/>
    <w:rsid w:val="000143E8"/>
    <w:rsid w:val="00014B17"/>
    <w:rsid w:val="0004163B"/>
    <w:rsid w:val="000508AF"/>
    <w:rsid w:val="000754E6"/>
    <w:rsid w:val="000929B9"/>
    <w:rsid w:val="000A73C1"/>
    <w:rsid w:val="000C52A3"/>
    <w:rsid w:val="000E22AD"/>
    <w:rsid w:val="000E3313"/>
    <w:rsid w:val="000F4936"/>
    <w:rsid w:val="000F7BD5"/>
    <w:rsid w:val="001138BC"/>
    <w:rsid w:val="00115DE4"/>
    <w:rsid w:val="00142E4B"/>
    <w:rsid w:val="0015153F"/>
    <w:rsid w:val="00157D90"/>
    <w:rsid w:val="00164BC4"/>
    <w:rsid w:val="00175CD5"/>
    <w:rsid w:val="001B5A21"/>
    <w:rsid w:val="001C5E01"/>
    <w:rsid w:val="001D20B2"/>
    <w:rsid w:val="001D7FA1"/>
    <w:rsid w:val="001E76FB"/>
    <w:rsid w:val="00227075"/>
    <w:rsid w:val="002357EA"/>
    <w:rsid w:val="00244149"/>
    <w:rsid w:val="002462DC"/>
    <w:rsid w:val="00254A90"/>
    <w:rsid w:val="0026015F"/>
    <w:rsid w:val="0026351A"/>
    <w:rsid w:val="00271192"/>
    <w:rsid w:val="0028572E"/>
    <w:rsid w:val="00295FD6"/>
    <w:rsid w:val="002A0642"/>
    <w:rsid w:val="002A0F5A"/>
    <w:rsid w:val="002A59B7"/>
    <w:rsid w:val="002B78DB"/>
    <w:rsid w:val="002C7498"/>
    <w:rsid w:val="002D1B45"/>
    <w:rsid w:val="00305AEC"/>
    <w:rsid w:val="00316A1F"/>
    <w:rsid w:val="00333A66"/>
    <w:rsid w:val="00360BC1"/>
    <w:rsid w:val="003668F9"/>
    <w:rsid w:val="0037012F"/>
    <w:rsid w:val="00387CC6"/>
    <w:rsid w:val="00387DED"/>
    <w:rsid w:val="00390CDD"/>
    <w:rsid w:val="0039722C"/>
    <w:rsid w:val="003C77E3"/>
    <w:rsid w:val="003D713D"/>
    <w:rsid w:val="003E6473"/>
    <w:rsid w:val="00413D91"/>
    <w:rsid w:val="00430553"/>
    <w:rsid w:val="00430AC9"/>
    <w:rsid w:val="00437FF9"/>
    <w:rsid w:val="0044512D"/>
    <w:rsid w:val="00447342"/>
    <w:rsid w:val="00453C6C"/>
    <w:rsid w:val="004605CE"/>
    <w:rsid w:val="00460CD2"/>
    <w:rsid w:val="00462F05"/>
    <w:rsid w:val="004672E9"/>
    <w:rsid w:val="00471E29"/>
    <w:rsid w:val="004927AA"/>
    <w:rsid w:val="00492C01"/>
    <w:rsid w:val="004A3B4F"/>
    <w:rsid w:val="004A53D8"/>
    <w:rsid w:val="004B5E4F"/>
    <w:rsid w:val="004C52B6"/>
    <w:rsid w:val="004D3C29"/>
    <w:rsid w:val="004D792A"/>
    <w:rsid w:val="004E6407"/>
    <w:rsid w:val="004F05A7"/>
    <w:rsid w:val="004F5D5D"/>
    <w:rsid w:val="00511262"/>
    <w:rsid w:val="005208F6"/>
    <w:rsid w:val="00526E1C"/>
    <w:rsid w:val="00542CAF"/>
    <w:rsid w:val="00584DD3"/>
    <w:rsid w:val="005A0E5B"/>
    <w:rsid w:val="005C1BC7"/>
    <w:rsid w:val="005C45E6"/>
    <w:rsid w:val="00601377"/>
    <w:rsid w:val="006211EA"/>
    <w:rsid w:val="00642C73"/>
    <w:rsid w:val="00647794"/>
    <w:rsid w:val="00650A33"/>
    <w:rsid w:val="00660F4E"/>
    <w:rsid w:val="00662499"/>
    <w:rsid w:val="00694853"/>
    <w:rsid w:val="00696B8A"/>
    <w:rsid w:val="006A161C"/>
    <w:rsid w:val="006A5FA7"/>
    <w:rsid w:val="006C5F45"/>
    <w:rsid w:val="006C5F9C"/>
    <w:rsid w:val="006E2EB2"/>
    <w:rsid w:val="006E4066"/>
    <w:rsid w:val="006E7F62"/>
    <w:rsid w:val="006F2E4E"/>
    <w:rsid w:val="0071128E"/>
    <w:rsid w:val="00714D14"/>
    <w:rsid w:val="00732398"/>
    <w:rsid w:val="00744796"/>
    <w:rsid w:val="00744E99"/>
    <w:rsid w:val="00747A13"/>
    <w:rsid w:val="00747C8C"/>
    <w:rsid w:val="00754ABB"/>
    <w:rsid w:val="007552C7"/>
    <w:rsid w:val="0077293B"/>
    <w:rsid w:val="00783564"/>
    <w:rsid w:val="00783E39"/>
    <w:rsid w:val="00797357"/>
    <w:rsid w:val="007A4422"/>
    <w:rsid w:val="007B05AA"/>
    <w:rsid w:val="007B7967"/>
    <w:rsid w:val="007D0415"/>
    <w:rsid w:val="007D20AF"/>
    <w:rsid w:val="007F7144"/>
    <w:rsid w:val="00820044"/>
    <w:rsid w:val="008201A5"/>
    <w:rsid w:val="008213B7"/>
    <w:rsid w:val="0082576C"/>
    <w:rsid w:val="00825FF1"/>
    <w:rsid w:val="00841551"/>
    <w:rsid w:val="008564BA"/>
    <w:rsid w:val="00867A7E"/>
    <w:rsid w:val="0087201F"/>
    <w:rsid w:val="00872111"/>
    <w:rsid w:val="008733FE"/>
    <w:rsid w:val="00886C0B"/>
    <w:rsid w:val="00895712"/>
    <w:rsid w:val="008A0A5B"/>
    <w:rsid w:val="008A5648"/>
    <w:rsid w:val="008C4321"/>
    <w:rsid w:val="008D416F"/>
    <w:rsid w:val="008E610F"/>
    <w:rsid w:val="008F20B5"/>
    <w:rsid w:val="008F63DE"/>
    <w:rsid w:val="00901A2A"/>
    <w:rsid w:val="00902253"/>
    <w:rsid w:val="009064F4"/>
    <w:rsid w:val="00915FD1"/>
    <w:rsid w:val="009337CF"/>
    <w:rsid w:val="009520C6"/>
    <w:rsid w:val="00975742"/>
    <w:rsid w:val="00985A4D"/>
    <w:rsid w:val="009864C0"/>
    <w:rsid w:val="009A4864"/>
    <w:rsid w:val="009B38C9"/>
    <w:rsid w:val="009B468D"/>
    <w:rsid w:val="009B58AF"/>
    <w:rsid w:val="009C53F0"/>
    <w:rsid w:val="009E3F9E"/>
    <w:rsid w:val="009F1826"/>
    <w:rsid w:val="00A23B8D"/>
    <w:rsid w:val="00A246AB"/>
    <w:rsid w:val="00A3260E"/>
    <w:rsid w:val="00A42BB2"/>
    <w:rsid w:val="00A565FC"/>
    <w:rsid w:val="00A612C3"/>
    <w:rsid w:val="00A622C5"/>
    <w:rsid w:val="00A807FA"/>
    <w:rsid w:val="00A869E2"/>
    <w:rsid w:val="00A952D2"/>
    <w:rsid w:val="00AD1774"/>
    <w:rsid w:val="00AD45C2"/>
    <w:rsid w:val="00AD4BF6"/>
    <w:rsid w:val="00AE00DD"/>
    <w:rsid w:val="00AE5A4E"/>
    <w:rsid w:val="00B0154B"/>
    <w:rsid w:val="00B01A6D"/>
    <w:rsid w:val="00B07BE9"/>
    <w:rsid w:val="00B238F3"/>
    <w:rsid w:val="00B351DF"/>
    <w:rsid w:val="00B42855"/>
    <w:rsid w:val="00B67C49"/>
    <w:rsid w:val="00B81E48"/>
    <w:rsid w:val="00B82C33"/>
    <w:rsid w:val="00B83E46"/>
    <w:rsid w:val="00B842D1"/>
    <w:rsid w:val="00B96C9C"/>
    <w:rsid w:val="00BC0567"/>
    <w:rsid w:val="00C17F42"/>
    <w:rsid w:val="00C322B0"/>
    <w:rsid w:val="00C37CA6"/>
    <w:rsid w:val="00C55DF8"/>
    <w:rsid w:val="00C65E87"/>
    <w:rsid w:val="00C66602"/>
    <w:rsid w:val="00C76D8F"/>
    <w:rsid w:val="00CA1AE1"/>
    <w:rsid w:val="00CB33E3"/>
    <w:rsid w:val="00CC0922"/>
    <w:rsid w:val="00CF4D18"/>
    <w:rsid w:val="00CF5A65"/>
    <w:rsid w:val="00D01AEA"/>
    <w:rsid w:val="00D05977"/>
    <w:rsid w:val="00D100D1"/>
    <w:rsid w:val="00D1387E"/>
    <w:rsid w:val="00D16270"/>
    <w:rsid w:val="00D17E1D"/>
    <w:rsid w:val="00D37C05"/>
    <w:rsid w:val="00D4511E"/>
    <w:rsid w:val="00D51440"/>
    <w:rsid w:val="00D53CD7"/>
    <w:rsid w:val="00D722D3"/>
    <w:rsid w:val="00DA2263"/>
    <w:rsid w:val="00DB0961"/>
    <w:rsid w:val="00DB0F98"/>
    <w:rsid w:val="00DD2612"/>
    <w:rsid w:val="00DF448F"/>
    <w:rsid w:val="00DF4B0B"/>
    <w:rsid w:val="00E02F28"/>
    <w:rsid w:val="00E073EC"/>
    <w:rsid w:val="00E1154E"/>
    <w:rsid w:val="00E20A8F"/>
    <w:rsid w:val="00E2188C"/>
    <w:rsid w:val="00E34077"/>
    <w:rsid w:val="00E46025"/>
    <w:rsid w:val="00E5537B"/>
    <w:rsid w:val="00E67BB9"/>
    <w:rsid w:val="00E74991"/>
    <w:rsid w:val="00E75B13"/>
    <w:rsid w:val="00E81DDF"/>
    <w:rsid w:val="00E84164"/>
    <w:rsid w:val="00E845C5"/>
    <w:rsid w:val="00EA0DBE"/>
    <w:rsid w:val="00EC0B7D"/>
    <w:rsid w:val="00EC7EE3"/>
    <w:rsid w:val="00ED2D79"/>
    <w:rsid w:val="00EE3B41"/>
    <w:rsid w:val="00EE4B44"/>
    <w:rsid w:val="00EF2339"/>
    <w:rsid w:val="00EF3807"/>
    <w:rsid w:val="00F01774"/>
    <w:rsid w:val="00F11AEB"/>
    <w:rsid w:val="00F11C1F"/>
    <w:rsid w:val="00F7576C"/>
    <w:rsid w:val="00F91134"/>
    <w:rsid w:val="00FD6371"/>
    <w:rsid w:val="00FF0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202B4"/>
  <w15:chartTrackingRefBased/>
  <w15:docId w15:val="{39053267-86B9-48EE-B5B2-A938D3219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outlineLvl w:val="0"/>
    </w:pPr>
    <w:rPr>
      <w:rFonts w:ascii="Verdana" w:hAnsi="Verdana"/>
      <w:b/>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2263"/>
    <w:pPr>
      <w:tabs>
        <w:tab w:val="center" w:pos="4153"/>
        <w:tab w:val="right" w:pos="8306"/>
      </w:tabs>
    </w:pPr>
  </w:style>
  <w:style w:type="paragraph" w:styleId="Footer">
    <w:name w:val="footer"/>
    <w:basedOn w:val="Normal"/>
    <w:link w:val="FooterChar"/>
    <w:uiPriority w:val="99"/>
    <w:rsid w:val="00DA2263"/>
    <w:pPr>
      <w:tabs>
        <w:tab w:val="center" w:pos="4153"/>
        <w:tab w:val="right" w:pos="8306"/>
      </w:tabs>
    </w:pPr>
  </w:style>
  <w:style w:type="character" w:customStyle="1" w:styleId="FooterChar">
    <w:name w:val="Footer Char"/>
    <w:link w:val="Footer"/>
    <w:uiPriority w:val="99"/>
    <w:rsid w:val="00A42BB2"/>
    <w:rPr>
      <w:rFonts w:ascii="Arial" w:hAnsi="Arial"/>
      <w:sz w:val="24"/>
    </w:rPr>
  </w:style>
  <w:style w:type="character" w:styleId="Emphasis">
    <w:name w:val="Emphasis"/>
    <w:qFormat/>
    <w:rsid w:val="00747A13"/>
    <w:rPr>
      <w:i/>
      <w:iCs/>
    </w:rPr>
  </w:style>
  <w:style w:type="paragraph" w:customStyle="1" w:styleId="p3">
    <w:name w:val="p3"/>
    <w:basedOn w:val="Normal"/>
    <w:rsid w:val="0077293B"/>
    <w:pPr>
      <w:spacing w:before="100" w:beforeAutospacing="1" w:after="100" w:afterAutospacing="1"/>
    </w:pPr>
    <w:rPr>
      <w:rFonts w:ascii="Calibri" w:eastAsia="Calibri" w:hAnsi="Calibri" w:cs="Calibri"/>
      <w:sz w:val="22"/>
      <w:szCs w:val="22"/>
    </w:rPr>
  </w:style>
  <w:style w:type="character" w:customStyle="1" w:styleId="apple-converted-space">
    <w:name w:val="apple-converted-space"/>
    <w:rsid w:val="0077293B"/>
  </w:style>
  <w:style w:type="character" w:customStyle="1" w:styleId="s2">
    <w:name w:val="s2"/>
    <w:rsid w:val="00772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089180">
      <w:bodyDiv w:val="1"/>
      <w:marLeft w:val="0"/>
      <w:marRight w:val="0"/>
      <w:marTop w:val="0"/>
      <w:marBottom w:val="0"/>
      <w:divBdr>
        <w:top w:val="none" w:sz="0" w:space="0" w:color="auto"/>
        <w:left w:val="none" w:sz="0" w:space="0" w:color="auto"/>
        <w:bottom w:val="none" w:sz="0" w:space="0" w:color="auto"/>
        <w:right w:val="none" w:sz="0" w:space="0" w:color="auto"/>
      </w:divBdr>
    </w:div>
    <w:div w:id="156664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BFFFCAFBF7DA43BA30F9C3A420CA82" ma:contentTypeVersion="14" ma:contentTypeDescription="Create a new document." ma:contentTypeScope="" ma:versionID="c07c82efe8d7c89a8def7b68a1d99fb4">
  <xsd:schema xmlns:xsd="http://www.w3.org/2001/XMLSchema" xmlns:xs="http://www.w3.org/2001/XMLSchema" xmlns:p="http://schemas.microsoft.com/office/2006/metadata/properties" xmlns:ns3="b10f4d77-9c66-40de-b371-8f79f827669c" xmlns:ns4="91d0edb5-2297-48af-b914-7b0ffaddf092" targetNamespace="http://schemas.microsoft.com/office/2006/metadata/properties" ma:root="true" ma:fieldsID="1f8ca89b56e3f8a86934195a293f2ffc" ns3:_="" ns4:_="">
    <xsd:import namespace="b10f4d77-9c66-40de-b371-8f79f827669c"/>
    <xsd:import namespace="91d0edb5-2297-48af-b914-7b0ffaddf0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f4d77-9c66-40de-b371-8f79f827669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d0edb5-2297-48af-b914-7b0ffaddf09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B0C67E-0097-45B6-A185-0B501DEDE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0f4d77-9c66-40de-b371-8f79f827669c"/>
    <ds:schemaRef ds:uri="91d0edb5-2297-48af-b914-7b0ffaddf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C83D98-E9DF-4FCC-B240-453953FE8B8D}">
  <ds:schemaRefs>
    <ds:schemaRef ds:uri="http://schemas.microsoft.com/sharepoint/v3/contenttype/forms"/>
  </ds:schemaRefs>
</ds:datastoreItem>
</file>

<file path=customXml/itemProps3.xml><?xml version="1.0" encoding="utf-8"?>
<ds:datastoreItem xmlns:ds="http://schemas.openxmlformats.org/officeDocument/2006/customXml" ds:itemID="{509C00D6-0B77-4CF9-98E7-FECF65A536B4}">
  <ds:schemaRefs>
    <ds:schemaRef ds:uri="http://purl.org/dc/dcmitype/"/>
    <ds:schemaRef ds:uri="http://schemas.microsoft.com/office/2006/documentManagement/types"/>
    <ds:schemaRef ds:uri="http://purl.org/dc/elements/1.1/"/>
    <ds:schemaRef ds:uri="http://schemas.microsoft.com/office/2006/metadata/properties"/>
    <ds:schemaRef ds:uri="b10f4d77-9c66-40de-b371-8f79f827669c"/>
    <ds:schemaRef ds:uri="http://purl.org/dc/terms/"/>
    <ds:schemaRef ds:uri="http://schemas.openxmlformats.org/package/2006/metadata/core-properties"/>
    <ds:schemaRef ds:uri="http://schemas.microsoft.com/office/infopath/2007/PartnerControls"/>
    <ds:schemaRef ds:uri="91d0edb5-2297-48af-b914-7b0ffaddf09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WILTSHIRE COUNCIL</vt:lpstr>
    </vt:vector>
  </TitlesOfParts>
  <Company>West Wiltshire D.C</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WILTSHIRE COUNCIL</dc:title>
  <dc:subject/>
  <dc:creator>Default User</dc:creator>
  <cp:keywords/>
  <cp:lastModifiedBy>Broad, Damaris</cp:lastModifiedBy>
  <cp:revision>2</cp:revision>
  <cp:lastPrinted>2006-07-21T08:47:00Z</cp:lastPrinted>
  <dcterms:created xsi:type="dcterms:W3CDTF">2021-07-02T11:47:00Z</dcterms:created>
  <dcterms:modified xsi:type="dcterms:W3CDTF">2021-07-02T11:47:00Z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0x0101007BBFFFCAFBF7DA43BA30F9C3A420CA82</vt:lpwstr>
  </property>
</Properties>
</file>