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25B7706" w14:textId="77777777" w:rsidR="0048148F" w:rsidRDefault="0048148F" w:rsidP="0048148F">
      <w:pPr>
        <w:pStyle w:val="NormalWeb"/>
      </w:pPr>
      <w:r>
        <w:t xml:space="preserve">This data was entered into the form at </w:t>
      </w:r>
      <w:hyperlink r:id="rId4" w:history="1">
        <w:r>
          <w:rPr>
            <w:rStyle w:val="Hyperlink"/>
          </w:rPr>
          <w:t>http://thewire.wiltshire.council/index/councillors-area/planning-app-to-be-considered-by-committee/planning-app-to-be-considered-by-committee-form-south.htm</w:t>
        </w:r>
      </w:hyperlink>
      <w:r>
        <w:t xml:space="preserve"> from 172.28.8.21</w:t>
      </w:r>
    </w:p>
    <w:p w14:paraId="69F210AC" w14:textId="77777777" w:rsidR="0048148F" w:rsidRDefault="0048148F" w:rsidP="0048148F">
      <w:r>
        <w:t xml:space="preserve">Application reference: </w:t>
      </w:r>
    </w:p>
    <w:p w14:paraId="06767B1E" w14:textId="77777777" w:rsidR="0048148F" w:rsidRDefault="0048148F" w:rsidP="0048148F">
      <w:pPr>
        <w:spacing w:after="120"/>
        <w:ind w:left="720"/>
      </w:pPr>
      <w:r>
        <w:rPr>
          <w:rStyle w:val="Strong"/>
        </w:rPr>
        <w:t>PL/2021/04084</w:t>
      </w:r>
    </w:p>
    <w:p w14:paraId="0A5DDF34" w14:textId="77777777" w:rsidR="0048148F" w:rsidRDefault="0048148F" w:rsidP="0048148F">
      <w:r>
        <w:t xml:space="preserve">Site Address: </w:t>
      </w:r>
    </w:p>
    <w:p w14:paraId="4E48954C" w14:textId="77777777" w:rsidR="0048148F" w:rsidRDefault="0048148F" w:rsidP="0048148F">
      <w:pPr>
        <w:spacing w:after="120"/>
        <w:ind w:left="720"/>
      </w:pPr>
      <w:r>
        <w:rPr>
          <w:rStyle w:val="Strong"/>
        </w:rPr>
        <w:t>Land to the west of Roger Way and Old Sarum Local Centre (Block C), Old Sarum, Salisbury, Wiltshire</w:t>
      </w:r>
    </w:p>
    <w:p w14:paraId="5194626B" w14:textId="77777777" w:rsidR="0048148F" w:rsidRDefault="0048148F" w:rsidP="0048148F">
      <w:r>
        <w:t>I have discussed this application with the case officer</w:t>
      </w:r>
    </w:p>
    <w:p w14:paraId="44908C98" w14:textId="77777777" w:rsidR="0048148F" w:rsidRDefault="0048148F" w:rsidP="0048148F">
      <w:pPr>
        <w:spacing w:after="120"/>
        <w:ind w:left="720"/>
      </w:pPr>
      <w:r>
        <w:rPr>
          <w:rStyle w:val="Strong"/>
        </w:rPr>
        <w:t>Yes</w:t>
      </w:r>
    </w:p>
    <w:p w14:paraId="786E885E" w14:textId="77777777" w:rsidR="0048148F" w:rsidRDefault="0048148F" w:rsidP="0048148F">
      <w:r>
        <w:t>I have indicated the key issues which I consider justify the call in. I would like the application to be called in if the officer recommendation is for:</w:t>
      </w:r>
    </w:p>
    <w:p w14:paraId="43728698" w14:textId="77777777" w:rsidR="0048148F" w:rsidRDefault="0048148F" w:rsidP="0048148F">
      <w:pPr>
        <w:spacing w:after="120"/>
        <w:ind w:left="720"/>
      </w:pPr>
      <w:r>
        <w:rPr>
          <w:rStyle w:val="Strong"/>
        </w:rPr>
        <w:t>Approval</w:t>
      </w:r>
    </w:p>
    <w:p w14:paraId="1BA24638" w14:textId="77777777" w:rsidR="0048148F" w:rsidRDefault="0048148F" w:rsidP="0048148F">
      <w:r>
        <w:t>Scale of development</w:t>
      </w:r>
    </w:p>
    <w:p w14:paraId="3B6C9362" w14:textId="77777777" w:rsidR="0048148F" w:rsidRDefault="0048148F" w:rsidP="0048148F">
      <w:pPr>
        <w:spacing w:after="120"/>
        <w:ind w:left="720"/>
      </w:pPr>
      <w:r>
        <w:rPr>
          <w:rStyle w:val="Strong"/>
        </w:rPr>
        <w:t>Yes</w:t>
      </w:r>
    </w:p>
    <w:p w14:paraId="4F5EE38D" w14:textId="77777777" w:rsidR="0048148F" w:rsidRDefault="0048148F" w:rsidP="0048148F">
      <w:r>
        <w:t>Visual impact upon the surrounding area</w:t>
      </w:r>
    </w:p>
    <w:p w14:paraId="064C86F8" w14:textId="77777777" w:rsidR="0048148F" w:rsidRDefault="0048148F" w:rsidP="0048148F">
      <w:pPr>
        <w:spacing w:after="120"/>
        <w:ind w:left="720"/>
      </w:pPr>
      <w:r>
        <w:rPr>
          <w:rStyle w:val="Strong"/>
        </w:rPr>
        <w:t>Yes</w:t>
      </w:r>
    </w:p>
    <w:p w14:paraId="40E29D67" w14:textId="77777777" w:rsidR="0048148F" w:rsidRDefault="0048148F" w:rsidP="0048148F">
      <w:r>
        <w:t>Relationship to adjoining properties</w:t>
      </w:r>
    </w:p>
    <w:p w14:paraId="50BD52EE" w14:textId="77777777" w:rsidR="0048148F" w:rsidRDefault="0048148F" w:rsidP="0048148F">
      <w:pPr>
        <w:spacing w:after="120"/>
        <w:ind w:left="720"/>
      </w:pPr>
      <w:r>
        <w:rPr>
          <w:rStyle w:val="Strong"/>
        </w:rPr>
        <w:t>Yes</w:t>
      </w:r>
    </w:p>
    <w:p w14:paraId="0A235E7D" w14:textId="77777777" w:rsidR="0048148F" w:rsidRDefault="0048148F" w:rsidP="0048148F">
      <w:r>
        <w:t>Design - bulk, height, general appearance</w:t>
      </w:r>
    </w:p>
    <w:p w14:paraId="09EC95B7" w14:textId="77777777" w:rsidR="0048148F" w:rsidRDefault="0048148F" w:rsidP="0048148F">
      <w:pPr>
        <w:spacing w:after="120"/>
        <w:ind w:left="720"/>
      </w:pPr>
      <w:r>
        <w:rPr>
          <w:rStyle w:val="Strong"/>
        </w:rPr>
        <w:t>Yes</w:t>
      </w:r>
    </w:p>
    <w:p w14:paraId="543838B7" w14:textId="77777777" w:rsidR="0048148F" w:rsidRDefault="0048148F" w:rsidP="0048148F">
      <w:r>
        <w:t>Environmental or highway impact</w:t>
      </w:r>
    </w:p>
    <w:p w14:paraId="0BE496E8" w14:textId="77777777" w:rsidR="0048148F" w:rsidRDefault="0048148F" w:rsidP="0048148F">
      <w:pPr>
        <w:spacing w:after="120"/>
        <w:ind w:left="720"/>
      </w:pPr>
      <w:r>
        <w:rPr>
          <w:rStyle w:val="Strong"/>
        </w:rPr>
        <w:t>Yes</w:t>
      </w:r>
    </w:p>
    <w:p w14:paraId="5B7DEE43" w14:textId="77777777" w:rsidR="0048148F" w:rsidRDefault="0048148F" w:rsidP="0048148F">
      <w:r>
        <w:t>Car parking</w:t>
      </w:r>
    </w:p>
    <w:p w14:paraId="092A7216" w14:textId="77777777" w:rsidR="0048148F" w:rsidRDefault="0048148F" w:rsidP="0048148F">
      <w:pPr>
        <w:spacing w:after="120"/>
        <w:ind w:left="720"/>
      </w:pPr>
      <w:r>
        <w:rPr>
          <w:rStyle w:val="Strong"/>
        </w:rPr>
        <w:t>Yes</w:t>
      </w:r>
    </w:p>
    <w:p w14:paraId="3C675F21" w14:textId="77777777" w:rsidR="0048148F" w:rsidRDefault="0048148F" w:rsidP="0048148F">
      <w:r>
        <w:t>Other (please specify)</w:t>
      </w:r>
    </w:p>
    <w:p w14:paraId="64B9441C" w14:textId="77777777" w:rsidR="0048148F" w:rsidRDefault="0048148F" w:rsidP="0048148F">
      <w:pPr>
        <w:spacing w:after="120"/>
        <w:ind w:left="720"/>
      </w:pPr>
      <w:r>
        <w:rPr>
          <w:rStyle w:val="Emphasis"/>
          <w:b/>
          <w:bCs/>
          <w:color w:val="AAAAAA"/>
        </w:rPr>
        <w:t>no input</w:t>
      </w:r>
    </w:p>
    <w:p w14:paraId="3276DF2F" w14:textId="77777777" w:rsidR="0048148F" w:rsidRDefault="0048148F" w:rsidP="0048148F">
      <w:r>
        <w:t>Division Member name:</w:t>
      </w:r>
    </w:p>
    <w:p w14:paraId="155CCEF7" w14:textId="77777777" w:rsidR="0048148F" w:rsidRDefault="0048148F" w:rsidP="0048148F">
      <w:pPr>
        <w:spacing w:after="120"/>
        <w:ind w:left="720"/>
      </w:pPr>
      <w:r>
        <w:rPr>
          <w:rStyle w:val="Strong"/>
        </w:rPr>
        <w:t>Andrew Oliver</w:t>
      </w:r>
    </w:p>
    <w:p w14:paraId="247C98BF" w14:textId="77777777" w:rsidR="0048148F" w:rsidRDefault="0048148F" w:rsidP="0048148F">
      <w:r>
        <w:t>email</w:t>
      </w:r>
    </w:p>
    <w:p w14:paraId="5AFCA802" w14:textId="77777777" w:rsidR="0048148F" w:rsidRDefault="0048148F" w:rsidP="0048148F">
      <w:pPr>
        <w:spacing w:after="120"/>
        <w:ind w:left="720"/>
      </w:pPr>
      <w:hyperlink r:id="rId5" w:history="1">
        <w:r>
          <w:rPr>
            <w:rStyle w:val="Hyperlink"/>
          </w:rPr>
          <w:t>andrew.oliver@wiltshire.gov.uk</w:t>
        </w:r>
      </w:hyperlink>
    </w:p>
    <w:p w14:paraId="29C63FA7" w14:textId="77777777" w:rsidR="0048148F" w:rsidRDefault="0048148F" w:rsidP="0048148F">
      <w:r>
        <w:t>Tick if you would like to receive a copy of the sent form</w:t>
      </w:r>
    </w:p>
    <w:p w14:paraId="3584A4DD" w14:textId="77777777" w:rsidR="0048148F" w:rsidRDefault="0048148F" w:rsidP="0048148F">
      <w:pPr>
        <w:spacing w:after="120"/>
        <w:ind w:left="720"/>
      </w:pPr>
      <w:r>
        <w:rPr>
          <w:rStyle w:val="Strong"/>
        </w:rPr>
        <w:t>Yes</w:t>
      </w:r>
    </w:p>
    <w:p w14:paraId="3CB578CB" w14:textId="77777777" w:rsidR="0048148F" w:rsidRDefault="0048148F" w:rsidP="0048148F">
      <w:pPr>
        <w:pStyle w:val="NormalWeb"/>
      </w:pPr>
      <w:r>
        <w:t xml:space="preserve">Entered Thu Jun </w:t>
      </w:r>
      <w:proofErr w:type="gramStart"/>
      <w:r>
        <w:t>24</w:t>
      </w:r>
      <w:proofErr w:type="gramEnd"/>
      <w:r>
        <w:t xml:space="preserve"> 2021 06:08:25 GMT 0100 (GMT Daylight Time)</w:t>
      </w:r>
    </w:p>
    <w:p w14:paraId="5862064A" w14:textId="77777777" w:rsidR="00235CE5" w:rsidRDefault="00235CE5"/>
    <w:sectPr w:rsidR="00235CE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148F"/>
    <w:rsid w:val="00235CE5"/>
    <w:rsid w:val="00481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01414A"/>
  <w15:chartTrackingRefBased/>
  <w15:docId w15:val="{F6F12222-0C29-453A-9DCA-0CFB2056CD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148F"/>
    <w:pPr>
      <w:spacing w:after="0" w:line="240" w:lineRule="auto"/>
    </w:pPr>
    <w:rPr>
      <w:rFonts w:ascii="Calibri" w:hAnsi="Calibri" w:cs="Calibri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48148F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48148F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48148F"/>
    <w:rPr>
      <w:b/>
      <w:bCs/>
    </w:rPr>
  </w:style>
  <w:style w:type="character" w:styleId="Emphasis">
    <w:name w:val="Emphasis"/>
    <w:basedOn w:val="DefaultParagraphFont"/>
    <w:uiPriority w:val="20"/>
    <w:qFormat/>
    <w:rsid w:val="0048148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8153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andrew.oliver@wiltshire.gov.uk" TargetMode="External"/><Relationship Id="rId4" Type="http://schemas.openxmlformats.org/officeDocument/2006/relationships/hyperlink" Target="http://thewire.wiltshire.council/index/councillors-area/planning-app-to-be-considered-by-committee/planning-app-to-be-considered-by-committee-form-south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187</Words>
  <Characters>1066</Characters>
  <Application>Microsoft Office Word</Application>
  <DocSecurity>0</DocSecurity>
  <Lines>8</Lines>
  <Paragraphs>2</Paragraphs>
  <ScaleCrop>false</ScaleCrop>
  <Company/>
  <LinksUpToDate>false</LinksUpToDate>
  <CharactersWithSpaces>1251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Eakins, Nicole</dc:creator>
  <cp:keywords/>
  <dc:description/>
  <cp:lastModifiedBy>Eakins, Nicole</cp:lastModifiedBy>
  <cp:revision>1</cp:revision>
  <dcterms:created xsi:type="dcterms:W3CDTF">2021-06-24T12:58:00Z</dcterms:created>
  <dcterms:modified xsi:type="dcterms:W3CDTF">2021-06-24T12:59:00Z</dcterms:modified>
</cp:coreProperties>
</file>