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B67" w:rsidRDefault="006278C6"/>
    <w:p w:rsidR="00377009" w:rsidRPr="00671EA7" w:rsidRDefault="00377009" w:rsidP="00377009">
      <w:pPr>
        <w:jc w:val="center"/>
        <w:rPr>
          <w:color w:val="632423" w:themeColor="accent2" w:themeShade="80"/>
        </w:rPr>
      </w:pPr>
      <w:r>
        <w:rPr>
          <w:color w:val="632423" w:themeColor="accent2" w:themeShade="80"/>
          <w:sz w:val="28"/>
          <w:szCs w:val="28"/>
        </w:rPr>
        <w:t xml:space="preserve">ANN LEE                                                                                                                                 </w:t>
      </w:r>
      <w:r w:rsidR="006D457E">
        <w:rPr>
          <w:color w:val="632423" w:themeColor="accent2" w:themeShade="80"/>
          <w:sz w:val="28"/>
          <w:szCs w:val="28"/>
        </w:rPr>
        <w:t xml:space="preserve">                 </w:t>
      </w:r>
      <w:r>
        <w:rPr>
          <w:color w:val="632423" w:themeColor="accent2" w:themeShade="80"/>
          <w:sz w:val="28"/>
          <w:szCs w:val="28"/>
        </w:rPr>
        <w:t xml:space="preserve"> 12 CHURCHLANDS, NORTH BRADLEY, WILTS  BA14 0TD             </w:t>
      </w:r>
      <w:r w:rsidR="006D457E">
        <w:rPr>
          <w:color w:val="632423" w:themeColor="accent2" w:themeShade="80"/>
          <w:sz w:val="28"/>
          <w:szCs w:val="28"/>
        </w:rPr>
        <w:t xml:space="preserve">                                 </w:t>
      </w:r>
      <w:r>
        <w:rPr>
          <w:color w:val="632423" w:themeColor="accent2" w:themeShade="80"/>
          <w:sz w:val="28"/>
          <w:szCs w:val="28"/>
        </w:rPr>
        <w:t xml:space="preserve">                  </w:t>
      </w:r>
      <w:bookmarkStart w:id="0" w:name="_GoBack"/>
      <w:bookmarkEnd w:id="0"/>
    </w:p>
    <w:p w:rsidR="00671EA7" w:rsidRPr="00377009" w:rsidRDefault="00671EA7" w:rsidP="00377009">
      <w:pPr>
        <w:jc w:val="center"/>
        <w:rPr>
          <w:color w:val="632423" w:themeColor="accent2" w:themeShade="80"/>
        </w:rPr>
      </w:pPr>
    </w:p>
    <w:p w:rsidR="00377009" w:rsidRPr="006D457E" w:rsidRDefault="00616891">
      <w:pPr>
        <w:rPr>
          <w:rFonts w:cstheme="minorHAnsi"/>
          <w:sz w:val="24"/>
          <w:szCs w:val="24"/>
        </w:rPr>
      </w:pPr>
      <w:r w:rsidRPr="006D457E">
        <w:rPr>
          <w:rFonts w:cstheme="minorHAnsi"/>
          <w:sz w:val="24"/>
          <w:szCs w:val="24"/>
        </w:rPr>
        <w:t>9 July 2020.</w:t>
      </w:r>
    </w:p>
    <w:p w:rsidR="00616891" w:rsidRDefault="00616891">
      <w:pPr>
        <w:rPr>
          <w:rFonts w:cstheme="minorHAnsi"/>
          <w:sz w:val="24"/>
          <w:szCs w:val="24"/>
        </w:rPr>
      </w:pPr>
      <w:r w:rsidRPr="006D457E">
        <w:rPr>
          <w:rFonts w:cstheme="minorHAnsi"/>
          <w:sz w:val="24"/>
          <w:szCs w:val="24"/>
        </w:rPr>
        <w:t xml:space="preserve">Mr. D. Cox – Planning Officer                                                                                                                </w:t>
      </w:r>
      <w:r w:rsidR="006D457E" w:rsidRPr="006D457E">
        <w:rPr>
          <w:rFonts w:cstheme="minorHAnsi"/>
          <w:sz w:val="24"/>
          <w:szCs w:val="24"/>
        </w:rPr>
        <w:t xml:space="preserve">              </w:t>
      </w:r>
      <w:r w:rsidRPr="006D457E">
        <w:rPr>
          <w:rFonts w:cstheme="minorHAnsi"/>
          <w:sz w:val="24"/>
          <w:szCs w:val="24"/>
        </w:rPr>
        <w:t xml:space="preserve">Wiltshire Council Planning Dept.                                                                                                                                  </w:t>
      </w:r>
      <w:proofErr w:type="spellStart"/>
      <w:r w:rsidRPr="006D457E">
        <w:rPr>
          <w:rFonts w:cstheme="minorHAnsi"/>
          <w:sz w:val="24"/>
          <w:szCs w:val="24"/>
        </w:rPr>
        <w:t>Bythesea</w:t>
      </w:r>
      <w:proofErr w:type="spellEnd"/>
      <w:r w:rsidRPr="006D457E">
        <w:rPr>
          <w:rFonts w:cstheme="minorHAnsi"/>
          <w:sz w:val="24"/>
          <w:szCs w:val="24"/>
        </w:rPr>
        <w:t xml:space="preserve"> Road                                                                                                                                                   Trowbridge</w:t>
      </w:r>
      <w:r w:rsidR="00A61305">
        <w:rPr>
          <w:rFonts w:cstheme="minorHAnsi"/>
          <w:sz w:val="24"/>
          <w:szCs w:val="24"/>
        </w:rPr>
        <w:t xml:space="preserve">                                                                                             </w:t>
      </w:r>
      <w:r w:rsidR="000D1A6D" w:rsidRPr="006D457E">
        <w:rPr>
          <w:rFonts w:cstheme="minorHAnsi"/>
          <w:sz w:val="24"/>
          <w:szCs w:val="24"/>
        </w:rPr>
        <w:t xml:space="preserve">E-mail     </w:t>
      </w:r>
      <w:hyperlink r:id="rId4" w:history="1">
        <w:r w:rsidR="000D1A6D" w:rsidRPr="006D457E">
          <w:rPr>
            <w:rStyle w:val="Hyperlink"/>
            <w:rFonts w:cstheme="minorHAnsi"/>
            <w:sz w:val="24"/>
            <w:szCs w:val="24"/>
          </w:rPr>
          <w:t>david.cox@wiltshire.gov,uk</w:t>
        </w:r>
      </w:hyperlink>
    </w:p>
    <w:p w:rsidR="00A61305" w:rsidRPr="006D457E" w:rsidRDefault="00A61305">
      <w:pPr>
        <w:rPr>
          <w:rFonts w:cstheme="minorHAnsi"/>
          <w:sz w:val="24"/>
          <w:szCs w:val="24"/>
        </w:rPr>
      </w:pPr>
    </w:p>
    <w:p w:rsidR="000D1A6D" w:rsidRPr="006D457E" w:rsidRDefault="000D1A6D" w:rsidP="000D1A6D">
      <w:pPr>
        <w:tabs>
          <w:tab w:val="left" w:pos="3855"/>
        </w:tabs>
        <w:rPr>
          <w:rFonts w:cstheme="minorHAnsi"/>
          <w:sz w:val="24"/>
          <w:szCs w:val="24"/>
        </w:rPr>
      </w:pPr>
      <w:r w:rsidRPr="006D457E">
        <w:rPr>
          <w:rFonts w:cstheme="minorHAnsi"/>
          <w:sz w:val="24"/>
          <w:szCs w:val="24"/>
        </w:rPr>
        <w:t xml:space="preserve">Dear Mr. Cox, </w:t>
      </w:r>
    </w:p>
    <w:p w:rsidR="000D1A6D" w:rsidRPr="006D457E" w:rsidRDefault="000D1A6D" w:rsidP="000D1A6D">
      <w:pPr>
        <w:tabs>
          <w:tab w:val="left" w:pos="3855"/>
        </w:tabs>
        <w:rPr>
          <w:rFonts w:cstheme="minorHAnsi"/>
          <w:sz w:val="24"/>
          <w:szCs w:val="24"/>
        </w:rPr>
      </w:pPr>
      <w:r w:rsidRPr="006D457E">
        <w:rPr>
          <w:rFonts w:cstheme="minorHAnsi"/>
          <w:sz w:val="24"/>
          <w:szCs w:val="24"/>
          <w:u w:val="single"/>
        </w:rPr>
        <w:t>Objection to Planning Application  20/03641/OUT Land South of White Horse Business Park</w:t>
      </w:r>
      <w:r w:rsidRPr="006D457E">
        <w:rPr>
          <w:rFonts w:cstheme="minorHAnsi"/>
          <w:sz w:val="24"/>
          <w:szCs w:val="24"/>
        </w:rPr>
        <w:t>.</w:t>
      </w:r>
    </w:p>
    <w:p w:rsidR="005A0441" w:rsidRPr="006D457E" w:rsidRDefault="005A0441" w:rsidP="005A0441">
      <w:pPr>
        <w:pStyle w:val="lead"/>
        <w:spacing w:after="300"/>
        <w:rPr>
          <w:rStyle w:val="textexposedshow"/>
          <w:rFonts w:asciiTheme="minorHAnsi" w:hAnsiTheme="minorHAnsi" w:cstheme="minorHAnsi"/>
          <w:sz w:val="24"/>
          <w:szCs w:val="24"/>
        </w:rPr>
      </w:pPr>
      <w:r w:rsidRPr="006D457E">
        <w:rPr>
          <w:rFonts w:asciiTheme="minorHAnsi" w:hAnsiTheme="minorHAnsi" w:cstheme="minorHAnsi"/>
          <w:color w:val="333333"/>
          <w:sz w:val="24"/>
          <w:szCs w:val="24"/>
        </w:rPr>
        <w:t xml:space="preserve">This development must be refused, </w:t>
      </w:r>
      <w:r w:rsidRPr="006D457E">
        <w:rPr>
          <w:rStyle w:val="textexposedshow"/>
          <w:rFonts w:asciiTheme="minorHAnsi" w:hAnsiTheme="minorHAnsi" w:cstheme="minorHAnsi"/>
          <w:sz w:val="24"/>
          <w:szCs w:val="24"/>
        </w:rPr>
        <w:t>small villages like North Bradley are being adsorbed and North Bradley is in serious danger of becoming an extension of Trowbridge.  It is essential that Wiltshire Councils Core Strategy should be remembered and ‘…villages like North Bradley, Southwick  &amp; West Ashton should retain their identity.</w:t>
      </w:r>
    </w:p>
    <w:p w:rsidR="00DC6A1F" w:rsidRPr="006D457E" w:rsidRDefault="005A0441" w:rsidP="005A0441">
      <w:pPr>
        <w:pStyle w:val="lead"/>
        <w:spacing w:after="300"/>
        <w:rPr>
          <w:rStyle w:val="textexposedshow"/>
          <w:rFonts w:asciiTheme="minorHAnsi" w:hAnsiTheme="minorHAnsi" w:cstheme="minorHAnsi"/>
          <w:sz w:val="24"/>
          <w:szCs w:val="24"/>
        </w:rPr>
      </w:pPr>
      <w:r w:rsidRPr="006D457E">
        <w:rPr>
          <w:rStyle w:val="textexposedshow"/>
          <w:rFonts w:asciiTheme="minorHAnsi" w:hAnsiTheme="minorHAnsi" w:cstheme="minorHAnsi"/>
          <w:sz w:val="24"/>
          <w:szCs w:val="24"/>
        </w:rPr>
        <w:t>Th</w:t>
      </w:r>
      <w:r w:rsidR="00A61305">
        <w:rPr>
          <w:rStyle w:val="textexposedshow"/>
          <w:rFonts w:asciiTheme="minorHAnsi" w:hAnsiTheme="minorHAnsi" w:cstheme="minorHAnsi"/>
          <w:sz w:val="24"/>
          <w:szCs w:val="24"/>
        </w:rPr>
        <w:t>e</w:t>
      </w:r>
      <w:r w:rsidRPr="006D457E">
        <w:rPr>
          <w:rStyle w:val="textexposedshow"/>
          <w:rFonts w:asciiTheme="minorHAnsi" w:hAnsiTheme="minorHAnsi" w:cstheme="minorHAnsi"/>
          <w:sz w:val="24"/>
          <w:szCs w:val="24"/>
        </w:rPr>
        <w:t xml:space="preserve"> developers have stated that they worked with North Bradley Parish </w:t>
      </w:r>
      <w:r w:rsidR="006D457E">
        <w:rPr>
          <w:rStyle w:val="textexposedshow"/>
          <w:rFonts w:asciiTheme="minorHAnsi" w:hAnsiTheme="minorHAnsi" w:cstheme="minorHAnsi"/>
          <w:sz w:val="24"/>
          <w:szCs w:val="24"/>
        </w:rPr>
        <w:t>C</w:t>
      </w:r>
      <w:r w:rsidRPr="006D457E">
        <w:rPr>
          <w:rStyle w:val="textexposedshow"/>
          <w:rFonts w:asciiTheme="minorHAnsi" w:hAnsiTheme="minorHAnsi" w:cstheme="minorHAnsi"/>
          <w:sz w:val="24"/>
          <w:szCs w:val="24"/>
        </w:rPr>
        <w:t>ouncil with their Neighbourhood Plan – now are Regulation 16.</w:t>
      </w:r>
      <w:r w:rsidR="00DC6A1F" w:rsidRPr="006D457E">
        <w:rPr>
          <w:rStyle w:val="textexposedshow"/>
          <w:rFonts w:asciiTheme="minorHAnsi" w:hAnsiTheme="minorHAnsi" w:cstheme="minorHAnsi"/>
          <w:sz w:val="24"/>
          <w:szCs w:val="24"/>
        </w:rPr>
        <w:t xml:space="preserve">   </w:t>
      </w:r>
      <w:r w:rsidR="006D457E">
        <w:rPr>
          <w:rStyle w:val="textexposedshow"/>
          <w:rFonts w:asciiTheme="minorHAnsi" w:hAnsiTheme="minorHAnsi" w:cstheme="minorHAnsi"/>
          <w:sz w:val="24"/>
          <w:szCs w:val="24"/>
        </w:rPr>
        <w:t xml:space="preserve">The Neigh. Plan </w:t>
      </w:r>
      <w:r w:rsidR="00DC6A1F" w:rsidRPr="006D457E">
        <w:rPr>
          <w:rStyle w:val="textexposedshow"/>
          <w:rFonts w:asciiTheme="minorHAnsi" w:hAnsiTheme="minorHAnsi" w:cstheme="minorHAnsi"/>
          <w:sz w:val="24"/>
          <w:szCs w:val="24"/>
        </w:rPr>
        <w:t>highlighted the development area, of 175 properties,  to the North of the land along what is known as the old Virgin building.</w:t>
      </w:r>
      <w:r w:rsidRPr="006D457E">
        <w:rPr>
          <w:rStyle w:val="textexposedshow"/>
          <w:rFonts w:asciiTheme="minorHAnsi" w:hAnsiTheme="minorHAnsi" w:cstheme="minorHAnsi"/>
          <w:sz w:val="24"/>
          <w:szCs w:val="24"/>
        </w:rPr>
        <w:t xml:space="preserve">    I can assure you that the meeting with the developers </w:t>
      </w:r>
      <w:r w:rsidR="006D457E">
        <w:rPr>
          <w:rStyle w:val="textexposedshow"/>
          <w:rFonts w:asciiTheme="minorHAnsi" w:hAnsiTheme="minorHAnsi" w:cstheme="minorHAnsi"/>
          <w:sz w:val="24"/>
          <w:szCs w:val="24"/>
        </w:rPr>
        <w:t xml:space="preserve">was to let them know </w:t>
      </w:r>
      <w:r w:rsidRPr="006D457E">
        <w:rPr>
          <w:rStyle w:val="textexposedshow"/>
          <w:rFonts w:asciiTheme="minorHAnsi" w:hAnsiTheme="minorHAnsi" w:cstheme="minorHAnsi"/>
          <w:sz w:val="24"/>
          <w:szCs w:val="24"/>
        </w:rPr>
        <w:t xml:space="preserve">what was in the </w:t>
      </w:r>
      <w:r w:rsidR="00A61305" w:rsidRPr="006D457E">
        <w:rPr>
          <w:rStyle w:val="textexposedshow"/>
          <w:rFonts w:asciiTheme="minorHAnsi" w:hAnsiTheme="minorHAnsi" w:cstheme="minorHAnsi"/>
          <w:sz w:val="24"/>
          <w:szCs w:val="24"/>
        </w:rPr>
        <w:t>Neighbourhood</w:t>
      </w:r>
      <w:r w:rsidR="00DC6A1F" w:rsidRPr="006D457E">
        <w:rPr>
          <w:rStyle w:val="textexposedshow"/>
          <w:rFonts w:asciiTheme="minorHAnsi" w:hAnsiTheme="minorHAnsi" w:cstheme="minorHAnsi"/>
          <w:sz w:val="24"/>
          <w:szCs w:val="24"/>
        </w:rPr>
        <w:t xml:space="preserve"> </w:t>
      </w:r>
      <w:r w:rsidR="006D457E">
        <w:rPr>
          <w:rStyle w:val="textexposedshow"/>
          <w:rFonts w:asciiTheme="minorHAnsi" w:hAnsiTheme="minorHAnsi" w:cstheme="minorHAnsi"/>
          <w:sz w:val="24"/>
          <w:szCs w:val="24"/>
        </w:rPr>
        <w:t>Plan</w:t>
      </w:r>
      <w:r w:rsidR="00A61305">
        <w:rPr>
          <w:rStyle w:val="textexposedshow"/>
          <w:rFonts w:asciiTheme="minorHAnsi" w:hAnsiTheme="minorHAnsi" w:cstheme="minorHAnsi"/>
          <w:sz w:val="24"/>
          <w:szCs w:val="24"/>
        </w:rPr>
        <w:t xml:space="preserve">, they did not work with the Parish Council on their </w:t>
      </w:r>
      <w:proofErr w:type="spellStart"/>
      <w:r w:rsidR="00A61305">
        <w:rPr>
          <w:rStyle w:val="textexposedshow"/>
          <w:rFonts w:asciiTheme="minorHAnsi" w:hAnsiTheme="minorHAnsi" w:cstheme="minorHAnsi"/>
          <w:sz w:val="24"/>
          <w:szCs w:val="24"/>
        </w:rPr>
        <w:t>Neighborough</w:t>
      </w:r>
      <w:proofErr w:type="spellEnd"/>
      <w:r w:rsidR="00A61305">
        <w:rPr>
          <w:rStyle w:val="textexposedshow"/>
          <w:rFonts w:asciiTheme="minorHAnsi" w:hAnsiTheme="minorHAnsi" w:cstheme="minorHAnsi"/>
          <w:sz w:val="24"/>
          <w:szCs w:val="24"/>
        </w:rPr>
        <w:t xml:space="preserve"> Plan.</w:t>
      </w:r>
      <w:r w:rsidR="006D457E">
        <w:rPr>
          <w:rStyle w:val="textexposedshow"/>
          <w:rFonts w:asciiTheme="minorHAnsi" w:hAnsiTheme="minorHAnsi" w:cstheme="minorHAnsi"/>
          <w:sz w:val="24"/>
          <w:szCs w:val="24"/>
        </w:rPr>
        <w:t xml:space="preserve">  </w:t>
      </w:r>
      <w:r w:rsidR="00A61305">
        <w:rPr>
          <w:rStyle w:val="textexposedshow"/>
          <w:rFonts w:asciiTheme="minorHAnsi" w:hAnsiTheme="minorHAnsi" w:cstheme="minorHAnsi"/>
          <w:sz w:val="24"/>
          <w:szCs w:val="24"/>
        </w:rPr>
        <w:t xml:space="preserve">The </w:t>
      </w:r>
      <w:r w:rsidR="00A61305" w:rsidRPr="006D457E">
        <w:rPr>
          <w:rStyle w:val="textexposedshow"/>
          <w:rFonts w:asciiTheme="minorHAnsi" w:hAnsiTheme="minorHAnsi" w:cstheme="minorHAnsi"/>
          <w:sz w:val="24"/>
          <w:szCs w:val="24"/>
        </w:rPr>
        <w:t>proposals</w:t>
      </w:r>
      <w:r w:rsidR="00DC6A1F" w:rsidRPr="006D457E">
        <w:rPr>
          <w:rStyle w:val="textexposedshow"/>
          <w:rFonts w:asciiTheme="minorHAnsi" w:hAnsiTheme="minorHAnsi" w:cstheme="minorHAnsi"/>
          <w:sz w:val="24"/>
          <w:szCs w:val="24"/>
        </w:rPr>
        <w:t xml:space="preserve"> </w:t>
      </w:r>
      <w:r w:rsidR="006D457E">
        <w:rPr>
          <w:rStyle w:val="textexposedshow"/>
          <w:rFonts w:asciiTheme="minorHAnsi" w:hAnsiTheme="minorHAnsi" w:cstheme="minorHAnsi"/>
          <w:sz w:val="24"/>
          <w:szCs w:val="24"/>
        </w:rPr>
        <w:t xml:space="preserve">bear no relevance to what was discussed with </w:t>
      </w:r>
      <w:proofErr w:type="spellStart"/>
      <w:r w:rsidR="00A61305">
        <w:rPr>
          <w:rStyle w:val="textexposedshow"/>
          <w:rFonts w:asciiTheme="minorHAnsi" w:hAnsiTheme="minorHAnsi" w:cstheme="minorHAnsi"/>
          <w:sz w:val="24"/>
          <w:szCs w:val="24"/>
        </w:rPr>
        <w:t>i</w:t>
      </w:r>
      <w:r w:rsidR="006D457E">
        <w:rPr>
          <w:rStyle w:val="textexposedshow"/>
          <w:rFonts w:asciiTheme="minorHAnsi" w:hAnsiTheme="minorHAnsi" w:cstheme="minorHAnsi"/>
          <w:sz w:val="24"/>
          <w:szCs w:val="24"/>
        </w:rPr>
        <w:t>r</w:t>
      </w:r>
      <w:proofErr w:type="spellEnd"/>
      <w:r w:rsidR="006D457E">
        <w:rPr>
          <w:rStyle w:val="textexposedshow"/>
          <w:rFonts w:asciiTheme="minorHAnsi" w:hAnsiTheme="minorHAnsi" w:cstheme="minorHAnsi"/>
          <w:sz w:val="24"/>
          <w:szCs w:val="24"/>
        </w:rPr>
        <w:t xml:space="preserve"> from their consultation with residents.</w:t>
      </w:r>
      <w:r w:rsidR="00DC6A1F" w:rsidRPr="006D457E">
        <w:rPr>
          <w:rStyle w:val="textexposedshow"/>
          <w:rFonts w:asciiTheme="minorHAnsi" w:hAnsiTheme="minorHAnsi" w:cstheme="minorHAnsi"/>
          <w:sz w:val="24"/>
          <w:szCs w:val="24"/>
        </w:rPr>
        <w:t xml:space="preserve">  </w:t>
      </w:r>
      <w:r w:rsidR="00A61305">
        <w:rPr>
          <w:rStyle w:val="textexposedshow"/>
          <w:rFonts w:asciiTheme="minorHAnsi" w:hAnsiTheme="minorHAnsi" w:cstheme="minorHAnsi"/>
          <w:sz w:val="24"/>
          <w:szCs w:val="24"/>
        </w:rPr>
        <w:t>Resi</w:t>
      </w:r>
      <w:r w:rsidR="00DC6A1F" w:rsidRPr="006D457E">
        <w:rPr>
          <w:rStyle w:val="textexposedshow"/>
          <w:rFonts w:asciiTheme="minorHAnsi" w:hAnsiTheme="minorHAnsi" w:cstheme="minorHAnsi"/>
          <w:sz w:val="24"/>
          <w:szCs w:val="24"/>
        </w:rPr>
        <w:t xml:space="preserve">dents concerns have been completely discounted.   The development has come into the centre of the land, and the green area </w:t>
      </w:r>
      <w:r w:rsidR="00A61305">
        <w:rPr>
          <w:rStyle w:val="textexposedshow"/>
          <w:rFonts w:asciiTheme="minorHAnsi" w:hAnsiTheme="minorHAnsi" w:cstheme="minorHAnsi"/>
          <w:sz w:val="24"/>
          <w:szCs w:val="24"/>
        </w:rPr>
        <w:t xml:space="preserve">that was </w:t>
      </w:r>
      <w:r w:rsidR="00DC6A1F" w:rsidRPr="006D457E">
        <w:rPr>
          <w:rStyle w:val="textexposedshow"/>
          <w:rFonts w:asciiTheme="minorHAnsi" w:hAnsiTheme="minorHAnsi" w:cstheme="minorHAnsi"/>
          <w:sz w:val="24"/>
          <w:szCs w:val="24"/>
        </w:rPr>
        <w:t>expected and the bat corridor have been whittled down</w:t>
      </w:r>
      <w:r w:rsidR="00A61305">
        <w:rPr>
          <w:rStyle w:val="textexposedshow"/>
          <w:rFonts w:asciiTheme="minorHAnsi" w:hAnsiTheme="minorHAnsi" w:cstheme="minorHAnsi"/>
          <w:sz w:val="24"/>
          <w:szCs w:val="24"/>
        </w:rPr>
        <w:t xml:space="preserve"> and the development takes up a much larger area of proposed green space.</w:t>
      </w:r>
    </w:p>
    <w:p w:rsidR="006D457E" w:rsidRPr="006D457E" w:rsidRDefault="00DC6A1F" w:rsidP="005A0441">
      <w:pPr>
        <w:pStyle w:val="lead"/>
        <w:spacing w:after="300"/>
        <w:rPr>
          <w:rStyle w:val="textexposedshow"/>
          <w:rFonts w:asciiTheme="minorHAnsi" w:hAnsiTheme="minorHAnsi" w:cstheme="minorHAnsi"/>
          <w:sz w:val="24"/>
          <w:szCs w:val="24"/>
        </w:rPr>
      </w:pPr>
      <w:r w:rsidRPr="006D457E">
        <w:rPr>
          <w:rStyle w:val="textexposedshow"/>
          <w:rFonts w:asciiTheme="minorHAnsi" w:hAnsiTheme="minorHAnsi" w:cstheme="minorHAnsi"/>
          <w:sz w:val="24"/>
          <w:szCs w:val="24"/>
        </w:rPr>
        <w:t>There were also two developers involved in this development</w:t>
      </w:r>
      <w:r w:rsidR="0003510E">
        <w:rPr>
          <w:rStyle w:val="textexposedshow"/>
          <w:rFonts w:asciiTheme="minorHAnsi" w:hAnsiTheme="minorHAnsi" w:cstheme="minorHAnsi"/>
          <w:sz w:val="24"/>
          <w:szCs w:val="24"/>
        </w:rPr>
        <w:t>,</w:t>
      </w:r>
      <w:r w:rsidRPr="006D457E">
        <w:rPr>
          <w:rStyle w:val="textexposedshow"/>
          <w:rFonts w:asciiTheme="minorHAnsi" w:hAnsiTheme="minorHAnsi" w:cstheme="minorHAnsi"/>
          <w:sz w:val="24"/>
          <w:szCs w:val="24"/>
        </w:rPr>
        <w:t xml:space="preserve"> if the present application is for 100 properties</w:t>
      </w:r>
      <w:r w:rsidR="00A61305">
        <w:rPr>
          <w:rStyle w:val="textexposedshow"/>
          <w:rFonts w:asciiTheme="minorHAnsi" w:hAnsiTheme="minorHAnsi" w:cstheme="minorHAnsi"/>
          <w:sz w:val="24"/>
          <w:szCs w:val="24"/>
        </w:rPr>
        <w:t>,</w:t>
      </w:r>
      <w:r w:rsidRPr="006D457E">
        <w:rPr>
          <w:rStyle w:val="textexposedshow"/>
          <w:rFonts w:asciiTheme="minorHAnsi" w:hAnsiTheme="minorHAnsi" w:cstheme="minorHAnsi"/>
          <w:sz w:val="24"/>
          <w:szCs w:val="24"/>
        </w:rPr>
        <w:t xml:space="preserve"> I am concerned that the other developer will not accept </w:t>
      </w:r>
      <w:r w:rsidR="006D457E" w:rsidRPr="006D457E">
        <w:rPr>
          <w:rStyle w:val="textexposedshow"/>
          <w:rFonts w:asciiTheme="minorHAnsi" w:hAnsiTheme="minorHAnsi" w:cstheme="minorHAnsi"/>
          <w:sz w:val="24"/>
          <w:szCs w:val="24"/>
        </w:rPr>
        <w:t xml:space="preserve">development of just </w:t>
      </w:r>
      <w:r w:rsidRPr="006D457E">
        <w:rPr>
          <w:rStyle w:val="textexposedshow"/>
          <w:rFonts w:asciiTheme="minorHAnsi" w:hAnsiTheme="minorHAnsi" w:cstheme="minorHAnsi"/>
          <w:sz w:val="24"/>
          <w:szCs w:val="24"/>
        </w:rPr>
        <w:t xml:space="preserve">75 properties </w:t>
      </w:r>
      <w:r w:rsidR="006D457E" w:rsidRPr="006D457E">
        <w:rPr>
          <w:rStyle w:val="textexposedshow"/>
          <w:rFonts w:asciiTheme="minorHAnsi" w:hAnsiTheme="minorHAnsi" w:cstheme="minorHAnsi"/>
          <w:sz w:val="24"/>
          <w:szCs w:val="24"/>
        </w:rPr>
        <w:t xml:space="preserve">as in the Neighbourhood Plan but look to be putting many more properties.    </w:t>
      </w:r>
      <w:r w:rsidR="00A61305">
        <w:rPr>
          <w:rStyle w:val="textexposedshow"/>
          <w:rFonts w:asciiTheme="minorHAnsi" w:hAnsiTheme="minorHAnsi" w:cstheme="minorHAnsi"/>
          <w:sz w:val="24"/>
          <w:szCs w:val="24"/>
        </w:rPr>
        <w:t>Surely as the developers were working together originally it is not unreasonable to expect that we should have both proposed plans to view together.</w:t>
      </w:r>
    </w:p>
    <w:p w:rsidR="005A0441" w:rsidRDefault="006D457E" w:rsidP="005A0441">
      <w:pPr>
        <w:pStyle w:val="lead"/>
        <w:spacing w:after="300"/>
        <w:rPr>
          <w:rFonts w:asciiTheme="minorHAnsi" w:hAnsiTheme="minorHAnsi" w:cstheme="minorHAnsi"/>
          <w:color w:val="333333"/>
          <w:sz w:val="24"/>
          <w:szCs w:val="24"/>
        </w:rPr>
      </w:pPr>
      <w:r w:rsidRPr="006D457E">
        <w:rPr>
          <w:rStyle w:val="textexposedshow"/>
          <w:rFonts w:asciiTheme="minorHAnsi" w:hAnsiTheme="minorHAnsi" w:cstheme="minorHAnsi"/>
          <w:sz w:val="24"/>
          <w:szCs w:val="24"/>
        </w:rPr>
        <w:t>I  think the access to the site is also a major problem North Bradley has problems with traffic as it is, Woodmarsh and the Southwick Road in particular.</w:t>
      </w:r>
      <w:r w:rsidR="00A61305">
        <w:rPr>
          <w:rStyle w:val="textexposedshow"/>
          <w:rFonts w:asciiTheme="minorHAnsi" w:hAnsiTheme="minorHAnsi" w:cstheme="minorHAnsi"/>
          <w:sz w:val="24"/>
          <w:szCs w:val="24"/>
        </w:rPr>
        <w:t xml:space="preserve">  </w:t>
      </w:r>
      <w:r w:rsidRPr="006D457E">
        <w:rPr>
          <w:rFonts w:asciiTheme="minorHAnsi" w:hAnsiTheme="minorHAnsi" w:cstheme="minorHAnsi"/>
          <w:color w:val="333333"/>
          <w:sz w:val="24"/>
          <w:szCs w:val="24"/>
        </w:rPr>
        <w:t>Problems</w:t>
      </w:r>
      <w:r w:rsidR="0003510E">
        <w:rPr>
          <w:rFonts w:asciiTheme="minorHAnsi" w:hAnsiTheme="minorHAnsi" w:cstheme="minorHAnsi"/>
          <w:color w:val="333333"/>
          <w:sz w:val="24"/>
          <w:szCs w:val="24"/>
        </w:rPr>
        <w:t xml:space="preserve"> </w:t>
      </w:r>
      <w:proofErr w:type="gramStart"/>
      <w:r w:rsidR="0003510E">
        <w:rPr>
          <w:rFonts w:asciiTheme="minorHAnsi" w:hAnsiTheme="minorHAnsi" w:cstheme="minorHAnsi"/>
          <w:color w:val="333333"/>
          <w:sz w:val="24"/>
          <w:szCs w:val="24"/>
        </w:rPr>
        <w:t xml:space="preserve">also </w:t>
      </w:r>
      <w:r w:rsidRPr="006D457E">
        <w:rPr>
          <w:rFonts w:asciiTheme="minorHAnsi" w:hAnsiTheme="minorHAnsi" w:cstheme="minorHAnsi"/>
          <w:color w:val="333333"/>
          <w:sz w:val="24"/>
          <w:szCs w:val="24"/>
        </w:rPr>
        <w:t xml:space="preserve"> with</w:t>
      </w:r>
      <w:proofErr w:type="gramEnd"/>
      <w:r w:rsidRPr="006D457E">
        <w:rPr>
          <w:rFonts w:asciiTheme="minorHAnsi" w:hAnsiTheme="minorHAnsi" w:cstheme="minorHAnsi"/>
          <w:color w:val="333333"/>
          <w:sz w:val="24"/>
          <w:szCs w:val="24"/>
        </w:rPr>
        <w:t xml:space="preserve"> schools for a development of this size will also be a problem, North Bradley, New Town and The Grove schools are already full.  </w:t>
      </w:r>
    </w:p>
    <w:p w:rsidR="00A61305" w:rsidRDefault="00A61305" w:rsidP="005A0441">
      <w:pPr>
        <w:pStyle w:val="lead"/>
        <w:spacing w:after="300"/>
        <w:rPr>
          <w:rFonts w:asciiTheme="minorHAnsi" w:hAnsiTheme="minorHAnsi" w:cstheme="minorHAnsi"/>
          <w:color w:val="333333"/>
          <w:sz w:val="24"/>
          <w:szCs w:val="24"/>
        </w:rPr>
      </w:pPr>
      <w:r>
        <w:rPr>
          <w:rFonts w:asciiTheme="minorHAnsi" w:hAnsiTheme="minorHAnsi" w:cstheme="minorHAnsi"/>
          <w:color w:val="333333"/>
          <w:sz w:val="24"/>
          <w:szCs w:val="24"/>
        </w:rPr>
        <w:t xml:space="preserve">I most strongly object to this development </w:t>
      </w:r>
    </w:p>
    <w:p w:rsidR="00A61305" w:rsidRDefault="00A61305" w:rsidP="005A0441">
      <w:pPr>
        <w:pStyle w:val="lead"/>
        <w:spacing w:after="300"/>
        <w:rPr>
          <w:rFonts w:asciiTheme="minorHAnsi" w:hAnsiTheme="minorHAnsi" w:cstheme="minorHAnsi"/>
          <w:color w:val="333333"/>
          <w:sz w:val="24"/>
          <w:szCs w:val="24"/>
        </w:rPr>
      </w:pPr>
    </w:p>
    <w:p w:rsidR="00A61305" w:rsidRPr="006D457E" w:rsidRDefault="00A61305" w:rsidP="005A0441">
      <w:pPr>
        <w:pStyle w:val="lead"/>
        <w:spacing w:after="300"/>
        <w:rPr>
          <w:rFonts w:asciiTheme="minorHAnsi" w:hAnsiTheme="minorHAnsi" w:cstheme="minorHAnsi"/>
          <w:color w:val="333333"/>
          <w:sz w:val="24"/>
          <w:szCs w:val="24"/>
        </w:rPr>
      </w:pPr>
      <w:r>
        <w:rPr>
          <w:rFonts w:asciiTheme="minorHAnsi" w:hAnsiTheme="minorHAnsi" w:cstheme="minorHAnsi"/>
          <w:color w:val="333333"/>
          <w:sz w:val="24"/>
          <w:szCs w:val="24"/>
        </w:rPr>
        <w:t>Ann Lee</w:t>
      </w:r>
    </w:p>
    <w:sectPr w:rsidR="00A61305" w:rsidRPr="006D457E" w:rsidSect="006D45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09"/>
    <w:rsid w:val="0003510E"/>
    <w:rsid w:val="000D1A6D"/>
    <w:rsid w:val="00341DF5"/>
    <w:rsid w:val="00377009"/>
    <w:rsid w:val="004F4B33"/>
    <w:rsid w:val="005A0441"/>
    <w:rsid w:val="005D0598"/>
    <w:rsid w:val="00616891"/>
    <w:rsid w:val="006278C6"/>
    <w:rsid w:val="00671EA7"/>
    <w:rsid w:val="006D457E"/>
    <w:rsid w:val="007A550A"/>
    <w:rsid w:val="00A61305"/>
    <w:rsid w:val="00DC6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8791E7-DAAA-4A85-B3AD-E1618D23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4B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exposedshow">
    <w:name w:val="text_exposed_show"/>
    <w:basedOn w:val="DefaultParagraphFont"/>
    <w:rsid w:val="00377009"/>
  </w:style>
  <w:style w:type="character" w:styleId="Hyperlink">
    <w:name w:val="Hyperlink"/>
    <w:basedOn w:val="DefaultParagraphFont"/>
    <w:uiPriority w:val="99"/>
    <w:unhideWhenUsed/>
    <w:rsid w:val="00671EA7"/>
    <w:rPr>
      <w:color w:val="0000FF" w:themeColor="hyperlink"/>
      <w:u w:val="single"/>
    </w:rPr>
  </w:style>
  <w:style w:type="paragraph" w:customStyle="1" w:styleId="lead">
    <w:name w:val="lead"/>
    <w:basedOn w:val="Normal"/>
    <w:rsid w:val="000D1A6D"/>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7534670">
      <w:bodyDiv w:val="1"/>
      <w:marLeft w:val="0"/>
      <w:marRight w:val="0"/>
      <w:marTop w:val="0"/>
      <w:marBottom w:val="0"/>
      <w:divBdr>
        <w:top w:val="none" w:sz="0" w:space="0" w:color="auto"/>
        <w:left w:val="none" w:sz="0" w:space="0" w:color="auto"/>
        <w:bottom w:val="none" w:sz="0" w:space="0" w:color="auto"/>
        <w:right w:val="none" w:sz="0" w:space="0" w:color="auto"/>
      </w:divBdr>
    </w:div>
    <w:div w:id="208950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vid.cox@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Lee</dc:creator>
  <cp:lastModifiedBy>Broom, Prue</cp:lastModifiedBy>
  <cp:revision>2</cp:revision>
  <dcterms:created xsi:type="dcterms:W3CDTF">2020-07-14T13:10:00Z</dcterms:created>
  <dcterms:modified xsi:type="dcterms:W3CDTF">2020-07-14T13:10:00Z</dcterms:modified>
</cp:coreProperties>
</file>